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B8" w:rsidRDefault="00F514B8" w:rsidP="00F514B8">
      <w:pPr>
        <w:jc w:val="center"/>
        <w:rPr>
          <w:b/>
          <w:sz w:val="28"/>
          <w:szCs w:val="28"/>
        </w:rPr>
      </w:pPr>
      <w:r>
        <w:rPr>
          <w:b/>
          <w:sz w:val="28"/>
          <w:szCs w:val="28"/>
        </w:rPr>
        <w:t>ДОКЛАД</w:t>
      </w:r>
    </w:p>
    <w:p w:rsidR="00F514B8" w:rsidRDefault="00F514B8" w:rsidP="00F514B8">
      <w:pPr>
        <w:pStyle w:val="1"/>
        <w:spacing w:before="0"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об осуществлении муниципального жилищного контроля на территории Озерского городского округа Челябинской области</w:t>
      </w:r>
    </w:p>
    <w:p w:rsidR="00F514B8" w:rsidRDefault="00357096" w:rsidP="00F514B8">
      <w:pPr>
        <w:pStyle w:val="1"/>
        <w:spacing w:before="0" w:line="240" w:lineRule="auto"/>
        <w:contextualSpacing/>
        <w:jc w:val="center"/>
        <w:rPr>
          <w:rFonts w:ascii="Times New Roman" w:hAnsi="Times New Roman" w:cs="Times New Roman"/>
          <w:b/>
          <w:color w:val="auto"/>
          <w:sz w:val="28"/>
          <w:szCs w:val="28"/>
        </w:rPr>
      </w:pPr>
      <w:r>
        <w:rPr>
          <w:rFonts w:ascii="Times New Roman" w:hAnsi="Times New Roman" w:cs="Times New Roman"/>
          <w:color w:val="auto"/>
          <w:sz w:val="28"/>
          <w:szCs w:val="28"/>
        </w:rPr>
        <w:t>за 20</w:t>
      </w:r>
      <w:r w:rsidRPr="00357096">
        <w:rPr>
          <w:rFonts w:ascii="Times New Roman" w:hAnsi="Times New Roman" w:cs="Times New Roman"/>
          <w:color w:val="auto"/>
          <w:sz w:val="28"/>
          <w:szCs w:val="28"/>
        </w:rPr>
        <w:t>2</w:t>
      </w:r>
      <w:r w:rsidR="00546D3B">
        <w:rPr>
          <w:rFonts w:ascii="Times New Roman" w:hAnsi="Times New Roman" w:cs="Times New Roman"/>
          <w:color w:val="auto"/>
          <w:sz w:val="28"/>
          <w:szCs w:val="28"/>
        </w:rPr>
        <w:t>1</w:t>
      </w:r>
      <w:r w:rsidR="00F514B8">
        <w:rPr>
          <w:rFonts w:ascii="Times New Roman" w:hAnsi="Times New Roman" w:cs="Times New Roman"/>
          <w:color w:val="auto"/>
          <w:sz w:val="28"/>
          <w:szCs w:val="28"/>
        </w:rPr>
        <w:t xml:space="preserve"> год.</w:t>
      </w:r>
    </w:p>
    <w:p w:rsidR="00F514B8" w:rsidRDefault="00F514B8" w:rsidP="00F514B8">
      <w:pPr>
        <w:rPr>
          <w:sz w:val="28"/>
          <w:szCs w:val="28"/>
        </w:rPr>
      </w:pPr>
    </w:p>
    <w:p w:rsidR="003E67DA" w:rsidRPr="00920569" w:rsidRDefault="003E67DA" w:rsidP="00920569">
      <w:pPr>
        <w:spacing w:line="276" w:lineRule="auto"/>
        <w:ind w:firstLine="567"/>
        <w:jc w:val="both"/>
        <w:rPr>
          <w:sz w:val="28"/>
          <w:szCs w:val="28"/>
        </w:rPr>
      </w:pPr>
      <w:r w:rsidRPr="00920569">
        <w:rPr>
          <w:sz w:val="28"/>
          <w:szCs w:val="28"/>
        </w:rPr>
        <w:t>Исполнение полномочий по осуществлению муниципального жилищного контроля на территории Озерского городского округа возложено на Управление жилищно-коммунального хозяйства администрации Озерского городского округа. Проверки осуществляются с 2014 года.</w:t>
      </w:r>
    </w:p>
    <w:p w:rsidR="003E67DA" w:rsidRPr="00920569" w:rsidRDefault="003E67DA" w:rsidP="00920569">
      <w:pPr>
        <w:spacing w:line="276" w:lineRule="auto"/>
        <w:ind w:firstLine="567"/>
        <w:jc w:val="both"/>
        <w:rPr>
          <w:sz w:val="28"/>
          <w:szCs w:val="28"/>
        </w:rPr>
      </w:pPr>
      <w:r w:rsidRPr="00920569">
        <w:rPr>
          <w:sz w:val="28"/>
          <w:szCs w:val="28"/>
        </w:rPr>
        <w:t xml:space="preserve">Контрольные мероприятия проводятся муниципальным жилищным инспектором на основании распоряжения начальника Управления жилищно-коммунального хозяйства. </w:t>
      </w:r>
    </w:p>
    <w:p w:rsidR="003E67DA" w:rsidRPr="00920569" w:rsidRDefault="003E67DA" w:rsidP="00920569">
      <w:pPr>
        <w:spacing w:line="276" w:lineRule="auto"/>
        <w:ind w:firstLine="567"/>
        <w:jc w:val="both"/>
        <w:rPr>
          <w:sz w:val="28"/>
          <w:szCs w:val="28"/>
        </w:rPr>
      </w:pPr>
      <w:r w:rsidRPr="00920569">
        <w:rPr>
          <w:sz w:val="28"/>
          <w:szCs w:val="28"/>
        </w:rPr>
        <w:t xml:space="preserve">Проверки производятся в целях соблюдения гражданами, юридическими лицами и индивидуальными предпринимателями обязательных требований и правил, установленных в отношении муниципального жилищного фонда Озерского городского округа, в рамках жилищного законодательства Российской Федерации, Челябинской области и муниципальных правовых актов округа.  </w:t>
      </w:r>
    </w:p>
    <w:p w:rsidR="00944E4F" w:rsidRPr="00920569" w:rsidRDefault="00944E4F" w:rsidP="00920569">
      <w:pPr>
        <w:spacing w:line="276" w:lineRule="auto"/>
        <w:jc w:val="both"/>
        <w:rPr>
          <w:sz w:val="28"/>
          <w:szCs w:val="28"/>
        </w:rPr>
      </w:pPr>
      <w:r w:rsidRPr="00920569">
        <w:rPr>
          <w:sz w:val="28"/>
          <w:szCs w:val="28"/>
        </w:rPr>
        <w:t xml:space="preserve">        </w:t>
      </w:r>
      <w:r w:rsidR="00AF7323" w:rsidRPr="00920569">
        <w:rPr>
          <w:sz w:val="28"/>
          <w:szCs w:val="28"/>
        </w:rPr>
        <w:t>Муниципальный жилищный контроль осуществляется</w:t>
      </w:r>
      <w:r w:rsidRPr="00920569">
        <w:rPr>
          <w:sz w:val="28"/>
          <w:szCs w:val="28"/>
        </w:rPr>
        <w:t xml:space="preserve"> при проведении </w:t>
      </w:r>
    </w:p>
    <w:p w:rsidR="00944E4F" w:rsidRPr="00920569" w:rsidRDefault="00944E4F" w:rsidP="00920569">
      <w:pPr>
        <w:spacing w:line="276" w:lineRule="auto"/>
        <w:jc w:val="both"/>
        <w:rPr>
          <w:sz w:val="28"/>
          <w:szCs w:val="28"/>
        </w:rPr>
      </w:pPr>
      <w:r w:rsidRPr="00920569">
        <w:rPr>
          <w:sz w:val="28"/>
          <w:szCs w:val="28"/>
        </w:rPr>
        <w:t>плановых и внеплановых проверок по контролю за:</w:t>
      </w:r>
    </w:p>
    <w:p w:rsidR="00944E4F" w:rsidRPr="00920569" w:rsidRDefault="00944E4F" w:rsidP="00920569">
      <w:pPr>
        <w:spacing w:line="276" w:lineRule="auto"/>
        <w:ind w:firstLine="708"/>
        <w:jc w:val="both"/>
        <w:rPr>
          <w:sz w:val="28"/>
          <w:szCs w:val="28"/>
        </w:rPr>
      </w:pPr>
      <w:r w:rsidRPr="00920569">
        <w:rPr>
          <w:sz w:val="28"/>
          <w:szCs w:val="28"/>
        </w:rPr>
        <w:t>- использованием и сохранностью муниципального жилищного фонда;</w:t>
      </w:r>
    </w:p>
    <w:p w:rsidR="00944E4F" w:rsidRPr="00920569" w:rsidRDefault="00944E4F" w:rsidP="00920569">
      <w:pPr>
        <w:spacing w:line="276" w:lineRule="auto"/>
        <w:ind w:firstLine="708"/>
        <w:jc w:val="both"/>
        <w:rPr>
          <w:sz w:val="28"/>
          <w:szCs w:val="28"/>
        </w:rPr>
      </w:pPr>
      <w:r w:rsidRPr="00920569">
        <w:rPr>
          <w:sz w:val="28"/>
          <w:szCs w:val="28"/>
        </w:rPr>
        <w:t>- использованием и содержанием общего имущества собственников помещений в многоквартирных домах, в составе которых находится муниципальный жилищный фонд;</w:t>
      </w:r>
    </w:p>
    <w:p w:rsidR="00944E4F" w:rsidRPr="00920569" w:rsidRDefault="00944E4F" w:rsidP="00920569">
      <w:pPr>
        <w:spacing w:line="276" w:lineRule="auto"/>
        <w:ind w:firstLine="708"/>
        <w:jc w:val="both"/>
        <w:rPr>
          <w:sz w:val="28"/>
          <w:szCs w:val="28"/>
        </w:rPr>
      </w:pPr>
      <w:r w:rsidRPr="00920569">
        <w:rPr>
          <w:sz w:val="28"/>
          <w:szCs w:val="28"/>
        </w:rPr>
        <w:t>- соблюдением правил пользования жилыми помещениями нанимателем и (или) проживающими совместно с ним членами его семьи, в том числе использованием жилого помещения по назначению;</w:t>
      </w:r>
    </w:p>
    <w:p w:rsidR="00944E4F" w:rsidRPr="00920569" w:rsidRDefault="00944E4F" w:rsidP="00920569">
      <w:pPr>
        <w:spacing w:line="276" w:lineRule="auto"/>
        <w:ind w:firstLine="708"/>
        <w:jc w:val="both"/>
        <w:rPr>
          <w:sz w:val="28"/>
          <w:szCs w:val="28"/>
        </w:rPr>
      </w:pPr>
      <w:r w:rsidRPr="00920569">
        <w:rPr>
          <w:sz w:val="28"/>
          <w:szCs w:val="28"/>
        </w:rPr>
        <w:t>- предоставлением коммунальных услуг в многоквартирных домах, в составе которых находятся помещения муниципального жилищного фонда;</w:t>
      </w:r>
    </w:p>
    <w:p w:rsidR="00944E4F" w:rsidRPr="00920569" w:rsidRDefault="00944E4F" w:rsidP="00920569">
      <w:pPr>
        <w:spacing w:line="276" w:lineRule="auto"/>
        <w:ind w:firstLine="708"/>
        <w:jc w:val="both"/>
        <w:rPr>
          <w:sz w:val="28"/>
          <w:szCs w:val="28"/>
        </w:rPr>
      </w:pPr>
      <w:r w:rsidRPr="00920569">
        <w:rPr>
          <w:sz w:val="28"/>
          <w:szCs w:val="28"/>
        </w:rPr>
        <w:t>- техническим состоянием внутридомового инженерного оборудования в муниципальном жилищном фонде и своевременным выполнением работ по его содержанию и ремонту;</w:t>
      </w:r>
    </w:p>
    <w:p w:rsidR="00944E4F" w:rsidRPr="00920569" w:rsidRDefault="00944E4F" w:rsidP="00920569">
      <w:pPr>
        <w:spacing w:line="276" w:lineRule="auto"/>
        <w:ind w:firstLine="708"/>
        <w:jc w:val="both"/>
        <w:rPr>
          <w:sz w:val="28"/>
          <w:szCs w:val="28"/>
        </w:rPr>
      </w:pPr>
      <w:r w:rsidRPr="00920569">
        <w:rPr>
          <w:sz w:val="28"/>
          <w:szCs w:val="28"/>
        </w:rPr>
        <w:t>- санитарным состоянием помещений муниципального жилищного фонда;</w:t>
      </w:r>
    </w:p>
    <w:p w:rsidR="00944E4F" w:rsidRPr="00920569" w:rsidRDefault="00944E4F" w:rsidP="00920569">
      <w:pPr>
        <w:spacing w:line="276" w:lineRule="auto"/>
        <w:ind w:firstLine="708"/>
        <w:jc w:val="both"/>
        <w:rPr>
          <w:sz w:val="28"/>
          <w:szCs w:val="28"/>
        </w:rPr>
      </w:pPr>
      <w:r w:rsidRPr="00920569">
        <w:rPr>
          <w:sz w:val="28"/>
          <w:szCs w:val="28"/>
        </w:rPr>
        <w:t>- осуществлением мероприятий по подготовке жилищного фонда, общего имущества собственников помещений в многоквартирном доме к сезонной эксплуатации;</w:t>
      </w:r>
    </w:p>
    <w:p w:rsidR="002B78BC" w:rsidRPr="00920569" w:rsidRDefault="00944E4F" w:rsidP="00920569">
      <w:pPr>
        <w:spacing w:line="276" w:lineRule="auto"/>
        <w:ind w:firstLine="567"/>
        <w:jc w:val="both"/>
        <w:rPr>
          <w:sz w:val="28"/>
          <w:szCs w:val="28"/>
        </w:rPr>
      </w:pPr>
      <w:r w:rsidRPr="00920569">
        <w:rPr>
          <w:sz w:val="28"/>
          <w:szCs w:val="28"/>
        </w:rPr>
        <w:t>- соблюдением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порядку принятия собственниками помещений в многоквартирном доме решения о выборе управляющей организации.</w:t>
      </w:r>
    </w:p>
    <w:p w:rsidR="00F514B8" w:rsidRPr="00920569" w:rsidRDefault="00F514B8" w:rsidP="00920569">
      <w:pPr>
        <w:spacing w:line="276" w:lineRule="auto"/>
        <w:ind w:firstLine="567"/>
        <w:jc w:val="both"/>
        <w:rPr>
          <w:sz w:val="28"/>
          <w:szCs w:val="28"/>
        </w:rPr>
      </w:pPr>
      <w:r w:rsidRPr="00920569">
        <w:rPr>
          <w:bCs/>
          <w:sz w:val="28"/>
          <w:szCs w:val="28"/>
        </w:rPr>
        <w:lastRenderedPageBreak/>
        <w:t>Плановые проверки</w:t>
      </w:r>
      <w:r w:rsidRPr="00920569">
        <w:rPr>
          <w:sz w:val="28"/>
          <w:szCs w:val="28"/>
        </w:rPr>
        <w:t xml:space="preserve"> проводятся в соответствии с принятым планом на отчетный год. Ежегодный план проведения проверок размещается на официальном сайте администрации Озерского городского округа в сети Интернет, также на официальном сайте Генеральной прокуратуры Российской Федерации.</w:t>
      </w:r>
    </w:p>
    <w:p w:rsidR="00D07447" w:rsidRPr="00920569" w:rsidRDefault="00F514B8" w:rsidP="00920569">
      <w:pPr>
        <w:spacing w:line="276" w:lineRule="auto"/>
        <w:ind w:firstLine="567"/>
        <w:jc w:val="both"/>
        <w:rPr>
          <w:sz w:val="28"/>
          <w:szCs w:val="28"/>
        </w:rPr>
      </w:pPr>
      <w:r w:rsidRPr="00920569">
        <w:rPr>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944E4F" w:rsidRPr="00920569" w:rsidRDefault="00944E4F" w:rsidP="00920569">
      <w:pPr>
        <w:spacing w:line="276" w:lineRule="auto"/>
        <w:jc w:val="both"/>
        <w:rPr>
          <w:sz w:val="28"/>
          <w:szCs w:val="28"/>
        </w:rPr>
      </w:pPr>
      <w:r w:rsidRPr="00920569">
        <w:rPr>
          <w:sz w:val="28"/>
          <w:szCs w:val="28"/>
        </w:rPr>
        <w:t xml:space="preserve">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w:t>
      </w:r>
    </w:p>
    <w:p w:rsidR="00944E4F" w:rsidRPr="00920569" w:rsidRDefault="00AF7323" w:rsidP="00920569">
      <w:pPr>
        <w:spacing w:line="276" w:lineRule="auto"/>
        <w:jc w:val="both"/>
        <w:rPr>
          <w:sz w:val="28"/>
          <w:szCs w:val="28"/>
        </w:rPr>
      </w:pPr>
      <w:r w:rsidRPr="00920569">
        <w:rPr>
          <w:sz w:val="28"/>
          <w:szCs w:val="28"/>
        </w:rPr>
        <w:t>в отношении муниципального жилищного фонда федеральными законами и</w:t>
      </w:r>
      <w:r w:rsidR="00944E4F" w:rsidRPr="00920569">
        <w:rPr>
          <w:sz w:val="28"/>
          <w:szCs w:val="28"/>
        </w:rPr>
        <w:t xml:space="preserve"> </w:t>
      </w:r>
      <w:r w:rsidRPr="00920569">
        <w:rPr>
          <w:sz w:val="28"/>
          <w:szCs w:val="28"/>
        </w:rPr>
        <w:t>законами Челябинской области в области жилищных отношений, а также</w:t>
      </w:r>
      <w:r w:rsidR="001709C0" w:rsidRPr="00920569">
        <w:rPr>
          <w:sz w:val="28"/>
          <w:szCs w:val="28"/>
        </w:rPr>
        <w:t xml:space="preserve"> </w:t>
      </w:r>
    </w:p>
    <w:p w:rsidR="00DF382A" w:rsidRPr="00920569" w:rsidRDefault="00944E4F" w:rsidP="00920569">
      <w:pPr>
        <w:spacing w:line="276" w:lineRule="auto"/>
        <w:jc w:val="both"/>
        <w:rPr>
          <w:sz w:val="28"/>
          <w:szCs w:val="28"/>
        </w:rPr>
      </w:pPr>
      <w:r w:rsidRPr="00920569">
        <w:rPr>
          <w:sz w:val="28"/>
          <w:szCs w:val="28"/>
        </w:rPr>
        <w:t>муниципальными правовыми актами.</w:t>
      </w:r>
    </w:p>
    <w:p w:rsidR="00DF382A" w:rsidRPr="00920569" w:rsidRDefault="00DF382A" w:rsidP="00920569">
      <w:pPr>
        <w:spacing w:line="276" w:lineRule="auto"/>
        <w:jc w:val="both"/>
        <w:rPr>
          <w:sz w:val="28"/>
          <w:szCs w:val="28"/>
        </w:rPr>
      </w:pPr>
      <w:r w:rsidRPr="00920569">
        <w:rPr>
          <w:sz w:val="28"/>
          <w:szCs w:val="28"/>
        </w:rPr>
        <w:t xml:space="preserve">         </w:t>
      </w:r>
      <w:r w:rsidRPr="00920569">
        <w:rPr>
          <w:color w:val="000000"/>
          <w:spacing w:val="-2"/>
          <w:sz w:val="28"/>
          <w:szCs w:val="28"/>
        </w:rPr>
        <w:t>Результатом проведенной проверки являются следующие мероприятия:</w:t>
      </w:r>
    </w:p>
    <w:p w:rsidR="00DF382A" w:rsidRPr="00920569" w:rsidRDefault="00DF382A" w:rsidP="00920569">
      <w:pPr>
        <w:spacing w:line="276" w:lineRule="auto"/>
        <w:ind w:firstLine="709"/>
        <w:jc w:val="both"/>
        <w:rPr>
          <w:color w:val="000000"/>
          <w:spacing w:val="-2"/>
          <w:sz w:val="28"/>
          <w:szCs w:val="28"/>
        </w:rPr>
      </w:pPr>
      <w:r w:rsidRPr="00920569">
        <w:rPr>
          <w:color w:val="000000"/>
          <w:spacing w:val="-2"/>
          <w:sz w:val="28"/>
          <w:szCs w:val="28"/>
        </w:rPr>
        <w:t>- выявление и принятие мер по устранению нарушений действующего жилищного законодательства Российской Федерации или установление факта отсутствия нарушений;</w:t>
      </w:r>
    </w:p>
    <w:p w:rsidR="00DF382A" w:rsidRPr="00920569" w:rsidRDefault="00DF382A" w:rsidP="00920569">
      <w:pPr>
        <w:spacing w:line="276" w:lineRule="auto"/>
        <w:ind w:firstLine="709"/>
        <w:jc w:val="both"/>
        <w:rPr>
          <w:color w:val="000000"/>
          <w:spacing w:val="-2"/>
          <w:sz w:val="28"/>
          <w:szCs w:val="28"/>
        </w:rPr>
      </w:pPr>
      <w:r w:rsidRPr="00920569">
        <w:rPr>
          <w:color w:val="000000"/>
          <w:spacing w:val="-2"/>
          <w:sz w:val="28"/>
          <w:szCs w:val="28"/>
        </w:rPr>
        <w:t>- составление акта проверки;</w:t>
      </w:r>
    </w:p>
    <w:p w:rsidR="00DF382A" w:rsidRPr="00920569" w:rsidRDefault="00DF382A" w:rsidP="00920569">
      <w:pPr>
        <w:spacing w:line="276" w:lineRule="auto"/>
        <w:ind w:firstLine="709"/>
        <w:jc w:val="both"/>
        <w:rPr>
          <w:color w:val="000000"/>
          <w:spacing w:val="-2"/>
          <w:sz w:val="28"/>
          <w:szCs w:val="28"/>
        </w:rPr>
      </w:pPr>
      <w:r w:rsidRPr="00920569">
        <w:rPr>
          <w:color w:val="000000"/>
          <w:spacing w:val="-2"/>
          <w:sz w:val="28"/>
          <w:szCs w:val="28"/>
        </w:rPr>
        <w:t>- выдача предписаний при выявлении нарушений и об их устранении с указанием сроков их устранения;</w:t>
      </w:r>
    </w:p>
    <w:p w:rsidR="00F514B8" w:rsidRPr="00920569" w:rsidRDefault="00DF382A" w:rsidP="00920569">
      <w:pPr>
        <w:spacing w:line="276" w:lineRule="auto"/>
        <w:ind w:firstLine="709"/>
        <w:jc w:val="both"/>
        <w:rPr>
          <w:i/>
          <w:sz w:val="28"/>
          <w:szCs w:val="28"/>
        </w:rPr>
      </w:pPr>
      <w:r w:rsidRPr="00920569">
        <w:rPr>
          <w:color w:val="000000"/>
          <w:spacing w:val="-2"/>
          <w:sz w:val="28"/>
          <w:szCs w:val="28"/>
        </w:rPr>
        <w:t>- направление материалов проверки в органы госнадзора, прокуратуры, Мировым судьям и другим уполномоченным органам для решения вопроса о привлечении виновных лиц к ответственности.</w:t>
      </w:r>
      <w:r w:rsidR="001709C0" w:rsidRPr="00920569">
        <w:rPr>
          <w:i/>
          <w:sz w:val="28"/>
          <w:szCs w:val="28"/>
        </w:rPr>
        <w:t xml:space="preserve">                                                                                                   </w:t>
      </w:r>
      <w:r w:rsidR="00752B15" w:rsidRPr="00920569">
        <w:rPr>
          <w:i/>
          <w:sz w:val="28"/>
          <w:szCs w:val="28"/>
        </w:rPr>
        <w:t xml:space="preserve">                       </w:t>
      </w:r>
      <w:r w:rsidR="00330518" w:rsidRPr="00920569">
        <w:rPr>
          <w:i/>
          <w:sz w:val="28"/>
          <w:szCs w:val="28"/>
        </w:rPr>
        <w:t xml:space="preserve">                                                                                                                                                                                                                                                                                                                                                                                                                                                        </w:t>
      </w:r>
      <w:r w:rsidR="00752B15" w:rsidRPr="00920569">
        <w:rPr>
          <w:i/>
          <w:sz w:val="28"/>
          <w:szCs w:val="28"/>
        </w:rPr>
        <w:t xml:space="preserve">                          </w:t>
      </w:r>
      <w:r w:rsidR="00F514B8" w:rsidRPr="00920569">
        <w:rPr>
          <w:sz w:val="28"/>
          <w:szCs w:val="28"/>
        </w:rPr>
        <w:t xml:space="preserve">Муниципальный жилищный инспектор в процессе проверок взаимодействует </w:t>
      </w:r>
      <w:r w:rsidR="00F514B8" w:rsidRPr="00920569">
        <w:rPr>
          <w:sz w:val="28"/>
          <w:szCs w:val="28"/>
          <w:lang w:val="en-US"/>
        </w:rPr>
        <w:t>c</w:t>
      </w:r>
      <w:r w:rsidR="00F514B8" w:rsidRPr="00920569">
        <w:rPr>
          <w:sz w:val="28"/>
          <w:szCs w:val="28"/>
        </w:rPr>
        <w:t xml:space="preserve"> представителями других контрольно-надзорных органов, в том числе:</w:t>
      </w:r>
    </w:p>
    <w:p w:rsidR="00F514B8" w:rsidRPr="00920569" w:rsidRDefault="00F514B8" w:rsidP="00920569">
      <w:pPr>
        <w:spacing w:line="276" w:lineRule="auto"/>
        <w:ind w:firstLine="567"/>
        <w:jc w:val="both"/>
        <w:rPr>
          <w:sz w:val="28"/>
          <w:szCs w:val="28"/>
        </w:rPr>
      </w:pPr>
      <w:r w:rsidRPr="00920569">
        <w:rPr>
          <w:sz w:val="28"/>
          <w:szCs w:val="28"/>
        </w:rPr>
        <w:t xml:space="preserve">- с </w:t>
      </w:r>
      <w:proofErr w:type="spellStart"/>
      <w:r w:rsidRPr="00920569">
        <w:rPr>
          <w:sz w:val="28"/>
          <w:szCs w:val="28"/>
        </w:rPr>
        <w:t>Госжилинспекцией</w:t>
      </w:r>
      <w:proofErr w:type="spellEnd"/>
      <w:r w:rsidRPr="00920569">
        <w:rPr>
          <w:sz w:val="28"/>
          <w:szCs w:val="28"/>
        </w:rPr>
        <w:t xml:space="preserve"> Челябинской области в соответствии с приказом Главного управления «Государственная жилищная инспекция Челябинской области» от 28.11.2014 года №</w:t>
      </w:r>
      <w:r w:rsidR="00CA1351" w:rsidRPr="00920569">
        <w:rPr>
          <w:sz w:val="28"/>
          <w:szCs w:val="28"/>
        </w:rPr>
        <w:t xml:space="preserve"> </w:t>
      </w:r>
      <w:r w:rsidRPr="00920569">
        <w:rPr>
          <w:sz w:val="28"/>
          <w:szCs w:val="28"/>
        </w:rPr>
        <w:t>46 «Об утверждении административного регламента взаимодействия органов муниципального жилищного контроля с уполномоченным органом исполнительной власти Челябинской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Челябинской области»;</w:t>
      </w:r>
    </w:p>
    <w:p w:rsidR="00F514B8" w:rsidRPr="00920569" w:rsidRDefault="00F514B8" w:rsidP="00920569">
      <w:pPr>
        <w:spacing w:line="276" w:lineRule="auto"/>
        <w:ind w:firstLine="567"/>
        <w:jc w:val="both"/>
        <w:rPr>
          <w:sz w:val="28"/>
          <w:szCs w:val="28"/>
        </w:rPr>
      </w:pPr>
      <w:r w:rsidRPr="00920569">
        <w:rPr>
          <w:sz w:val="28"/>
          <w:szCs w:val="28"/>
        </w:rPr>
        <w:t xml:space="preserve"> - с органами прокуратуры на основании приказа Генерального прокурора Челябинской области по вопросам согласования проекта ежегодного плана проведения плановых проверок, согласования проведения внеплановой выездной проверки, направления актов проверок, предоставления информации об осуществлении муниципального контроля.</w:t>
      </w:r>
    </w:p>
    <w:p w:rsidR="00DF382A" w:rsidRPr="00920569" w:rsidRDefault="00DF382A" w:rsidP="00920569">
      <w:pPr>
        <w:spacing w:line="276" w:lineRule="auto"/>
        <w:jc w:val="both"/>
        <w:rPr>
          <w:sz w:val="28"/>
          <w:szCs w:val="28"/>
        </w:rPr>
      </w:pPr>
      <w:r w:rsidRPr="00920569">
        <w:rPr>
          <w:sz w:val="28"/>
          <w:szCs w:val="28"/>
        </w:rPr>
        <w:t xml:space="preserve">         Эксперты   и   </w:t>
      </w:r>
      <w:r w:rsidR="00AF7323" w:rsidRPr="00920569">
        <w:rPr>
          <w:sz w:val="28"/>
          <w:szCs w:val="28"/>
        </w:rPr>
        <w:t>представители экспертных организаций при проведении</w:t>
      </w:r>
      <w:r w:rsidRPr="00920569">
        <w:rPr>
          <w:sz w:val="28"/>
          <w:szCs w:val="28"/>
        </w:rPr>
        <w:t xml:space="preserve"> </w:t>
      </w:r>
    </w:p>
    <w:p w:rsidR="00DF382A" w:rsidRPr="00920569" w:rsidRDefault="00AF7323" w:rsidP="00920569">
      <w:pPr>
        <w:spacing w:line="276" w:lineRule="auto"/>
        <w:jc w:val="both"/>
        <w:rPr>
          <w:sz w:val="28"/>
          <w:szCs w:val="28"/>
        </w:rPr>
      </w:pPr>
      <w:r w:rsidRPr="00920569">
        <w:rPr>
          <w:sz w:val="28"/>
          <w:szCs w:val="28"/>
        </w:rPr>
        <w:lastRenderedPageBreak/>
        <w:t>проверок по</w:t>
      </w:r>
      <w:r w:rsidR="00DF382A" w:rsidRPr="00920569">
        <w:rPr>
          <w:sz w:val="28"/>
          <w:szCs w:val="28"/>
        </w:rPr>
        <w:t xml:space="preserve">   муниципальному   жилищному   </w:t>
      </w:r>
      <w:r w:rsidRPr="00920569">
        <w:rPr>
          <w:sz w:val="28"/>
          <w:szCs w:val="28"/>
        </w:rPr>
        <w:t>контролю на</w:t>
      </w:r>
      <w:r w:rsidR="00DF382A" w:rsidRPr="00920569">
        <w:rPr>
          <w:sz w:val="28"/>
          <w:szCs w:val="28"/>
        </w:rPr>
        <w:t xml:space="preserve"> территории Озерского городского округа </w:t>
      </w:r>
      <w:r w:rsidR="00CA1351" w:rsidRPr="00920569">
        <w:rPr>
          <w:sz w:val="28"/>
          <w:szCs w:val="28"/>
        </w:rPr>
        <w:t>в 202</w:t>
      </w:r>
      <w:r w:rsidR="00546D3B">
        <w:rPr>
          <w:sz w:val="28"/>
          <w:szCs w:val="28"/>
        </w:rPr>
        <w:t>1</w:t>
      </w:r>
      <w:r w:rsidR="00DF382A" w:rsidRPr="00920569">
        <w:rPr>
          <w:sz w:val="28"/>
          <w:szCs w:val="28"/>
        </w:rPr>
        <w:t xml:space="preserve"> году не привлекались.</w:t>
      </w:r>
    </w:p>
    <w:p w:rsidR="00532D4C" w:rsidRPr="00920569" w:rsidRDefault="007D0B2A" w:rsidP="00920569">
      <w:pPr>
        <w:pStyle w:val="ConsPlusNormal0"/>
        <w:widowControl/>
        <w:spacing w:line="276" w:lineRule="auto"/>
        <w:ind w:firstLine="708"/>
        <w:jc w:val="both"/>
        <w:rPr>
          <w:rFonts w:ascii="Times New Roman" w:hAnsi="Times New Roman" w:cs="Times New Roman"/>
          <w:bCs/>
          <w:sz w:val="28"/>
          <w:szCs w:val="28"/>
        </w:rPr>
      </w:pPr>
      <w:r w:rsidRPr="00920569">
        <w:rPr>
          <w:rFonts w:ascii="Times New Roman" w:hAnsi="Times New Roman" w:cs="Times New Roman"/>
          <w:sz w:val="28"/>
          <w:szCs w:val="28"/>
        </w:rPr>
        <w:t xml:space="preserve">Согласно </w:t>
      </w:r>
      <w:proofErr w:type="gramStart"/>
      <w:r w:rsidR="00546D3B" w:rsidRPr="00920569">
        <w:rPr>
          <w:rFonts w:ascii="Times New Roman" w:hAnsi="Times New Roman" w:cs="Times New Roman"/>
          <w:sz w:val="28"/>
          <w:szCs w:val="28"/>
        </w:rPr>
        <w:t>плану проведения плановых проверок юридических лиц и индивидуальных предпринимателей</w:t>
      </w:r>
      <w:proofErr w:type="gramEnd"/>
      <w:r w:rsidRPr="00920569">
        <w:rPr>
          <w:rFonts w:ascii="Times New Roman" w:hAnsi="Times New Roman" w:cs="Times New Roman"/>
          <w:sz w:val="28"/>
          <w:szCs w:val="28"/>
        </w:rPr>
        <w:t xml:space="preserve"> на 202</w:t>
      </w:r>
      <w:r w:rsidR="00546D3B">
        <w:rPr>
          <w:rFonts w:ascii="Times New Roman" w:hAnsi="Times New Roman" w:cs="Times New Roman"/>
          <w:sz w:val="28"/>
          <w:szCs w:val="28"/>
        </w:rPr>
        <w:t>1</w:t>
      </w:r>
      <w:r w:rsidRPr="00920569">
        <w:rPr>
          <w:rFonts w:ascii="Times New Roman" w:hAnsi="Times New Roman" w:cs="Times New Roman"/>
          <w:sz w:val="28"/>
          <w:szCs w:val="28"/>
        </w:rPr>
        <w:t xml:space="preserve"> год, утвержденному прокуратурой Челябинской области, была </w:t>
      </w:r>
      <w:r w:rsidR="00546D3B">
        <w:rPr>
          <w:rFonts w:ascii="Times New Roman" w:hAnsi="Times New Roman" w:cs="Times New Roman"/>
          <w:sz w:val="28"/>
          <w:szCs w:val="28"/>
        </w:rPr>
        <w:t>проведена одна</w:t>
      </w:r>
      <w:r w:rsidRPr="00920569">
        <w:rPr>
          <w:rFonts w:ascii="Times New Roman" w:hAnsi="Times New Roman" w:cs="Times New Roman"/>
          <w:sz w:val="28"/>
          <w:szCs w:val="28"/>
        </w:rPr>
        <w:t xml:space="preserve"> плановая проверка в рамках осуществления муниципального жилищного контроля на территории Озерского городского округа в отношении </w:t>
      </w:r>
      <w:r w:rsidRPr="00920569">
        <w:rPr>
          <w:rFonts w:ascii="Times New Roman" w:hAnsi="Times New Roman" w:cs="Times New Roman"/>
          <w:bCs/>
          <w:sz w:val="28"/>
          <w:szCs w:val="28"/>
        </w:rPr>
        <w:t>Муниципального унитарного предприятия «Дирекция единого заказчика» Озерского городского округа.</w:t>
      </w:r>
    </w:p>
    <w:p w:rsidR="00532D4C" w:rsidRPr="00920569" w:rsidRDefault="00765CFC" w:rsidP="00920569">
      <w:pPr>
        <w:pStyle w:val="ConsPlusNormal0"/>
        <w:widowControl/>
        <w:spacing w:line="276" w:lineRule="auto"/>
        <w:ind w:firstLine="708"/>
        <w:jc w:val="both"/>
        <w:rPr>
          <w:rFonts w:ascii="Times New Roman" w:hAnsi="Times New Roman" w:cs="Times New Roman"/>
          <w:sz w:val="28"/>
          <w:szCs w:val="28"/>
        </w:rPr>
      </w:pPr>
      <w:r w:rsidRPr="00920569">
        <w:rPr>
          <w:rFonts w:ascii="Times New Roman" w:hAnsi="Times New Roman" w:cs="Times New Roman"/>
          <w:sz w:val="28"/>
          <w:szCs w:val="28"/>
        </w:rPr>
        <w:t>В период с января по декабрь 202</w:t>
      </w:r>
      <w:r w:rsidR="00102A50">
        <w:rPr>
          <w:rFonts w:ascii="Times New Roman" w:hAnsi="Times New Roman" w:cs="Times New Roman"/>
          <w:sz w:val="28"/>
          <w:szCs w:val="28"/>
        </w:rPr>
        <w:t>1</w:t>
      </w:r>
      <w:r w:rsidRPr="00920569">
        <w:rPr>
          <w:rFonts w:ascii="Times New Roman" w:hAnsi="Times New Roman" w:cs="Times New Roman"/>
          <w:sz w:val="28"/>
          <w:szCs w:val="28"/>
        </w:rPr>
        <w:t xml:space="preserve"> года внеплановые проверки в рамках осуществления муниципального жилищного контроля не проводились. </w:t>
      </w:r>
    </w:p>
    <w:p w:rsidR="00765CFC" w:rsidRPr="00920569" w:rsidRDefault="00765CFC" w:rsidP="00920569">
      <w:pPr>
        <w:pStyle w:val="ConsPlusNormal0"/>
        <w:widowControl/>
        <w:spacing w:line="276" w:lineRule="auto"/>
        <w:ind w:firstLine="708"/>
        <w:jc w:val="both"/>
        <w:rPr>
          <w:rFonts w:ascii="Times New Roman" w:hAnsi="Times New Roman" w:cs="Times New Roman"/>
          <w:bCs/>
          <w:sz w:val="28"/>
          <w:szCs w:val="28"/>
        </w:rPr>
      </w:pPr>
      <w:r w:rsidRPr="00920569">
        <w:rPr>
          <w:rFonts w:ascii="Times New Roman" w:hAnsi="Times New Roman" w:cs="Times New Roman"/>
          <w:sz w:val="28"/>
          <w:szCs w:val="28"/>
        </w:rPr>
        <w:t>На основании заданий на проведение плановых (рейдовых) заданий на проведение планового (рейдового) осмотра, обследования территории, общего имущества и мест общего пользования многоквартирных домов       были проведены 4 рейдовых осмотра территорий многоквартирных домов. На основании рейдовых осмотров выданы 4 предостережения о недопустимости нарушений обязательных требований юридическим лицам.</w:t>
      </w:r>
      <w:r w:rsidRPr="00920569">
        <w:rPr>
          <w:rFonts w:ascii="Times New Roman" w:hAnsi="Times New Roman" w:cs="Times New Roman"/>
          <w:sz w:val="28"/>
          <w:szCs w:val="28"/>
        </w:rPr>
        <w:tab/>
      </w:r>
    </w:p>
    <w:p w:rsidR="00F514B8" w:rsidRPr="00920569" w:rsidRDefault="00F514B8" w:rsidP="00920569">
      <w:pPr>
        <w:spacing w:line="276" w:lineRule="auto"/>
        <w:jc w:val="both"/>
        <w:rPr>
          <w:sz w:val="28"/>
          <w:szCs w:val="28"/>
        </w:rPr>
      </w:pPr>
      <w:r w:rsidRPr="00920569">
        <w:rPr>
          <w:sz w:val="28"/>
          <w:szCs w:val="28"/>
        </w:rPr>
        <w:t xml:space="preserve">       </w:t>
      </w:r>
      <w:r w:rsidR="00520662" w:rsidRPr="00920569">
        <w:rPr>
          <w:sz w:val="28"/>
          <w:szCs w:val="28"/>
        </w:rPr>
        <w:t>В ходе мероприятий при проведении планов</w:t>
      </w:r>
      <w:r w:rsidR="00102A50">
        <w:rPr>
          <w:sz w:val="28"/>
          <w:szCs w:val="28"/>
        </w:rPr>
        <w:t xml:space="preserve">ой проверки </w:t>
      </w:r>
      <w:r w:rsidRPr="00920569">
        <w:rPr>
          <w:sz w:val="28"/>
          <w:szCs w:val="28"/>
        </w:rPr>
        <w:t>был</w:t>
      </w:r>
      <w:r w:rsidR="00102A50">
        <w:rPr>
          <w:sz w:val="28"/>
          <w:szCs w:val="28"/>
        </w:rPr>
        <w:t>о</w:t>
      </w:r>
      <w:r w:rsidRPr="00920569">
        <w:rPr>
          <w:sz w:val="28"/>
          <w:szCs w:val="28"/>
        </w:rPr>
        <w:t xml:space="preserve"> выявлен</w:t>
      </w:r>
      <w:r w:rsidR="00102A50">
        <w:rPr>
          <w:sz w:val="28"/>
          <w:szCs w:val="28"/>
        </w:rPr>
        <w:t xml:space="preserve">о 9 </w:t>
      </w:r>
      <w:r w:rsidRPr="00920569">
        <w:rPr>
          <w:sz w:val="28"/>
          <w:szCs w:val="28"/>
        </w:rPr>
        <w:t>нарушени</w:t>
      </w:r>
      <w:r w:rsidR="00102A50">
        <w:rPr>
          <w:sz w:val="28"/>
          <w:szCs w:val="28"/>
        </w:rPr>
        <w:t>й</w:t>
      </w:r>
      <w:r w:rsidRPr="00920569">
        <w:rPr>
          <w:sz w:val="28"/>
          <w:szCs w:val="28"/>
        </w:rPr>
        <w:t xml:space="preserve"> следующих требований законодательства:</w:t>
      </w:r>
    </w:p>
    <w:p w:rsidR="00F514B8" w:rsidRPr="00920569" w:rsidRDefault="00F514B8" w:rsidP="00920569">
      <w:pPr>
        <w:spacing w:line="276" w:lineRule="auto"/>
        <w:jc w:val="both"/>
        <w:rPr>
          <w:sz w:val="28"/>
          <w:szCs w:val="28"/>
        </w:rPr>
      </w:pPr>
      <w:r w:rsidRPr="00920569">
        <w:rPr>
          <w:color w:val="FF0000"/>
          <w:sz w:val="28"/>
          <w:szCs w:val="28"/>
        </w:rPr>
        <w:t xml:space="preserve"> </w:t>
      </w:r>
      <w:r w:rsidR="00A35DE6" w:rsidRPr="00920569">
        <w:rPr>
          <w:color w:val="FF0000"/>
          <w:sz w:val="28"/>
          <w:szCs w:val="28"/>
        </w:rPr>
        <w:t xml:space="preserve">         </w:t>
      </w:r>
      <w:r w:rsidR="00A35DE6" w:rsidRPr="00920569">
        <w:rPr>
          <w:sz w:val="28"/>
          <w:szCs w:val="28"/>
        </w:rPr>
        <w:t>- часть 2.1 статьи 20 и</w:t>
      </w:r>
      <w:r w:rsidRPr="00920569">
        <w:rPr>
          <w:sz w:val="28"/>
          <w:szCs w:val="28"/>
        </w:rPr>
        <w:t xml:space="preserve"> часть 2 статьи 161.1</w:t>
      </w:r>
      <w:r w:rsidR="002A465F" w:rsidRPr="00920569">
        <w:rPr>
          <w:sz w:val="28"/>
          <w:szCs w:val="28"/>
        </w:rPr>
        <w:t xml:space="preserve"> Жилищного кодекса РФ;</w:t>
      </w:r>
    </w:p>
    <w:p w:rsidR="00F514B8" w:rsidRPr="00920569" w:rsidRDefault="00F514B8" w:rsidP="00920569">
      <w:pPr>
        <w:spacing w:line="276" w:lineRule="auto"/>
        <w:jc w:val="both"/>
        <w:rPr>
          <w:sz w:val="28"/>
          <w:szCs w:val="28"/>
        </w:rPr>
      </w:pPr>
      <w:r w:rsidRPr="00920569">
        <w:rPr>
          <w:sz w:val="28"/>
          <w:szCs w:val="28"/>
        </w:rPr>
        <w:t xml:space="preserve">          - Правила содержания общего имущества в многоквартирном доме, утвержденные постановлением Правительства Российской Федерации от 13 августа 2006 года № 491;</w:t>
      </w:r>
    </w:p>
    <w:p w:rsidR="00F514B8" w:rsidRPr="00920569" w:rsidRDefault="00F514B8" w:rsidP="00920569">
      <w:pPr>
        <w:spacing w:line="276" w:lineRule="auto"/>
        <w:jc w:val="both"/>
        <w:rPr>
          <w:sz w:val="28"/>
          <w:szCs w:val="28"/>
        </w:rPr>
      </w:pPr>
      <w:r w:rsidRPr="00920569">
        <w:rPr>
          <w:sz w:val="28"/>
          <w:szCs w:val="28"/>
        </w:rPr>
        <w:t xml:space="preserve">          - постановление </w:t>
      </w:r>
      <w:r w:rsidR="00BD28C3" w:rsidRPr="00920569">
        <w:rPr>
          <w:sz w:val="28"/>
          <w:szCs w:val="28"/>
        </w:rPr>
        <w:t>Правительства РФ от 03.04.2013 №</w:t>
      </w:r>
      <w:r w:rsidRPr="00920569">
        <w:rPr>
          <w:sz w:val="28"/>
          <w:szCs w:val="28"/>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F514B8" w:rsidRPr="00920569" w:rsidRDefault="00F514B8" w:rsidP="00920569">
      <w:pPr>
        <w:spacing w:line="276" w:lineRule="auto"/>
        <w:jc w:val="both"/>
        <w:rPr>
          <w:sz w:val="28"/>
          <w:szCs w:val="28"/>
        </w:rPr>
      </w:pPr>
      <w:r w:rsidRPr="00920569">
        <w:rPr>
          <w:sz w:val="28"/>
          <w:szCs w:val="28"/>
        </w:rPr>
        <w:t xml:space="preserve">              </w:t>
      </w:r>
      <w:r w:rsidRPr="00920569">
        <w:rPr>
          <w:b/>
          <w:sz w:val="28"/>
          <w:szCs w:val="28"/>
        </w:rPr>
        <w:t>-</w:t>
      </w:r>
      <w:r w:rsidRPr="00920569">
        <w:rPr>
          <w:sz w:val="28"/>
          <w:szCs w:val="28"/>
        </w:rPr>
        <w:t xml:space="preserve"> Правила и нормы технической эксплуатации жилищного фонда, утвержденные постановлением Госстроя Российской Федерации от 27.09.2003г. №</w:t>
      </w:r>
      <w:r w:rsidR="00520662" w:rsidRPr="00920569">
        <w:rPr>
          <w:sz w:val="28"/>
          <w:szCs w:val="28"/>
        </w:rPr>
        <w:t xml:space="preserve"> 170, п. 4.8.10, п. 4.10.2.1, п. 4.6.4.1, п. 3.2.8, п. 4.7.2.</w:t>
      </w:r>
    </w:p>
    <w:p w:rsidR="00520662" w:rsidRPr="00920569" w:rsidRDefault="0023566C" w:rsidP="00920569">
      <w:pPr>
        <w:spacing w:line="276" w:lineRule="auto"/>
        <w:jc w:val="both"/>
        <w:rPr>
          <w:sz w:val="28"/>
          <w:szCs w:val="28"/>
        </w:rPr>
      </w:pPr>
      <w:r w:rsidRPr="00920569">
        <w:rPr>
          <w:sz w:val="28"/>
          <w:szCs w:val="28"/>
        </w:rPr>
        <w:t xml:space="preserve">        По результатам проведенных мероприятий составл</w:t>
      </w:r>
      <w:r w:rsidR="00102A50">
        <w:rPr>
          <w:sz w:val="28"/>
          <w:szCs w:val="28"/>
        </w:rPr>
        <w:t xml:space="preserve">ены </w:t>
      </w:r>
      <w:r w:rsidRPr="00920569">
        <w:rPr>
          <w:sz w:val="28"/>
          <w:szCs w:val="28"/>
        </w:rPr>
        <w:t xml:space="preserve">акты </w:t>
      </w:r>
      <w:r w:rsidR="00102A50">
        <w:rPr>
          <w:sz w:val="28"/>
          <w:szCs w:val="28"/>
        </w:rPr>
        <w:t>и</w:t>
      </w:r>
      <w:r w:rsidR="00CE069D" w:rsidRPr="00920569">
        <w:rPr>
          <w:sz w:val="28"/>
          <w:szCs w:val="28"/>
        </w:rPr>
        <w:t xml:space="preserve"> </w:t>
      </w:r>
      <w:r w:rsidRPr="00920569">
        <w:rPr>
          <w:sz w:val="28"/>
          <w:szCs w:val="28"/>
        </w:rPr>
        <w:t>выданы пред</w:t>
      </w:r>
      <w:r w:rsidR="00102A50">
        <w:rPr>
          <w:sz w:val="28"/>
          <w:szCs w:val="28"/>
        </w:rPr>
        <w:t>писания</w:t>
      </w:r>
      <w:r w:rsidRPr="00920569">
        <w:rPr>
          <w:sz w:val="28"/>
          <w:szCs w:val="28"/>
        </w:rPr>
        <w:t xml:space="preserve"> о недопустимости нарушений обязательных требований в количестве </w:t>
      </w:r>
      <w:r w:rsidR="00102A50">
        <w:rPr>
          <w:sz w:val="28"/>
          <w:szCs w:val="28"/>
        </w:rPr>
        <w:t>5</w:t>
      </w:r>
      <w:r w:rsidRPr="00920569">
        <w:rPr>
          <w:sz w:val="28"/>
          <w:szCs w:val="28"/>
        </w:rPr>
        <w:t xml:space="preserve"> штук.</w:t>
      </w:r>
    </w:p>
    <w:p w:rsidR="00CB5225" w:rsidRPr="00920569" w:rsidRDefault="00F514B8" w:rsidP="00920569">
      <w:pPr>
        <w:autoSpaceDE w:val="0"/>
        <w:autoSpaceDN w:val="0"/>
        <w:adjustRightInd w:val="0"/>
        <w:spacing w:line="276" w:lineRule="auto"/>
        <w:ind w:firstLine="567"/>
        <w:jc w:val="both"/>
        <w:rPr>
          <w:sz w:val="28"/>
          <w:szCs w:val="28"/>
        </w:rPr>
      </w:pPr>
      <w:r w:rsidRPr="00920569">
        <w:rPr>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F514B8" w:rsidRPr="00920569" w:rsidRDefault="00F514B8" w:rsidP="00102A50">
      <w:pPr>
        <w:adjustRightInd w:val="0"/>
        <w:spacing w:line="276" w:lineRule="auto"/>
        <w:ind w:left="-142" w:firstLine="540"/>
        <w:jc w:val="both"/>
        <w:rPr>
          <w:sz w:val="28"/>
          <w:szCs w:val="28"/>
        </w:rPr>
      </w:pPr>
      <w:r w:rsidRPr="00920569">
        <w:rPr>
          <w:sz w:val="28"/>
          <w:szCs w:val="28"/>
        </w:rPr>
        <w:t xml:space="preserve">Заявлений на согласование внеплановых проверок администрацией Озерского городского округа Челябинской области в </w:t>
      </w:r>
      <w:proofErr w:type="gramStart"/>
      <w:r w:rsidRPr="00920569">
        <w:rPr>
          <w:sz w:val="28"/>
          <w:szCs w:val="28"/>
        </w:rPr>
        <w:t>прокуратуру</w:t>
      </w:r>
      <w:proofErr w:type="gramEnd"/>
      <w:r w:rsidRPr="00920569">
        <w:rPr>
          <w:sz w:val="28"/>
          <w:szCs w:val="28"/>
        </w:rPr>
        <w:t xml:space="preserve"> ЗАТО г. Озерск </w:t>
      </w:r>
      <w:r w:rsidRPr="00920569">
        <w:rPr>
          <w:sz w:val="28"/>
          <w:szCs w:val="28"/>
        </w:rPr>
        <w:lastRenderedPageBreak/>
        <w:t>Челябинской области за отчетный период не подавалось.</w:t>
      </w:r>
      <w:r w:rsidR="0013358B" w:rsidRPr="00920569">
        <w:rPr>
          <w:sz w:val="28"/>
          <w:szCs w:val="28"/>
        </w:rPr>
        <w:t xml:space="preserve">                                                                                                                                                                                                                                                                  </w:t>
      </w:r>
      <w:r w:rsidRPr="00920569">
        <w:rPr>
          <w:sz w:val="28"/>
          <w:szCs w:val="28"/>
        </w:rPr>
        <w:t>За п</w:t>
      </w:r>
      <w:r w:rsidR="0052378C" w:rsidRPr="00920569">
        <w:rPr>
          <w:sz w:val="28"/>
          <w:szCs w:val="28"/>
        </w:rPr>
        <w:t>рошедши</w:t>
      </w:r>
      <w:r w:rsidR="00102A50">
        <w:rPr>
          <w:sz w:val="28"/>
          <w:szCs w:val="28"/>
        </w:rPr>
        <w:t>й проверочный период 2021</w:t>
      </w:r>
      <w:r w:rsidRPr="00920569">
        <w:rPr>
          <w:sz w:val="28"/>
          <w:szCs w:val="28"/>
        </w:rPr>
        <w:t xml:space="preserve"> года можно сделать вывод о том, что муниципальный жилищный контроль за сохранностью муниципального жилищного фонда, находящегося на территории Озерского городского округа Челябинской области, является необходимой функцией органа местного самоуправления, и его эффективность должна увеличиваться.</w:t>
      </w:r>
    </w:p>
    <w:p w:rsidR="00F514B8" w:rsidRPr="00920569" w:rsidRDefault="00F514B8" w:rsidP="00920569">
      <w:pPr>
        <w:spacing w:line="276" w:lineRule="auto"/>
        <w:ind w:firstLine="567"/>
        <w:jc w:val="both"/>
        <w:rPr>
          <w:sz w:val="28"/>
          <w:szCs w:val="28"/>
        </w:rPr>
      </w:pPr>
      <w:r w:rsidRPr="00920569">
        <w:rPr>
          <w:sz w:val="28"/>
          <w:szCs w:val="28"/>
        </w:rPr>
        <w:t xml:space="preserve">  В результате исполнения муниципального жилищного контроля на территории городского округа, проводятся проверки с целью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в том числе требований:</w:t>
      </w:r>
    </w:p>
    <w:p w:rsidR="00F514B8" w:rsidRPr="00920569" w:rsidRDefault="00F514B8" w:rsidP="00920569">
      <w:pPr>
        <w:spacing w:line="276" w:lineRule="auto"/>
        <w:ind w:firstLine="567"/>
        <w:jc w:val="both"/>
        <w:rPr>
          <w:sz w:val="28"/>
          <w:szCs w:val="28"/>
        </w:rPr>
      </w:pPr>
      <w:r w:rsidRPr="00920569">
        <w:rPr>
          <w:sz w:val="28"/>
          <w:szCs w:val="28"/>
        </w:rPr>
        <w:t>1) к использованию и содержанию помещений муниципального жилищного фонда;</w:t>
      </w:r>
    </w:p>
    <w:p w:rsidR="00F514B8" w:rsidRPr="00920569" w:rsidRDefault="00F514B8" w:rsidP="00920569">
      <w:pPr>
        <w:spacing w:line="276" w:lineRule="auto"/>
        <w:ind w:firstLine="567"/>
        <w:jc w:val="both"/>
        <w:rPr>
          <w:sz w:val="28"/>
          <w:szCs w:val="28"/>
        </w:rPr>
      </w:pPr>
      <w:r w:rsidRPr="00920569">
        <w:rPr>
          <w:sz w:val="28"/>
          <w:szCs w:val="28"/>
        </w:rPr>
        <w:t xml:space="preserve">2) </w:t>
      </w:r>
      <w:r w:rsidR="00632BC4" w:rsidRPr="00920569">
        <w:rPr>
          <w:sz w:val="28"/>
          <w:szCs w:val="28"/>
        </w:rPr>
        <w:t xml:space="preserve"> </w:t>
      </w:r>
      <w:r w:rsidR="00920569" w:rsidRPr="00920569">
        <w:rPr>
          <w:sz w:val="28"/>
          <w:szCs w:val="28"/>
        </w:rPr>
        <w:t>к использованию и содержанию общего</w:t>
      </w:r>
      <w:r w:rsidRPr="00920569">
        <w:rPr>
          <w:sz w:val="28"/>
          <w:szCs w:val="28"/>
        </w:rPr>
        <w:t xml:space="preserve">   </w:t>
      </w:r>
      <w:r w:rsidR="00920569" w:rsidRPr="00920569">
        <w:rPr>
          <w:sz w:val="28"/>
          <w:szCs w:val="28"/>
        </w:rPr>
        <w:t>имущества собственников</w:t>
      </w:r>
      <w:r w:rsidRPr="00920569">
        <w:rPr>
          <w:sz w:val="28"/>
          <w:szCs w:val="28"/>
        </w:rPr>
        <w:t xml:space="preserve"> </w:t>
      </w:r>
    </w:p>
    <w:p w:rsidR="00F514B8" w:rsidRPr="00920569" w:rsidRDefault="00F514B8" w:rsidP="00920569">
      <w:pPr>
        <w:spacing w:line="276" w:lineRule="auto"/>
        <w:jc w:val="both"/>
        <w:rPr>
          <w:sz w:val="28"/>
          <w:szCs w:val="28"/>
        </w:rPr>
      </w:pPr>
      <w:r w:rsidRPr="00920569">
        <w:rPr>
          <w:sz w:val="28"/>
          <w:szCs w:val="28"/>
        </w:rPr>
        <w:t>помещений в многоквартирном доме;</w:t>
      </w:r>
      <w:r w:rsidR="0043518B" w:rsidRPr="00920569">
        <w:rPr>
          <w:sz w:val="28"/>
          <w:szCs w:val="28"/>
        </w:rPr>
        <w:t xml:space="preserve"> </w:t>
      </w:r>
    </w:p>
    <w:p w:rsidR="00F514B8" w:rsidRPr="00920569" w:rsidRDefault="00F514B8" w:rsidP="00920569">
      <w:pPr>
        <w:spacing w:line="276" w:lineRule="auto"/>
        <w:ind w:firstLine="567"/>
        <w:jc w:val="both"/>
        <w:rPr>
          <w:sz w:val="28"/>
          <w:szCs w:val="28"/>
        </w:rPr>
      </w:pPr>
      <w:r w:rsidRPr="00920569">
        <w:rPr>
          <w:sz w:val="28"/>
          <w:szCs w:val="28"/>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F514B8" w:rsidRPr="00920569" w:rsidRDefault="00F514B8" w:rsidP="00920569">
      <w:pPr>
        <w:spacing w:line="276" w:lineRule="auto"/>
        <w:ind w:firstLine="567"/>
        <w:jc w:val="both"/>
        <w:rPr>
          <w:sz w:val="28"/>
          <w:szCs w:val="28"/>
        </w:rPr>
      </w:pPr>
      <w:r w:rsidRPr="00920569">
        <w:rPr>
          <w:sz w:val="28"/>
          <w:szCs w:val="28"/>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w:t>
      </w:r>
    </w:p>
    <w:p w:rsidR="00F514B8" w:rsidRPr="00920569" w:rsidRDefault="00F514B8" w:rsidP="00920569">
      <w:pPr>
        <w:spacing w:line="276" w:lineRule="auto"/>
        <w:ind w:firstLine="567"/>
        <w:jc w:val="both"/>
        <w:rPr>
          <w:sz w:val="28"/>
          <w:szCs w:val="28"/>
        </w:rPr>
      </w:pPr>
      <w:r w:rsidRPr="00920569">
        <w:rPr>
          <w:sz w:val="28"/>
          <w:szCs w:val="28"/>
        </w:rPr>
        <w:t xml:space="preserve"> По результатам проведенных проверок, в случае нарушения юридическими лицами, индивидуальными предпринимателями и гражданами обязательных требований, к нарушителям применяются меры административного воздействия, выдается предписание (предупреждение) об устранении выявленных нарушений с указанием сроков их устранения и принимаются меры по контролю за устранением выявленных нарушений. </w:t>
      </w:r>
    </w:p>
    <w:p w:rsidR="00F514B8" w:rsidRPr="00920569" w:rsidRDefault="00F514B8" w:rsidP="00920569">
      <w:pPr>
        <w:spacing w:line="276" w:lineRule="auto"/>
        <w:ind w:firstLine="567"/>
        <w:jc w:val="both"/>
        <w:rPr>
          <w:sz w:val="28"/>
          <w:szCs w:val="28"/>
        </w:rPr>
      </w:pPr>
      <w:r w:rsidRPr="00920569">
        <w:rPr>
          <w:sz w:val="28"/>
          <w:szCs w:val="28"/>
        </w:rPr>
        <w:t xml:space="preserve">Проведение ежегодных плановых проверок в отношении юридических лиц осуществляется в отношении только муниципального жилищного фонда и делает невозможным проведение проверочных мероприятий в отношении всего жилищного фонда, расположенного на территории городского округа. Что в свою очередь снижает результативность жилищного контроля на территории Озерского городского округа. </w:t>
      </w:r>
    </w:p>
    <w:p w:rsidR="002A60A6" w:rsidRPr="00920569" w:rsidRDefault="002A60A6" w:rsidP="00920569">
      <w:pPr>
        <w:autoSpaceDE w:val="0"/>
        <w:autoSpaceDN w:val="0"/>
        <w:adjustRightInd w:val="0"/>
        <w:spacing w:line="276" w:lineRule="auto"/>
        <w:jc w:val="both"/>
        <w:rPr>
          <w:sz w:val="28"/>
          <w:szCs w:val="28"/>
        </w:rPr>
      </w:pPr>
      <w:r w:rsidRPr="00920569">
        <w:rPr>
          <w:bCs/>
          <w:sz w:val="28"/>
          <w:szCs w:val="28"/>
        </w:rPr>
        <w:t xml:space="preserve">        В целях недопущения нарушений жилищного законодательства организациям, осуществляющим деятельность по управлению/обслуживанию жилищного фонда, постоянно рекомендуется принимать меры, направленные на исполнение положений Жилищного кодекса Российской Федерации, Постановления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Правил содержания общего имущества в многоквартирном доме и правил </w:t>
      </w:r>
      <w:r w:rsidRPr="00920569">
        <w:rPr>
          <w:bCs/>
          <w:sz w:val="28"/>
          <w:szCs w:val="28"/>
        </w:rPr>
        <w:lastRenderedPageBreak/>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 491, </w:t>
      </w:r>
      <w:r w:rsidRPr="00920569">
        <w:rPr>
          <w:sz w:val="28"/>
          <w:szCs w:val="28"/>
        </w:rPr>
        <w:t xml:space="preserve">Правил и норм технической эксплуатации жилищного фонда, утвержденных Постановлением Госстроя РФ от 27.09.2003 № 170, определяющих требования и порядок обслуживания и ремонта жилищного фонда. </w:t>
      </w:r>
    </w:p>
    <w:p w:rsidR="002A60A6" w:rsidRPr="00920569" w:rsidRDefault="002A465F" w:rsidP="00920569">
      <w:pPr>
        <w:shd w:val="clear" w:color="auto" w:fill="FFFFFF"/>
        <w:spacing w:line="276" w:lineRule="auto"/>
        <w:jc w:val="both"/>
        <w:rPr>
          <w:rFonts w:eastAsia="Calibri"/>
          <w:b/>
          <w:sz w:val="28"/>
          <w:szCs w:val="28"/>
          <w:lang w:eastAsia="en-US"/>
        </w:rPr>
      </w:pPr>
      <w:r w:rsidRPr="00920569">
        <w:rPr>
          <w:sz w:val="28"/>
          <w:szCs w:val="28"/>
        </w:rPr>
        <w:t xml:space="preserve">         </w:t>
      </w:r>
      <w:r w:rsidR="002A60A6" w:rsidRPr="00920569">
        <w:rPr>
          <w:sz w:val="28"/>
          <w:szCs w:val="28"/>
        </w:rPr>
        <w:t>Информация обо всех проводимых проверках, а также материалы проверок, размещаются управлением жилищно-коммунального хозяйства администрации города в открытом доступе в сети интернет в государственной информационной системе Единый реестр проверок Генеральной прокуратуры Российской Федерации (ФГИС ЕРП).</w:t>
      </w:r>
    </w:p>
    <w:p w:rsidR="00F514B8" w:rsidRDefault="00F514B8" w:rsidP="00920569">
      <w:pPr>
        <w:spacing w:line="276" w:lineRule="auto"/>
        <w:ind w:firstLine="567"/>
        <w:jc w:val="both"/>
        <w:rPr>
          <w:sz w:val="28"/>
          <w:szCs w:val="28"/>
        </w:rPr>
      </w:pPr>
      <w:r w:rsidRPr="00920569">
        <w:rPr>
          <w:sz w:val="28"/>
          <w:szCs w:val="28"/>
        </w:rPr>
        <w:t xml:space="preserve">Одной из проблем при осуществлении муниципального жилищного контроля в отношении </w:t>
      </w:r>
      <w:r w:rsidR="00314E63" w:rsidRPr="00920569">
        <w:rPr>
          <w:sz w:val="28"/>
          <w:szCs w:val="28"/>
        </w:rPr>
        <w:t xml:space="preserve">управляющих организаций </w:t>
      </w:r>
      <w:r w:rsidRPr="00920569">
        <w:rPr>
          <w:sz w:val="28"/>
          <w:szCs w:val="28"/>
        </w:rPr>
        <w:t>является тот факт, что при утверждении работ и услуг по содержанию и ремонту общего имущества собственников помещений в многоквартирном доме, собственники утверждают тот перечень услуг и работ по содержанию и ремонту общего имущества, который им финансово выгоден, в следствии чего общее имущество может содержаться ненадлежащим образом и у муниципальных жилищных инспекторов отсутствуют   законные   основания</w:t>
      </w:r>
      <w:r w:rsidR="002A465F" w:rsidRPr="00920569">
        <w:rPr>
          <w:sz w:val="28"/>
          <w:szCs w:val="28"/>
        </w:rPr>
        <w:t xml:space="preserve">   для   привлечения   лиц,   </w:t>
      </w:r>
      <w:r w:rsidRPr="00920569">
        <w:rPr>
          <w:sz w:val="28"/>
          <w:szCs w:val="28"/>
        </w:rPr>
        <w:t>допустивших нарушения обязательных требований, к административной ответственности.</w:t>
      </w:r>
    </w:p>
    <w:p w:rsidR="00920569" w:rsidRDefault="00920569" w:rsidP="00920569">
      <w:pPr>
        <w:spacing w:line="276" w:lineRule="auto"/>
        <w:ind w:firstLine="567"/>
        <w:jc w:val="both"/>
        <w:rPr>
          <w:sz w:val="28"/>
          <w:szCs w:val="28"/>
        </w:rPr>
      </w:pPr>
    </w:p>
    <w:p w:rsidR="00920569" w:rsidRPr="00920569" w:rsidRDefault="00920569" w:rsidP="00920569">
      <w:pPr>
        <w:spacing w:line="276" w:lineRule="auto"/>
        <w:ind w:firstLine="567"/>
        <w:jc w:val="both"/>
        <w:rPr>
          <w:sz w:val="28"/>
          <w:szCs w:val="28"/>
        </w:rPr>
      </w:pPr>
      <w:bookmarkStart w:id="0" w:name="_GoBack"/>
      <w:bookmarkEnd w:id="0"/>
    </w:p>
    <w:sectPr w:rsidR="00920569" w:rsidRPr="00920569" w:rsidSect="00920569">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774"/>
    <w:multiLevelType w:val="hybridMultilevel"/>
    <w:tmpl w:val="1206D7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F7"/>
    <w:rsid w:val="00001F4E"/>
    <w:rsid w:val="00006070"/>
    <w:rsid w:val="000101CD"/>
    <w:rsid w:val="0003204A"/>
    <w:rsid w:val="000A4AC8"/>
    <w:rsid w:val="000B10A4"/>
    <w:rsid w:val="000C1DB1"/>
    <w:rsid w:val="00101F78"/>
    <w:rsid w:val="00102A50"/>
    <w:rsid w:val="00124E71"/>
    <w:rsid w:val="0013358B"/>
    <w:rsid w:val="00143539"/>
    <w:rsid w:val="00165858"/>
    <w:rsid w:val="001709C0"/>
    <w:rsid w:val="00195C86"/>
    <w:rsid w:val="001C2E20"/>
    <w:rsid w:val="001C7FB1"/>
    <w:rsid w:val="001E275D"/>
    <w:rsid w:val="00215668"/>
    <w:rsid w:val="0022535E"/>
    <w:rsid w:val="002261EB"/>
    <w:rsid w:val="0023566C"/>
    <w:rsid w:val="00244585"/>
    <w:rsid w:val="00250FB2"/>
    <w:rsid w:val="00253CF6"/>
    <w:rsid w:val="0025675F"/>
    <w:rsid w:val="00267CBF"/>
    <w:rsid w:val="002A465F"/>
    <w:rsid w:val="002A60A6"/>
    <w:rsid w:val="002B78BC"/>
    <w:rsid w:val="002E4E48"/>
    <w:rsid w:val="00314E63"/>
    <w:rsid w:val="00317FE4"/>
    <w:rsid w:val="00330518"/>
    <w:rsid w:val="00352CF5"/>
    <w:rsid w:val="00357096"/>
    <w:rsid w:val="003C6BE7"/>
    <w:rsid w:val="003D3B3F"/>
    <w:rsid w:val="003E67DA"/>
    <w:rsid w:val="00415B86"/>
    <w:rsid w:val="004176B7"/>
    <w:rsid w:val="004244D0"/>
    <w:rsid w:val="0043518B"/>
    <w:rsid w:val="00462006"/>
    <w:rsid w:val="004679DE"/>
    <w:rsid w:val="00484505"/>
    <w:rsid w:val="00490784"/>
    <w:rsid w:val="004A6E29"/>
    <w:rsid w:val="004C4C2D"/>
    <w:rsid w:val="004F6EB2"/>
    <w:rsid w:val="005069D2"/>
    <w:rsid w:val="00514623"/>
    <w:rsid w:val="00520662"/>
    <w:rsid w:val="0052378C"/>
    <w:rsid w:val="00532D4C"/>
    <w:rsid w:val="00536504"/>
    <w:rsid w:val="00546D3B"/>
    <w:rsid w:val="00575B19"/>
    <w:rsid w:val="005A7967"/>
    <w:rsid w:val="005D3108"/>
    <w:rsid w:val="005D62FA"/>
    <w:rsid w:val="00632BC4"/>
    <w:rsid w:val="006347CE"/>
    <w:rsid w:val="006535DD"/>
    <w:rsid w:val="006566EA"/>
    <w:rsid w:val="006E128A"/>
    <w:rsid w:val="006F46B1"/>
    <w:rsid w:val="007212D3"/>
    <w:rsid w:val="0072649C"/>
    <w:rsid w:val="00727342"/>
    <w:rsid w:val="00733959"/>
    <w:rsid w:val="007340D4"/>
    <w:rsid w:val="007524AA"/>
    <w:rsid w:val="00752B15"/>
    <w:rsid w:val="00765CFC"/>
    <w:rsid w:val="007C7C30"/>
    <w:rsid w:val="007D0B2A"/>
    <w:rsid w:val="007D26B0"/>
    <w:rsid w:val="007D6967"/>
    <w:rsid w:val="007E15E2"/>
    <w:rsid w:val="007E1D29"/>
    <w:rsid w:val="007E3F4A"/>
    <w:rsid w:val="00800B85"/>
    <w:rsid w:val="00831001"/>
    <w:rsid w:val="00847192"/>
    <w:rsid w:val="00850925"/>
    <w:rsid w:val="00851C38"/>
    <w:rsid w:val="008A6EAA"/>
    <w:rsid w:val="008B4C8A"/>
    <w:rsid w:val="008C44E6"/>
    <w:rsid w:val="008D6205"/>
    <w:rsid w:val="008E5C69"/>
    <w:rsid w:val="00920569"/>
    <w:rsid w:val="00933440"/>
    <w:rsid w:val="00944E4F"/>
    <w:rsid w:val="00A35DE6"/>
    <w:rsid w:val="00A569D5"/>
    <w:rsid w:val="00A64550"/>
    <w:rsid w:val="00A8334D"/>
    <w:rsid w:val="00AB66E3"/>
    <w:rsid w:val="00AC269F"/>
    <w:rsid w:val="00AD20A0"/>
    <w:rsid w:val="00AF7323"/>
    <w:rsid w:val="00B06FE1"/>
    <w:rsid w:val="00B2229C"/>
    <w:rsid w:val="00B50065"/>
    <w:rsid w:val="00B545DB"/>
    <w:rsid w:val="00B62025"/>
    <w:rsid w:val="00B666AE"/>
    <w:rsid w:val="00B70314"/>
    <w:rsid w:val="00B749A7"/>
    <w:rsid w:val="00B74A6F"/>
    <w:rsid w:val="00B812FA"/>
    <w:rsid w:val="00B8351F"/>
    <w:rsid w:val="00B9690A"/>
    <w:rsid w:val="00BA22EE"/>
    <w:rsid w:val="00BB2B0D"/>
    <w:rsid w:val="00BB6044"/>
    <w:rsid w:val="00BD28C3"/>
    <w:rsid w:val="00BE0DB2"/>
    <w:rsid w:val="00BF0B02"/>
    <w:rsid w:val="00BF30A5"/>
    <w:rsid w:val="00C5594A"/>
    <w:rsid w:val="00C96EB3"/>
    <w:rsid w:val="00CA1351"/>
    <w:rsid w:val="00CB5225"/>
    <w:rsid w:val="00CC6398"/>
    <w:rsid w:val="00CD5C92"/>
    <w:rsid w:val="00CE069D"/>
    <w:rsid w:val="00D06AF7"/>
    <w:rsid w:val="00D07447"/>
    <w:rsid w:val="00D157C9"/>
    <w:rsid w:val="00D2432C"/>
    <w:rsid w:val="00D33D19"/>
    <w:rsid w:val="00D414C7"/>
    <w:rsid w:val="00D542A3"/>
    <w:rsid w:val="00D56032"/>
    <w:rsid w:val="00D620F7"/>
    <w:rsid w:val="00D91430"/>
    <w:rsid w:val="00DF382A"/>
    <w:rsid w:val="00E14402"/>
    <w:rsid w:val="00E1448D"/>
    <w:rsid w:val="00E24A36"/>
    <w:rsid w:val="00E35248"/>
    <w:rsid w:val="00E53A83"/>
    <w:rsid w:val="00E61B8D"/>
    <w:rsid w:val="00E93ECE"/>
    <w:rsid w:val="00E9599D"/>
    <w:rsid w:val="00E976CE"/>
    <w:rsid w:val="00EB1E9A"/>
    <w:rsid w:val="00EE2E47"/>
    <w:rsid w:val="00F514B8"/>
    <w:rsid w:val="00F847B6"/>
    <w:rsid w:val="00FA5083"/>
    <w:rsid w:val="00FD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99EDE-1FF8-458B-8AE4-BDC092D4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4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514B8"/>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4B8"/>
    <w:rPr>
      <w:rFonts w:asciiTheme="majorHAnsi" w:eastAsiaTheme="majorEastAsia" w:hAnsiTheme="majorHAnsi" w:cstheme="majorBidi"/>
      <w:color w:val="2E74B5" w:themeColor="accent1" w:themeShade="BF"/>
      <w:sz w:val="32"/>
      <w:szCs w:val="32"/>
    </w:rPr>
  </w:style>
  <w:style w:type="character" w:customStyle="1" w:styleId="ConsPlusNormal">
    <w:name w:val="ConsPlusNormal Знак"/>
    <w:basedOn w:val="a0"/>
    <w:link w:val="ConsPlusNormal0"/>
    <w:locked/>
    <w:rsid w:val="00F514B8"/>
    <w:rPr>
      <w:rFonts w:ascii="Arial" w:eastAsia="Times New Roman" w:hAnsi="Arial" w:cs="Arial"/>
    </w:rPr>
  </w:style>
  <w:style w:type="paragraph" w:customStyle="1" w:styleId="ConsPlusNormal0">
    <w:name w:val="ConsPlusNormal"/>
    <w:link w:val="ConsPlusNormal"/>
    <w:rsid w:val="00F514B8"/>
    <w:pPr>
      <w:widowControl w:val="0"/>
      <w:autoSpaceDE w:val="0"/>
      <w:autoSpaceDN w:val="0"/>
      <w:adjustRightInd w:val="0"/>
      <w:spacing w:after="0" w:line="240" w:lineRule="auto"/>
      <w:ind w:firstLine="720"/>
    </w:pPr>
    <w:rPr>
      <w:rFonts w:ascii="Arial" w:eastAsia="Times New Roman" w:hAnsi="Arial" w:cs="Arial"/>
    </w:rPr>
  </w:style>
  <w:style w:type="table" w:styleId="a3">
    <w:name w:val="Table Grid"/>
    <w:basedOn w:val="a1"/>
    <w:uiPriority w:val="39"/>
    <w:rsid w:val="0021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176B7"/>
    <w:rPr>
      <w:color w:val="0000FF"/>
      <w:u w:val="single"/>
    </w:rPr>
  </w:style>
  <w:style w:type="paragraph" w:styleId="a5">
    <w:name w:val="List Paragraph"/>
    <w:basedOn w:val="a"/>
    <w:uiPriority w:val="34"/>
    <w:qFormat/>
    <w:rsid w:val="002A60A6"/>
    <w:pPr>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484505"/>
    <w:rPr>
      <w:rFonts w:ascii="Segoe UI" w:hAnsi="Segoe UI" w:cs="Segoe UI"/>
      <w:sz w:val="18"/>
      <w:szCs w:val="18"/>
    </w:rPr>
  </w:style>
  <w:style w:type="character" w:customStyle="1" w:styleId="a7">
    <w:name w:val="Текст выноски Знак"/>
    <w:basedOn w:val="a0"/>
    <w:link w:val="a6"/>
    <w:uiPriority w:val="99"/>
    <w:semiHidden/>
    <w:rsid w:val="00484505"/>
    <w:rPr>
      <w:rFonts w:ascii="Segoe UI" w:eastAsia="Times New Roman" w:hAnsi="Segoe UI" w:cs="Segoe UI"/>
      <w:sz w:val="18"/>
      <w:szCs w:val="18"/>
      <w:lang w:eastAsia="ru-RU"/>
    </w:rPr>
  </w:style>
  <w:style w:type="paragraph" w:styleId="a8">
    <w:name w:val="Normal (Web)"/>
    <w:basedOn w:val="a"/>
    <w:uiPriority w:val="99"/>
    <w:unhideWhenUsed/>
    <w:rsid w:val="007D0B2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61161">
      <w:bodyDiv w:val="1"/>
      <w:marLeft w:val="0"/>
      <w:marRight w:val="0"/>
      <w:marTop w:val="0"/>
      <w:marBottom w:val="0"/>
      <w:divBdr>
        <w:top w:val="none" w:sz="0" w:space="0" w:color="auto"/>
        <w:left w:val="none" w:sz="0" w:space="0" w:color="auto"/>
        <w:bottom w:val="none" w:sz="0" w:space="0" w:color="auto"/>
        <w:right w:val="none" w:sz="0" w:space="0" w:color="auto"/>
      </w:divBdr>
    </w:div>
    <w:div w:id="986324006">
      <w:bodyDiv w:val="1"/>
      <w:marLeft w:val="0"/>
      <w:marRight w:val="0"/>
      <w:marTop w:val="0"/>
      <w:marBottom w:val="0"/>
      <w:divBdr>
        <w:top w:val="none" w:sz="0" w:space="0" w:color="auto"/>
        <w:left w:val="none" w:sz="0" w:space="0" w:color="auto"/>
        <w:bottom w:val="none" w:sz="0" w:space="0" w:color="auto"/>
        <w:right w:val="none" w:sz="0" w:space="0" w:color="auto"/>
      </w:divBdr>
      <w:divsChild>
        <w:div w:id="296230024">
          <w:marLeft w:val="0"/>
          <w:marRight w:val="0"/>
          <w:marTop w:val="0"/>
          <w:marBottom w:val="0"/>
          <w:divBdr>
            <w:top w:val="none" w:sz="0" w:space="0" w:color="auto"/>
            <w:left w:val="none" w:sz="0" w:space="0" w:color="auto"/>
            <w:bottom w:val="none" w:sz="0" w:space="0" w:color="auto"/>
            <w:right w:val="none" w:sz="0" w:space="0" w:color="auto"/>
          </w:divBdr>
        </w:div>
        <w:div w:id="467672094">
          <w:marLeft w:val="0"/>
          <w:marRight w:val="0"/>
          <w:marTop w:val="0"/>
          <w:marBottom w:val="0"/>
          <w:divBdr>
            <w:top w:val="none" w:sz="0" w:space="0" w:color="auto"/>
            <w:left w:val="none" w:sz="0" w:space="0" w:color="auto"/>
            <w:bottom w:val="none" w:sz="0" w:space="0" w:color="auto"/>
            <w:right w:val="none" w:sz="0" w:space="0" w:color="auto"/>
          </w:divBdr>
        </w:div>
        <w:div w:id="979185956">
          <w:marLeft w:val="0"/>
          <w:marRight w:val="0"/>
          <w:marTop w:val="0"/>
          <w:marBottom w:val="0"/>
          <w:divBdr>
            <w:top w:val="none" w:sz="0" w:space="0" w:color="auto"/>
            <w:left w:val="none" w:sz="0" w:space="0" w:color="auto"/>
            <w:bottom w:val="none" w:sz="0" w:space="0" w:color="auto"/>
            <w:right w:val="none" w:sz="0" w:space="0" w:color="auto"/>
          </w:divBdr>
        </w:div>
        <w:div w:id="1214464847">
          <w:marLeft w:val="0"/>
          <w:marRight w:val="0"/>
          <w:marTop w:val="0"/>
          <w:marBottom w:val="0"/>
          <w:divBdr>
            <w:top w:val="none" w:sz="0" w:space="0" w:color="auto"/>
            <w:left w:val="none" w:sz="0" w:space="0" w:color="auto"/>
            <w:bottom w:val="none" w:sz="0" w:space="0" w:color="auto"/>
            <w:right w:val="none" w:sz="0" w:space="0" w:color="auto"/>
          </w:divBdr>
        </w:div>
        <w:div w:id="1023239604">
          <w:marLeft w:val="0"/>
          <w:marRight w:val="0"/>
          <w:marTop w:val="0"/>
          <w:marBottom w:val="0"/>
          <w:divBdr>
            <w:top w:val="none" w:sz="0" w:space="0" w:color="auto"/>
            <w:left w:val="none" w:sz="0" w:space="0" w:color="auto"/>
            <w:bottom w:val="none" w:sz="0" w:space="0" w:color="auto"/>
            <w:right w:val="none" w:sz="0" w:space="0" w:color="auto"/>
          </w:divBdr>
        </w:div>
        <w:div w:id="1182087460">
          <w:marLeft w:val="0"/>
          <w:marRight w:val="0"/>
          <w:marTop w:val="0"/>
          <w:marBottom w:val="0"/>
          <w:divBdr>
            <w:top w:val="none" w:sz="0" w:space="0" w:color="auto"/>
            <w:left w:val="none" w:sz="0" w:space="0" w:color="auto"/>
            <w:bottom w:val="none" w:sz="0" w:space="0" w:color="auto"/>
            <w:right w:val="none" w:sz="0" w:space="0" w:color="auto"/>
          </w:divBdr>
        </w:div>
        <w:div w:id="1018777993">
          <w:marLeft w:val="0"/>
          <w:marRight w:val="0"/>
          <w:marTop w:val="0"/>
          <w:marBottom w:val="0"/>
          <w:divBdr>
            <w:top w:val="none" w:sz="0" w:space="0" w:color="auto"/>
            <w:left w:val="none" w:sz="0" w:space="0" w:color="auto"/>
            <w:bottom w:val="none" w:sz="0" w:space="0" w:color="auto"/>
            <w:right w:val="none" w:sz="0" w:space="0" w:color="auto"/>
          </w:divBdr>
        </w:div>
        <w:div w:id="224218894">
          <w:marLeft w:val="0"/>
          <w:marRight w:val="0"/>
          <w:marTop w:val="0"/>
          <w:marBottom w:val="0"/>
          <w:divBdr>
            <w:top w:val="none" w:sz="0" w:space="0" w:color="auto"/>
            <w:left w:val="none" w:sz="0" w:space="0" w:color="auto"/>
            <w:bottom w:val="none" w:sz="0" w:space="0" w:color="auto"/>
            <w:right w:val="none" w:sz="0" w:space="0" w:color="auto"/>
          </w:divBdr>
        </w:div>
        <w:div w:id="1977491371">
          <w:marLeft w:val="0"/>
          <w:marRight w:val="0"/>
          <w:marTop w:val="0"/>
          <w:marBottom w:val="0"/>
          <w:divBdr>
            <w:top w:val="none" w:sz="0" w:space="0" w:color="auto"/>
            <w:left w:val="none" w:sz="0" w:space="0" w:color="auto"/>
            <w:bottom w:val="none" w:sz="0" w:space="0" w:color="auto"/>
            <w:right w:val="none" w:sz="0" w:space="0" w:color="auto"/>
          </w:divBdr>
        </w:div>
        <w:div w:id="1747723171">
          <w:marLeft w:val="0"/>
          <w:marRight w:val="0"/>
          <w:marTop w:val="0"/>
          <w:marBottom w:val="0"/>
          <w:divBdr>
            <w:top w:val="none" w:sz="0" w:space="0" w:color="auto"/>
            <w:left w:val="none" w:sz="0" w:space="0" w:color="auto"/>
            <w:bottom w:val="none" w:sz="0" w:space="0" w:color="auto"/>
            <w:right w:val="none" w:sz="0" w:space="0" w:color="auto"/>
          </w:divBdr>
        </w:div>
        <w:div w:id="798690481">
          <w:marLeft w:val="0"/>
          <w:marRight w:val="0"/>
          <w:marTop w:val="0"/>
          <w:marBottom w:val="0"/>
          <w:divBdr>
            <w:top w:val="none" w:sz="0" w:space="0" w:color="auto"/>
            <w:left w:val="none" w:sz="0" w:space="0" w:color="auto"/>
            <w:bottom w:val="none" w:sz="0" w:space="0" w:color="auto"/>
            <w:right w:val="none" w:sz="0" w:space="0" w:color="auto"/>
          </w:divBdr>
        </w:div>
        <w:div w:id="1616205578">
          <w:marLeft w:val="0"/>
          <w:marRight w:val="0"/>
          <w:marTop w:val="0"/>
          <w:marBottom w:val="0"/>
          <w:divBdr>
            <w:top w:val="none" w:sz="0" w:space="0" w:color="auto"/>
            <w:left w:val="none" w:sz="0" w:space="0" w:color="auto"/>
            <w:bottom w:val="none" w:sz="0" w:space="0" w:color="auto"/>
            <w:right w:val="none" w:sz="0" w:space="0" w:color="auto"/>
          </w:divBdr>
        </w:div>
        <w:div w:id="985858068">
          <w:marLeft w:val="0"/>
          <w:marRight w:val="0"/>
          <w:marTop w:val="0"/>
          <w:marBottom w:val="0"/>
          <w:divBdr>
            <w:top w:val="none" w:sz="0" w:space="0" w:color="auto"/>
            <w:left w:val="none" w:sz="0" w:space="0" w:color="auto"/>
            <w:bottom w:val="none" w:sz="0" w:space="0" w:color="auto"/>
            <w:right w:val="none" w:sz="0" w:space="0" w:color="auto"/>
          </w:divBdr>
        </w:div>
        <w:div w:id="371227606">
          <w:marLeft w:val="0"/>
          <w:marRight w:val="0"/>
          <w:marTop w:val="0"/>
          <w:marBottom w:val="0"/>
          <w:divBdr>
            <w:top w:val="none" w:sz="0" w:space="0" w:color="auto"/>
            <w:left w:val="none" w:sz="0" w:space="0" w:color="auto"/>
            <w:bottom w:val="none" w:sz="0" w:space="0" w:color="auto"/>
            <w:right w:val="none" w:sz="0" w:space="0" w:color="auto"/>
          </w:divBdr>
        </w:div>
        <w:div w:id="1902859044">
          <w:marLeft w:val="0"/>
          <w:marRight w:val="0"/>
          <w:marTop w:val="0"/>
          <w:marBottom w:val="0"/>
          <w:divBdr>
            <w:top w:val="none" w:sz="0" w:space="0" w:color="auto"/>
            <w:left w:val="none" w:sz="0" w:space="0" w:color="auto"/>
            <w:bottom w:val="none" w:sz="0" w:space="0" w:color="auto"/>
            <w:right w:val="none" w:sz="0" w:space="0" w:color="auto"/>
          </w:divBdr>
        </w:div>
        <w:div w:id="452139896">
          <w:marLeft w:val="0"/>
          <w:marRight w:val="0"/>
          <w:marTop w:val="0"/>
          <w:marBottom w:val="0"/>
          <w:divBdr>
            <w:top w:val="none" w:sz="0" w:space="0" w:color="auto"/>
            <w:left w:val="none" w:sz="0" w:space="0" w:color="auto"/>
            <w:bottom w:val="none" w:sz="0" w:space="0" w:color="auto"/>
            <w:right w:val="none" w:sz="0" w:space="0" w:color="auto"/>
          </w:divBdr>
        </w:div>
        <w:div w:id="1473788151">
          <w:marLeft w:val="0"/>
          <w:marRight w:val="0"/>
          <w:marTop w:val="0"/>
          <w:marBottom w:val="0"/>
          <w:divBdr>
            <w:top w:val="none" w:sz="0" w:space="0" w:color="auto"/>
            <w:left w:val="none" w:sz="0" w:space="0" w:color="auto"/>
            <w:bottom w:val="none" w:sz="0" w:space="0" w:color="auto"/>
            <w:right w:val="none" w:sz="0" w:space="0" w:color="auto"/>
          </w:divBdr>
        </w:div>
        <w:div w:id="1776973973">
          <w:marLeft w:val="0"/>
          <w:marRight w:val="0"/>
          <w:marTop w:val="0"/>
          <w:marBottom w:val="0"/>
          <w:divBdr>
            <w:top w:val="none" w:sz="0" w:space="0" w:color="auto"/>
            <w:left w:val="none" w:sz="0" w:space="0" w:color="auto"/>
            <w:bottom w:val="none" w:sz="0" w:space="0" w:color="auto"/>
            <w:right w:val="none" w:sz="0" w:space="0" w:color="auto"/>
          </w:divBdr>
        </w:div>
        <w:div w:id="611594211">
          <w:marLeft w:val="0"/>
          <w:marRight w:val="0"/>
          <w:marTop w:val="0"/>
          <w:marBottom w:val="0"/>
          <w:divBdr>
            <w:top w:val="none" w:sz="0" w:space="0" w:color="auto"/>
            <w:left w:val="none" w:sz="0" w:space="0" w:color="auto"/>
            <w:bottom w:val="none" w:sz="0" w:space="0" w:color="auto"/>
            <w:right w:val="none" w:sz="0" w:space="0" w:color="auto"/>
          </w:divBdr>
        </w:div>
        <w:div w:id="765924857">
          <w:marLeft w:val="0"/>
          <w:marRight w:val="0"/>
          <w:marTop w:val="0"/>
          <w:marBottom w:val="0"/>
          <w:divBdr>
            <w:top w:val="none" w:sz="0" w:space="0" w:color="auto"/>
            <w:left w:val="none" w:sz="0" w:space="0" w:color="auto"/>
            <w:bottom w:val="none" w:sz="0" w:space="0" w:color="auto"/>
            <w:right w:val="none" w:sz="0" w:space="0" w:color="auto"/>
          </w:divBdr>
        </w:div>
        <w:div w:id="2116514393">
          <w:marLeft w:val="0"/>
          <w:marRight w:val="0"/>
          <w:marTop w:val="0"/>
          <w:marBottom w:val="0"/>
          <w:divBdr>
            <w:top w:val="none" w:sz="0" w:space="0" w:color="auto"/>
            <w:left w:val="none" w:sz="0" w:space="0" w:color="auto"/>
            <w:bottom w:val="none" w:sz="0" w:space="0" w:color="auto"/>
            <w:right w:val="none" w:sz="0" w:space="0" w:color="auto"/>
          </w:divBdr>
        </w:div>
        <w:div w:id="1662074443">
          <w:marLeft w:val="0"/>
          <w:marRight w:val="0"/>
          <w:marTop w:val="0"/>
          <w:marBottom w:val="0"/>
          <w:divBdr>
            <w:top w:val="none" w:sz="0" w:space="0" w:color="auto"/>
            <w:left w:val="none" w:sz="0" w:space="0" w:color="auto"/>
            <w:bottom w:val="none" w:sz="0" w:space="0" w:color="auto"/>
            <w:right w:val="none" w:sz="0" w:space="0" w:color="auto"/>
          </w:divBdr>
        </w:div>
        <w:div w:id="1509713872">
          <w:marLeft w:val="0"/>
          <w:marRight w:val="0"/>
          <w:marTop w:val="0"/>
          <w:marBottom w:val="0"/>
          <w:divBdr>
            <w:top w:val="none" w:sz="0" w:space="0" w:color="auto"/>
            <w:left w:val="none" w:sz="0" w:space="0" w:color="auto"/>
            <w:bottom w:val="none" w:sz="0" w:space="0" w:color="auto"/>
            <w:right w:val="none" w:sz="0" w:space="0" w:color="auto"/>
          </w:divBdr>
        </w:div>
        <w:div w:id="1242566232">
          <w:marLeft w:val="0"/>
          <w:marRight w:val="0"/>
          <w:marTop w:val="0"/>
          <w:marBottom w:val="0"/>
          <w:divBdr>
            <w:top w:val="none" w:sz="0" w:space="0" w:color="auto"/>
            <w:left w:val="none" w:sz="0" w:space="0" w:color="auto"/>
            <w:bottom w:val="none" w:sz="0" w:space="0" w:color="auto"/>
            <w:right w:val="none" w:sz="0" w:space="0" w:color="auto"/>
          </w:divBdr>
        </w:div>
        <w:div w:id="1162424814">
          <w:marLeft w:val="0"/>
          <w:marRight w:val="0"/>
          <w:marTop w:val="0"/>
          <w:marBottom w:val="0"/>
          <w:divBdr>
            <w:top w:val="none" w:sz="0" w:space="0" w:color="auto"/>
            <w:left w:val="none" w:sz="0" w:space="0" w:color="auto"/>
            <w:bottom w:val="none" w:sz="0" w:space="0" w:color="auto"/>
            <w:right w:val="none" w:sz="0" w:space="0" w:color="auto"/>
          </w:divBdr>
        </w:div>
        <w:div w:id="49109990">
          <w:marLeft w:val="0"/>
          <w:marRight w:val="0"/>
          <w:marTop w:val="0"/>
          <w:marBottom w:val="0"/>
          <w:divBdr>
            <w:top w:val="none" w:sz="0" w:space="0" w:color="auto"/>
            <w:left w:val="none" w:sz="0" w:space="0" w:color="auto"/>
            <w:bottom w:val="none" w:sz="0" w:space="0" w:color="auto"/>
            <w:right w:val="none" w:sz="0" w:space="0" w:color="auto"/>
          </w:divBdr>
        </w:div>
        <w:div w:id="779647497">
          <w:marLeft w:val="0"/>
          <w:marRight w:val="0"/>
          <w:marTop w:val="0"/>
          <w:marBottom w:val="0"/>
          <w:divBdr>
            <w:top w:val="none" w:sz="0" w:space="0" w:color="auto"/>
            <w:left w:val="none" w:sz="0" w:space="0" w:color="auto"/>
            <w:bottom w:val="none" w:sz="0" w:space="0" w:color="auto"/>
            <w:right w:val="none" w:sz="0" w:space="0" w:color="auto"/>
          </w:divBdr>
        </w:div>
        <w:div w:id="1715739726">
          <w:marLeft w:val="0"/>
          <w:marRight w:val="0"/>
          <w:marTop w:val="0"/>
          <w:marBottom w:val="0"/>
          <w:divBdr>
            <w:top w:val="none" w:sz="0" w:space="0" w:color="auto"/>
            <w:left w:val="none" w:sz="0" w:space="0" w:color="auto"/>
            <w:bottom w:val="none" w:sz="0" w:space="0" w:color="auto"/>
            <w:right w:val="none" w:sz="0" w:space="0" w:color="auto"/>
          </w:divBdr>
        </w:div>
        <w:div w:id="2118256891">
          <w:marLeft w:val="0"/>
          <w:marRight w:val="0"/>
          <w:marTop w:val="0"/>
          <w:marBottom w:val="0"/>
          <w:divBdr>
            <w:top w:val="none" w:sz="0" w:space="0" w:color="auto"/>
            <w:left w:val="none" w:sz="0" w:space="0" w:color="auto"/>
            <w:bottom w:val="none" w:sz="0" w:space="0" w:color="auto"/>
            <w:right w:val="none" w:sz="0" w:space="0" w:color="auto"/>
          </w:divBdr>
        </w:div>
        <w:div w:id="157843069">
          <w:marLeft w:val="0"/>
          <w:marRight w:val="0"/>
          <w:marTop w:val="0"/>
          <w:marBottom w:val="0"/>
          <w:divBdr>
            <w:top w:val="none" w:sz="0" w:space="0" w:color="auto"/>
            <w:left w:val="none" w:sz="0" w:space="0" w:color="auto"/>
            <w:bottom w:val="none" w:sz="0" w:space="0" w:color="auto"/>
            <w:right w:val="none" w:sz="0" w:space="0" w:color="auto"/>
          </w:divBdr>
        </w:div>
        <w:div w:id="760611914">
          <w:marLeft w:val="0"/>
          <w:marRight w:val="0"/>
          <w:marTop w:val="0"/>
          <w:marBottom w:val="0"/>
          <w:divBdr>
            <w:top w:val="none" w:sz="0" w:space="0" w:color="auto"/>
            <w:left w:val="none" w:sz="0" w:space="0" w:color="auto"/>
            <w:bottom w:val="none" w:sz="0" w:space="0" w:color="auto"/>
            <w:right w:val="none" w:sz="0" w:space="0" w:color="auto"/>
          </w:divBdr>
        </w:div>
        <w:div w:id="339740250">
          <w:marLeft w:val="0"/>
          <w:marRight w:val="0"/>
          <w:marTop w:val="0"/>
          <w:marBottom w:val="0"/>
          <w:divBdr>
            <w:top w:val="none" w:sz="0" w:space="0" w:color="auto"/>
            <w:left w:val="none" w:sz="0" w:space="0" w:color="auto"/>
            <w:bottom w:val="none" w:sz="0" w:space="0" w:color="auto"/>
            <w:right w:val="none" w:sz="0" w:space="0" w:color="auto"/>
          </w:divBdr>
        </w:div>
        <w:div w:id="1071317008">
          <w:marLeft w:val="0"/>
          <w:marRight w:val="0"/>
          <w:marTop w:val="0"/>
          <w:marBottom w:val="0"/>
          <w:divBdr>
            <w:top w:val="none" w:sz="0" w:space="0" w:color="auto"/>
            <w:left w:val="none" w:sz="0" w:space="0" w:color="auto"/>
            <w:bottom w:val="none" w:sz="0" w:space="0" w:color="auto"/>
            <w:right w:val="none" w:sz="0" w:space="0" w:color="auto"/>
          </w:divBdr>
        </w:div>
        <w:div w:id="1749308894">
          <w:marLeft w:val="0"/>
          <w:marRight w:val="0"/>
          <w:marTop w:val="0"/>
          <w:marBottom w:val="0"/>
          <w:divBdr>
            <w:top w:val="none" w:sz="0" w:space="0" w:color="auto"/>
            <w:left w:val="none" w:sz="0" w:space="0" w:color="auto"/>
            <w:bottom w:val="none" w:sz="0" w:space="0" w:color="auto"/>
            <w:right w:val="none" w:sz="0" w:space="0" w:color="auto"/>
          </w:divBdr>
        </w:div>
        <w:div w:id="1153566817">
          <w:marLeft w:val="0"/>
          <w:marRight w:val="0"/>
          <w:marTop w:val="0"/>
          <w:marBottom w:val="0"/>
          <w:divBdr>
            <w:top w:val="none" w:sz="0" w:space="0" w:color="auto"/>
            <w:left w:val="none" w:sz="0" w:space="0" w:color="auto"/>
            <w:bottom w:val="none" w:sz="0" w:space="0" w:color="auto"/>
            <w:right w:val="none" w:sz="0" w:space="0" w:color="auto"/>
          </w:divBdr>
        </w:div>
        <w:div w:id="1987279779">
          <w:marLeft w:val="0"/>
          <w:marRight w:val="0"/>
          <w:marTop w:val="0"/>
          <w:marBottom w:val="0"/>
          <w:divBdr>
            <w:top w:val="none" w:sz="0" w:space="0" w:color="auto"/>
            <w:left w:val="none" w:sz="0" w:space="0" w:color="auto"/>
            <w:bottom w:val="none" w:sz="0" w:space="0" w:color="auto"/>
            <w:right w:val="none" w:sz="0" w:space="0" w:color="auto"/>
          </w:divBdr>
        </w:div>
      </w:divsChild>
    </w:div>
    <w:div w:id="1751997838">
      <w:bodyDiv w:val="1"/>
      <w:marLeft w:val="0"/>
      <w:marRight w:val="0"/>
      <w:marTop w:val="0"/>
      <w:marBottom w:val="0"/>
      <w:divBdr>
        <w:top w:val="none" w:sz="0" w:space="0" w:color="auto"/>
        <w:left w:val="none" w:sz="0" w:space="0" w:color="auto"/>
        <w:bottom w:val="none" w:sz="0" w:space="0" w:color="auto"/>
        <w:right w:val="none" w:sz="0" w:space="0" w:color="auto"/>
      </w:divBdr>
    </w:div>
    <w:div w:id="1753547076">
      <w:bodyDiv w:val="1"/>
      <w:marLeft w:val="0"/>
      <w:marRight w:val="0"/>
      <w:marTop w:val="0"/>
      <w:marBottom w:val="0"/>
      <w:divBdr>
        <w:top w:val="none" w:sz="0" w:space="0" w:color="auto"/>
        <w:left w:val="none" w:sz="0" w:space="0" w:color="auto"/>
        <w:bottom w:val="none" w:sz="0" w:space="0" w:color="auto"/>
        <w:right w:val="none" w:sz="0" w:space="0" w:color="auto"/>
      </w:divBdr>
      <w:divsChild>
        <w:div w:id="80760857">
          <w:marLeft w:val="0"/>
          <w:marRight w:val="0"/>
          <w:marTop w:val="0"/>
          <w:marBottom w:val="0"/>
          <w:divBdr>
            <w:top w:val="none" w:sz="0" w:space="0" w:color="auto"/>
            <w:left w:val="none" w:sz="0" w:space="0" w:color="auto"/>
            <w:bottom w:val="none" w:sz="0" w:space="0" w:color="auto"/>
            <w:right w:val="none" w:sz="0" w:space="0" w:color="auto"/>
          </w:divBdr>
        </w:div>
        <w:div w:id="1939098817">
          <w:marLeft w:val="0"/>
          <w:marRight w:val="0"/>
          <w:marTop w:val="0"/>
          <w:marBottom w:val="0"/>
          <w:divBdr>
            <w:top w:val="none" w:sz="0" w:space="0" w:color="auto"/>
            <w:left w:val="none" w:sz="0" w:space="0" w:color="auto"/>
            <w:bottom w:val="none" w:sz="0" w:space="0" w:color="auto"/>
            <w:right w:val="none" w:sz="0" w:space="0" w:color="auto"/>
          </w:divBdr>
        </w:div>
        <w:div w:id="534999113">
          <w:marLeft w:val="0"/>
          <w:marRight w:val="0"/>
          <w:marTop w:val="0"/>
          <w:marBottom w:val="0"/>
          <w:divBdr>
            <w:top w:val="none" w:sz="0" w:space="0" w:color="auto"/>
            <w:left w:val="none" w:sz="0" w:space="0" w:color="auto"/>
            <w:bottom w:val="none" w:sz="0" w:space="0" w:color="auto"/>
            <w:right w:val="none" w:sz="0" w:space="0" w:color="auto"/>
          </w:divBdr>
        </w:div>
        <w:div w:id="1065953623">
          <w:marLeft w:val="0"/>
          <w:marRight w:val="0"/>
          <w:marTop w:val="0"/>
          <w:marBottom w:val="0"/>
          <w:divBdr>
            <w:top w:val="none" w:sz="0" w:space="0" w:color="auto"/>
            <w:left w:val="none" w:sz="0" w:space="0" w:color="auto"/>
            <w:bottom w:val="none" w:sz="0" w:space="0" w:color="auto"/>
            <w:right w:val="none" w:sz="0" w:space="0" w:color="auto"/>
          </w:divBdr>
        </w:div>
        <w:div w:id="84692794">
          <w:marLeft w:val="0"/>
          <w:marRight w:val="0"/>
          <w:marTop w:val="0"/>
          <w:marBottom w:val="0"/>
          <w:divBdr>
            <w:top w:val="none" w:sz="0" w:space="0" w:color="auto"/>
            <w:left w:val="none" w:sz="0" w:space="0" w:color="auto"/>
            <w:bottom w:val="none" w:sz="0" w:space="0" w:color="auto"/>
            <w:right w:val="none" w:sz="0" w:space="0" w:color="auto"/>
          </w:divBdr>
        </w:div>
        <w:div w:id="72631753">
          <w:marLeft w:val="0"/>
          <w:marRight w:val="0"/>
          <w:marTop w:val="0"/>
          <w:marBottom w:val="0"/>
          <w:divBdr>
            <w:top w:val="none" w:sz="0" w:space="0" w:color="auto"/>
            <w:left w:val="none" w:sz="0" w:space="0" w:color="auto"/>
            <w:bottom w:val="none" w:sz="0" w:space="0" w:color="auto"/>
            <w:right w:val="none" w:sz="0" w:space="0" w:color="auto"/>
          </w:divBdr>
        </w:div>
        <w:div w:id="1282958374">
          <w:marLeft w:val="0"/>
          <w:marRight w:val="0"/>
          <w:marTop w:val="0"/>
          <w:marBottom w:val="0"/>
          <w:divBdr>
            <w:top w:val="none" w:sz="0" w:space="0" w:color="auto"/>
            <w:left w:val="none" w:sz="0" w:space="0" w:color="auto"/>
            <w:bottom w:val="none" w:sz="0" w:space="0" w:color="auto"/>
            <w:right w:val="none" w:sz="0" w:space="0" w:color="auto"/>
          </w:divBdr>
        </w:div>
        <w:div w:id="457456237">
          <w:marLeft w:val="0"/>
          <w:marRight w:val="0"/>
          <w:marTop w:val="0"/>
          <w:marBottom w:val="0"/>
          <w:divBdr>
            <w:top w:val="none" w:sz="0" w:space="0" w:color="auto"/>
            <w:left w:val="none" w:sz="0" w:space="0" w:color="auto"/>
            <w:bottom w:val="none" w:sz="0" w:space="0" w:color="auto"/>
            <w:right w:val="none" w:sz="0" w:space="0" w:color="auto"/>
          </w:divBdr>
        </w:div>
        <w:div w:id="181012299">
          <w:marLeft w:val="0"/>
          <w:marRight w:val="0"/>
          <w:marTop w:val="0"/>
          <w:marBottom w:val="0"/>
          <w:divBdr>
            <w:top w:val="none" w:sz="0" w:space="0" w:color="auto"/>
            <w:left w:val="none" w:sz="0" w:space="0" w:color="auto"/>
            <w:bottom w:val="none" w:sz="0" w:space="0" w:color="auto"/>
            <w:right w:val="none" w:sz="0" w:space="0" w:color="auto"/>
          </w:divBdr>
        </w:div>
        <w:div w:id="1212226351">
          <w:marLeft w:val="0"/>
          <w:marRight w:val="0"/>
          <w:marTop w:val="0"/>
          <w:marBottom w:val="0"/>
          <w:divBdr>
            <w:top w:val="none" w:sz="0" w:space="0" w:color="auto"/>
            <w:left w:val="none" w:sz="0" w:space="0" w:color="auto"/>
            <w:bottom w:val="none" w:sz="0" w:space="0" w:color="auto"/>
            <w:right w:val="none" w:sz="0" w:space="0" w:color="auto"/>
          </w:divBdr>
        </w:div>
        <w:div w:id="2035958293">
          <w:marLeft w:val="0"/>
          <w:marRight w:val="0"/>
          <w:marTop w:val="0"/>
          <w:marBottom w:val="0"/>
          <w:divBdr>
            <w:top w:val="none" w:sz="0" w:space="0" w:color="auto"/>
            <w:left w:val="none" w:sz="0" w:space="0" w:color="auto"/>
            <w:bottom w:val="none" w:sz="0" w:space="0" w:color="auto"/>
            <w:right w:val="none" w:sz="0" w:space="0" w:color="auto"/>
          </w:divBdr>
        </w:div>
        <w:div w:id="1023869239">
          <w:marLeft w:val="0"/>
          <w:marRight w:val="0"/>
          <w:marTop w:val="0"/>
          <w:marBottom w:val="0"/>
          <w:divBdr>
            <w:top w:val="none" w:sz="0" w:space="0" w:color="auto"/>
            <w:left w:val="none" w:sz="0" w:space="0" w:color="auto"/>
            <w:bottom w:val="none" w:sz="0" w:space="0" w:color="auto"/>
            <w:right w:val="none" w:sz="0" w:space="0" w:color="auto"/>
          </w:divBdr>
        </w:div>
        <w:div w:id="328750510">
          <w:marLeft w:val="0"/>
          <w:marRight w:val="0"/>
          <w:marTop w:val="0"/>
          <w:marBottom w:val="0"/>
          <w:divBdr>
            <w:top w:val="none" w:sz="0" w:space="0" w:color="auto"/>
            <w:left w:val="none" w:sz="0" w:space="0" w:color="auto"/>
            <w:bottom w:val="none" w:sz="0" w:space="0" w:color="auto"/>
            <w:right w:val="none" w:sz="0" w:space="0" w:color="auto"/>
          </w:divBdr>
        </w:div>
        <w:div w:id="371417301">
          <w:marLeft w:val="0"/>
          <w:marRight w:val="0"/>
          <w:marTop w:val="0"/>
          <w:marBottom w:val="0"/>
          <w:divBdr>
            <w:top w:val="none" w:sz="0" w:space="0" w:color="auto"/>
            <w:left w:val="none" w:sz="0" w:space="0" w:color="auto"/>
            <w:bottom w:val="none" w:sz="0" w:space="0" w:color="auto"/>
            <w:right w:val="none" w:sz="0" w:space="0" w:color="auto"/>
          </w:divBdr>
        </w:div>
        <w:div w:id="1889493431">
          <w:marLeft w:val="0"/>
          <w:marRight w:val="0"/>
          <w:marTop w:val="0"/>
          <w:marBottom w:val="0"/>
          <w:divBdr>
            <w:top w:val="none" w:sz="0" w:space="0" w:color="auto"/>
            <w:left w:val="none" w:sz="0" w:space="0" w:color="auto"/>
            <w:bottom w:val="none" w:sz="0" w:space="0" w:color="auto"/>
            <w:right w:val="none" w:sz="0" w:space="0" w:color="auto"/>
          </w:divBdr>
        </w:div>
        <w:div w:id="1298417835">
          <w:marLeft w:val="0"/>
          <w:marRight w:val="0"/>
          <w:marTop w:val="0"/>
          <w:marBottom w:val="0"/>
          <w:divBdr>
            <w:top w:val="none" w:sz="0" w:space="0" w:color="auto"/>
            <w:left w:val="none" w:sz="0" w:space="0" w:color="auto"/>
            <w:bottom w:val="none" w:sz="0" w:space="0" w:color="auto"/>
            <w:right w:val="none" w:sz="0" w:space="0" w:color="auto"/>
          </w:divBdr>
        </w:div>
        <w:div w:id="1678576689">
          <w:marLeft w:val="0"/>
          <w:marRight w:val="0"/>
          <w:marTop w:val="0"/>
          <w:marBottom w:val="0"/>
          <w:divBdr>
            <w:top w:val="none" w:sz="0" w:space="0" w:color="auto"/>
            <w:left w:val="none" w:sz="0" w:space="0" w:color="auto"/>
            <w:bottom w:val="none" w:sz="0" w:space="0" w:color="auto"/>
            <w:right w:val="none" w:sz="0" w:space="0" w:color="auto"/>
          </w:divBdr>
        </w:div>
        <w:div w:id="1069033307">
          <w:marLeft w:val="0"/>
          <w:marRight w:val="0"/>
          <w:marTop w:val="0"/>
          <w:marBottom w:val="0"/>
          <w:divBdr>
            <w:top w:val="none" w:sz="0" w:space="0" w:color="auto"/>
            <w:left w:val="none" w:sz="0" w:space="0" w:color="auto"/>
            <w:bottom w:val="none" w:sz="0" w:space="0" w:color="auto"/>
            <w:right w:val="none" w:sz="0" w:space="0" w:color="auto"/>
          </w:divBdr>
        </w:div>
        <w:div w:id="1832988212">
          <w:marLeft w:val="0"/>
          <w:marRight w:val="0"/>
          <w:marTop w:val="0"/>
          <w:marBottom w:val="0"/>
          <w:divBdr>
            <w:top w:val="none" w:sz="0" w:space="0" w:color="auto"/>
            <w:left w:val="none" w:sz="0" w:space="0" w:color="auto"/>
            <w:bottom w:val="none" w:sz="0" w:space="0" w:color="auto"/>
            <w:right w:val="none" w:sz="0" w:space="0" w:color="auto"/>
          </w:divBdr>
        </w:div>
        <w:div w:id="699207478">
          <w:marLeft w:val="0"/>
          <w:marRight w:val="0"/>
          <w:marTop w:val="0"/>
          <w:marBottom w:val="0"/>
          <w:divBdr>
            <w:top w:val="none" w:sz="0" w:space="0" w:color="auto"/>
            <w:left w:val="none" w:sz="0" w:space="0" w:color="auto"/>
            <w:bottom w:val="none" w:sz="0" w:space="0" w:color="auto"/>
            <w:right w:val="none" w:sz="0" w:space="0" w:color="auto"/>
          </w:divBdr>
        </w:div>
        <w:div w:id="612398691">
          <w:marLeft w:val="0"/>
          <w:marRight w:val="0"/>
          <w:marTop w:val="0"/>
          <w:marBottom w:val="0"/>
          <w:divBdr>
            <w:top w:val="none" w:sz="0" w:space="0" w:color="auto"/>
            <w:left w:val="none" w:sz="0" w:space="0" w:color="auto"/>
            <w:bottom w:val="none" w:sz="0" w:space="0" w:color="auto"/>
            <w:right w:val="none" w:sz="0" w:space="0" w:color="auto"/>
          </w:divBdr>
        </w:div>
        <w:div w:id="1852062549">
          <w:marLeft w:val="0"/>
          <w:marRight w:val="0"/>
          <w:marTop w:val="0"/>
          <w:marBottom w:val="0"/>
          <w:divBdr>
            <w:top w:val="none" w:sz="0" w:space="0" w:color="auto"/>
            <w:left w:val="none" w:sz="0" w:space="0" w:color="auto"/>
            <w:bottom w:val="none" w:sz="0" w:space="0" w:color="auto"/>
            <w:right w:val="none" w:sz="0" w:space="0" w:color="auto"/>
          </w:divBdr>
        </w:div>
        <w:div w:id="1416048875">
          <w:marLeft w:val="0"/>
          <w:marRight w:val="0"/>
          <w:marTop w:val="0"/>
          <w:marBottom w:val="0"/>
          <w:divBdr>
            <w:top w:val="none" w:sz="0" w:space="0" w:color="auto"/>
            <w:left w:val="none" w:sz="0" w:space="0" w:color="auto"/>
            <w:bottom w:val="none" w:sz="0" w:space="0" w:color="auto"/>
            <w:right w:val="none" w:sz="0" w:space="0" w:color="auto"/>
          </w:divBdr>
        </w:div>
        <w:div w:id="1181974148">
          <w:marLeft w:val="0"/>
          <w:marRight w:val="0"/>
          <w:marTop w:val="0"/>
          <w:marBottom w:val="0"/>
          <w:divBdr>
            <w:top w:val="none" w:sz="0" w:space="0" w:color="auto"/>
            <w:left w:val="none" w:sz="0" w:space="0" w:color="auto"/>
            <w:bottom w:val="none" w:sz="0" w:space="0" w:color="auto"/>
            <w:right w:val="none" w:sz="0" w:space="0" w:color="auto"/>
          </w:divBdr>
        </w:div>
        <w:div w:id="859244423">
          <w:marLeft w:val="0"/>
          <w:marRight w:val="0"/>
          <w:marTop w:val="0"/>
          <w:marBottom w:val="0"/>
          <w:divBdr>
            <w:top w:val="none" w:sz="0" w:space="0" w:color="auto"/>
            <w:left w:val="none" w:sz="0" w:space="0" w:color="auto"/>
            <w:bottom w:val="none" w:sz="0" w:space="0" w:color="auto"/>
            <w:right w:val="none" w:sz="0" w:space="0" w:color="auto"/>
          </w:divBdr>
        </w:div>
        <w:div w:id="1361542803">
          <w:marLeft w:val="0"/>
          <w:marRight w:val="0"/>
          <w:marTop w:val="0"/>
          <w:marBottom w:val="0"/>
          <w:divBdr>
            <w:top w:val="none" w:sz="0" w:space="0" w:color="auto"/>
            <w:left w:val="none" w:sz="0" w:space="0" w:color="auto"/>
            <w:bottom w:val="none" w:sz="0" w:space="0" w:color="auto"/>
            <w:right w:val="none" w:sz="0" w:space="0" w:color="auto"/>
          </w:divBdr>
        </w:div>
        <w:div w:id="29037000">
          <w:marLeft w:val="0"/>
          <w:marRight w:val="0"/>
          <w:marTop w:val="0"/>
          <w:marBottom w:val="0"/>
          <w:divBdr>
            <w:top w:val="none" w:sz="0" w:space="0" w:color="auto"/>
            <w:left w:val="none" w:sz="0" w:space="0" w:color="auto"/>
            <w:bottom w:val="none" w:sz="0" w:space="0" w:color="auto"/>
            <w:right w:val="none" w:sz="0" w:space="0" w:color="auto"/>
          </w:divBdr>
        </w:div>
        <w:div w:id="558832656">
          <w:marLeft w:val="0"/>
          <w:marRight w:val="0"/>
          <w:marTop w:val="0"/>
          <w:marBottom w:val="0"/>
          <w:divBdr>
            <w:top w:val="none" w:sz="0" w:space="0" w:color="auto"/>
            <w:left w:val="none" w:sz="0" w:space="0" w:color="auto"/>
            <w:bottom w:val="none" w:sz="0" w:space="0" w:color="auto"/>
            <w:right w:val="none" w:sz="0" w:space="0" w:color="auto"/>
          </w:divBdr>
        </w:div>
        <w:div w:id="327565374">
          <w:marLeft w:val="0"/>
          <w:marRight w:val="0"/>
          <w:marTop w:val="0"/>
          <w:marBottom w:val="0"/>
          <w:divBdr>
            <w:top w:val="none" w:sz="0" w:space="0" w:color="auto"/>
            <w:left w:val="none" w:sz="0" w:space="0" w:color="auto"/>
            <w:bottom w:val="none" w:sz="0" w:space="0" w:color="auto"/>
            <w:right w:val="none" w:sz="0" w:space="0" w:color="auto"/>
          </w:divBdr>
        </w:div>
        <w:div w:id="808548908">
          <w:marLeft w:val="0"/>
          <w:marRight w:val="0"/>
          <w:marTop w:val="0"/>
          <w:marBottom w:val="0"/>
          <w:divBdr>
            <w:top w:val="none" w:sz="0" w:space="0" w:color="auto"/>
            <w:left w:val="none" w:sz="0" w:space="0" w:color="auto"/>
            <w:bottom w:val="none" w:sz="0" w:space="0" w:color="auto"/>
            <w:right w:val="none" w:sz="0" w:space="0" w:color="auto"/>
          </w:divBdr>
        </w:div>
        <w:div w:id="122043941">
          <w:marLeft w:val="0"/>
          <w:marRight w:val="0"/>
          <w:marTop w:val="0"/>
          <w:marBottom w:val="0"/>
          <w:divBdr>
            <w:top w:val="none" w:sz="0" w:space="0" w:color="auto"/>
            <w:left w:val="none" w:sz="0" w:space="0" w:color="auto"/>
            <w:bottom w:val="none" w:sz="0" w:space="0" w:color="auto"/>
            <w:right w:val="none" w:sz="0" w:space="0" w:color="auto"/>
          </w:divBdr>
        </w:div>
        <w:div w:id="693774164">
          <w:marLeft w:val="0"/>
          <w:marRight w:val="0"/>
          <w:marTop w:val="0"/>
          <w:marBottom w:val="0"/>
          <w:divBdr>
            <w:top w:val="none" w:sz="0" w:space="0" w:color="auto"/>
            <w:left w:val="none" w:sz="0" w:space="0" w:color="auto"/>
            <w:bottom w:val="none" w:sz="0" w:space="0" w:color="auto"/>
            <w:right w:val="none" w:sz="0" w:space="0" w:color="auto"/>
          </w:divBdr>
        </w:div>
        <w:div w:id="1567300827">
          <w:marLeft w:val="0"/>
          <w:marRight w:val="0"/>
          <w:marTop w:val="0"/>
          <w:marBottom w:val="0"/>
          <w:divBdr>
            <w:top w:val="none" w:sz="0" w:space="0" w:color="auto"/>
            <w:left w:val="none" w:sz="0" w:space="0" w:color="auto"/>
            <w:bottom w:val="none" w:sz="0" w:space="0" w:color="auto"/>
            <w:right w:val="none" w:sz="0" w:space="0" w:color="auto"/>
          </w:divBdr>
        </w:div>
        <w:div w:id="132523101">
          <w:marLeft w:val="0"/>
          <w:marRight w:val="0"/>
          <w:marTop w:val="0"/>
          <w:marBottom w:val="0"/>
          <w:divBdr>
            <w:top w:val="none" w:sz="0" w:space="0" w:color="auto"/>
            <w:left w:val="none" w:sz="0" w:space="0" w:color="auto"/>
            <w:bottom w:val="none" w:sz="0" w:space="0" w:color="auto"/>
            <w:right w:val="none" w:sz="0" w:space="0" w:color="auto"/>
          </w:divBdr>
        </w:div>
        <w:div w:id="672950117">
          <w:marLeft w:val="0"/>
          <w:marRight w:val="0"/>
          <w:marTop w:val="0"/>
          <w:marBottom w:val="0"/>
          <w:divBdr>
            <w:top w:val="none" w:sz="0" w:space="0" w:color="auto"/>
            <w:left w:val="none" w:sz="0" w:space="0" w:color="auto"/>
            <w:bottom w:val="none" w:sz="0" w:space="0" w:color="auto"/>
            <w:right w:val="none" w:sz="0" w:space="0" w:color="auto"/>
          </w:divBdr>
        </w:div>
        <w:div w:id="784812577">
          <w:marLeft w:val="0"/>
          <w:marRight w:val="0"/>
          <w:marTop w:val="0"/>
          <w:marBottom w:val="0"/>
          <w:divBdr>
            <w:top w:val="none" w:sz="0" w:space="0" w:color="auto"/>
            <w:left w:val="none" w:sz="0" w:space="0" w:color="auto"/>
            <w:bottom w:val="none" w:sz="0" w:space="0" w:color="auto"/>
            <w:right w:val="none" w:sz="0" w:space="0" w:color="auto"/>
          </w:divBdr>
        </w:div>
      </w:divsChild>
    </w:div>
    <w:div w:id="1779375931">
      <w:bodyDiv w:val="1"/>
      <w:marLeft w:val="0"/>
      <w:marRight w:val="0"/>
      <w:marTop w:val="0"/>
      <w:marBottom w:val="0"/>
      <w:divBdr>
        <w:top w:val="none" w:sz="0" w:space="0" w:color="auto"/>
        <w:left w:val="none" w:sz="0" w:space="0" w:color="auto"/>
        <w:bottom w:val="none" w:sz="0" w:space="0" w:color="auto"/>
        <w:right w:val="none" w:sz="0" w:space="0" w:color="auto"/>
      </w:divBdr>
      <w:divsChild>
        <w:div w:id="918445548">
          <w:marLeft w:val="0"/>
          <w:marRight w:val="0"/>
          <w:marTop w:val="0"/>
          <w:marBottom w:val="0"/>
          <w:divBdr>
            <w:top w:val="none" w:sz="0" w:space="0" w:color="auto"/>
            <w:left w:val="none" w:sz="0" w:space="0" w:color="auto"/>
            <w:bottom w:val="none" w:sz="0" w:space="0" w:color="auto"/>
            <w:right w:val="none" w:sz="0" w:space="0" w:color="auto"/>
          </w:divBdr>
        </w:div>
        <w:div w:id="1564753445">
          <w:marLeft w:val="0"/>
          <w:marRight w:val="0"/>
          <w:marTop w:val="0"/>
          <w:marBottom w:val="0"/>
          <w:divBdr>
            <w:top w:val="none" w:sz="0" w:space="0" w:color="auto"/>
            <w:left w:val="none" w:sz="0" w:space="0" w:color="auto"/>
            <w:bottom w:val="none" w:sz="0" w:space="0" w:color="auto"/>
            <w:right w:val="none" w:sz="0" w:space="0" w:color="auto"/>
          </w:divBdr>
        </w:div>
        <w:div w:id="74556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CBBB704-CD77-4948-81B8-B1825C88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2021-03-18T09:24:00Z</cp:lastPrinted>
  <dcterms:created xsi:type="dcterms:W3CDTF">2022-02-01T03:29:00Z</dcterms:created>
  <dcterms:modified xsi:type="dcterms:W3CDTF">2022-02-01T03:29:00Z</dcterms:modified>
</cp:coreProperties>
</file>