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AE" w:rsidRDefault="005F36D9">
      <w:pPr>
        <w:pStyle w:val="Standard"/>
        <w:ind w:firstLine="360"/>
        <w:jc w:val="center"/>
      </w:pPr>
      <w:r>
        <w:rPr>
          <w:color w:val="000000"/>
          <w:sz w:val="24"/>
          <w:szCs w:val="24"/>
        </w:rPr>
        <w:t>Уважаемый Александр Алексеевич!</w:t>
      </w:r>
    </w:p>
    <w:p w:rsidR="008B75AE" w:rsidRDefault="005F36D9">
      <w:pPr>
        <w:pStyle w:val="Standard"/>
        <w:ind w:firstLine="360"/>
        <w:jc w:val="center"/>
      </w:pPr>
      <w:r>
        <w:rPr>
          <w:color w:val="000000"/>
          <w:sz w:val="24"/>
          <w:szCs w:val="24"/>
        </w:rPr>
        <w:t>Уважаемые депутаты, коллеги!</w:t>
      </w:r>
    </w:p>
    <w:p w:rsidR="008B75AE" w:rsidRDefault="008B75AE">
      <w:pPr>
        <w:pStyle w:val="Standard"/>
        <w:ind w:firstLine="360"/>
        <w:jc w:val="both"/>
        <w:rPr>
          <w:sz w:val="24"/>
          <w:szCs w:val="24"/>
        </w:rPr>
      </w:pPr>
    </w:p>
    <w:p w:rsidR="008B75AE" w:rsidRDefault="005F36D9">
      <w:pPr>
        <w:pStyle w:val="Standard"/>
        <w:ind w:firstLine="426"/>
        <w:jc w:val="both"/>
      </w:pPr>
      <w:r>
        <w:rPr>
          <w:color w:val="000000"/>
          <w:sz w:val="24"/>
          <w:szCs w:val="24"/>
        </w:rPr>
        <w:t>Представляю Вашему вниманию отчет, в котором отражены результаты деятельности администрации округа за 2014 год и определены стоящие перед нами задачи на 2015 год.</w:t>
      </w:r>
    </w:p>
    <w:p w:rsidR="008B75AE" w:rsidRDefault="005F36D9">
      <w:pPr>
        <w:pStyle w:val="Standard"/>
        <w:ind w:firstLine="360"/>
        <w:jc w:val="both"/>
      </w:pPr>
      <w:r>
        <w:rPr>
          <w:sz w:val="24"/>
          <w:szCs w:val="24"/>
        </w:rPr>
        <w:t>Главная задача, которую мы ставили перед собой в 2014 году — повышение качества жизни жителей Озерского городского округа. Нашим приоритетом стало создание благоприятных условий проживания в нашем округе.</w:t>
      </w:r>
    </w:p>
    <w:p w:rsidR="008B75AE"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F06CD9">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БЮДЖЕТ</w:t>
            </w:r>
          </w:p>
        </w:tc>
      </w:tr>
    </w:tbl>
    <w:p w:rsidR="008B75AE" w:rsidRDefault="008B75AE">
      <w:pPr>
        <w:pStyle w:val="Standard"/>
        <w:ind w:firstLine="360"/>
        <w:jc w:val="both"/>
        <w:rPr>
          <w:sz w:val="24"/>
          <w:szCs w:val="24"/>
        </w:rPr>
      </w:pPr>
    </w:p>
    <w:p w:rsidR="008B75AE" w:rsidRDefault="005F36D9">
      <w:pPr>
        <w:pStyle w:val="Standard"/>
        <w:suppressLineNumbers/>
        <w:ind w:firstLine="540"/>
        <w:jc w:val="both"/>
      </w:pPr>
      <w:r>
        <w:rPr>
          <w:sz w:val="24"/>
          <w:szCs w:val="24"/>
        </w:rPr>
        <w:t xml:space="preserve">Основные направления бюджетной политики в 2014 году </w:t>
      </w:r>
      <w:proofErr w:type="gramStart"/>
      <w:r>
        <w:rPr>
          <w:sz w:val="24"/>
          <w:szCs w:val="24"/>
        </w:rPr>
        <w:t>состояли  в</w:t>
      </w:r>
      <w:proofErr w:type="gramEnd"/>
      <w:r>
        <w:rPr>
          <w:sz w:val="24"/>
          <w:szCs w:val="24"/>
        </w:rPr>
        <w:t xml:space="preserve"> следующем:</w:t>
      </w:r>
    </w:p>
    <w:p w:rsidR="008B75AE" w:rsidRDefault="005F36D9">
      <w:pPr>
        <w:pStyle w:val="Standard"/>
        <w:suppressLineNumbers/>
        <w:ind w:firstLine="540"/>
        <w:jc w:val="both"/>
      </w:pPr>
      <w:r>
        <w:rPr>
          <w:sz w:val="24"/>
          <w:szCs w:val="24"/>
        </w:rPr>
        <w:t xml:space="preserve">- увеличение заработной платы категорий работников, </w:t>
      </w:r>
      <w:proofErr w:type="gramStart"/>
      <w:r>
        <w:rPr>
          <w:sz w:val="24"/>
          <w:szCs w:val="24"/>
        </w:rPr>
        <w:t>определенных  указами</w:t>
      </w:r>
      <w:proofErr w:type="gramEnd"/>
      <w:r>
        <w:rPr>
          <w:sz w:val="24"/>
          <w:szCs w:val="24"/>
        </w:rPr>
        <w:t xml:space="preserve"> Президента, до установленного на 2014 год уровня индикативных показателей;</w:t>
      </w:r>
    </w:p>
    <w:p w:rsidR="008B75AE" w:rsidRDefault="005F36D9">
      <w:pPr>
        <w:pStyle w:val="Standard"/>
        <w:suppressLineNumbers/>
        <w:ind w:firstLine="540"/>
        <w:jc w:val="both"/>
      </w:pPr>
      <w:r>
        <w:rPr>
          <w:sz w:val="24"/>
          <w:szCs w:val="24"/>
        </w:rPr>
        <w:t>- обеспечение эффективности бюджетных расходов;</w:t>
      </w:r>
    </w:p>
    <w:p w:rsidR="008B75AE" w:rsidRDefault="005F36D9">
      <w:pPr>
        <w:pStyle w:val="Standard"/>
        <w:suppressLineNumbers/>
        <w:ind w:firstLine="540"/>
        <w:jc w:val="both"/>
      </w:pPr>
      <w:r>
        <w:rPr>
          <w:sz w:val="24"/>
          <w:szCs w:val="24"/>
        </w:rPr>
        <w:t>- сохранение сбалансированности параметров бюджета округа;</w:t>
      </w:r>
    </w:p>
    <w:p w:rsidR="008B75AE" w:rsidRDefault="005F36D9">
      <w:pPr>
        <w:pStyle w:val="Standard"/>
        <w:suppressLineNumbers/>
        <w:ind w:firstLine="540"/>
        <w:jc w:val="both"/>
      </w:pPr>
      <w:r>
        <w:rPr>
          <w:sz w:val="24"/>
          <w:szCs w:val="24"/>
        </w:rPr>
        <w:t>- управление ликвидностью счета бюджета.</w:t>
      </w:r>
    </w:p>
    <w:p w:rsidR="008B75AE" w:rsidRDefault="008B75AE">
      <w:pPr>
        <w:pStyle w:val="Standard"/>
        <w:suppressLineNumbers/>
        <w:ind w:firstLine="540"/>
        <w:jc w:val="both"/>
        <w:rPr>
          <w:sz w:val="24"/>
          <w:szCs w:val="24"/>
        </w:rPr>
      </w:pPr>
    </w:p>
    <w:p w:rsidR="008B75AE" w:rsidRDefault="005F36D9">
      <w:pPr>
        <w:pStyle w:val="Standard"/>
        <w:suppressLineNumbers/>
        <w:ind w:firstLine="540"/>
        <w:jc w:val="both"/>
      </w:pPr>
      <w:r>
        <w:rPr>
          <w:b/>
          <w:sz w:val="24"/>
          <w:szCs w:val="24"/>
        </w:rPr>
        <w:t>Доходы бюджета</w:t>
      </w:r>
      <w:r>
        <w:rPr>
          <w:sz w:val="24"/>
          <w:szCs w:val="24"/>
        </w:rPr>
        <w:t xml:space="preserve"> округа в 2014 году фактически исполнены в объеме 3 млрд. 29 млн. рублей.  По сравнению с 2013 годом параметры доходной части увеличились </w:t>
      </w:r>
      <w:proofErr w:type="gramStart"/>
      <w:r>
        <w:rPr>
          <w:sz w:val="24"/>
          <w:szCs w:val="24"/>
        </w:rPr>
        <w:t>на  86</w:t>
      </w:r>
      <w:proofErr w:type="gramEnd"/>
      <w:r>
        <w:rPr>
          <w:sz w:val="24"/>
          <w:szCs w:val="24"/>
        </w:rPr>
        <w:t xml:space="preserve"> млн. рублей или 2,9 %.  </w:t>
      </w:r>
    </w:p>
    <w:p w:rsidR="008B75AE" w:rsidRDefault="005F36D9">
      <w:pPr>
        <w:pStyle w:val="Standard"/>
        <w:suppressLineNumbers/>
        <w:ind w:firstLine="540"/>
        <w:jc w:val="both"/>
      </w:pPr>
      <w:r>
        <w:rPr>
          <w:sz w:val="24"/>
          <w:szCs w:val="24"/>
        </w:rPr>
        <w:t xml:space="preserve">Выполнение плана по собственным налоговым и неналоговым доходам составило 659 млн. рублей или 103,5 % от плановых </w:t>
      </w:r>
      <w:proofErr w:type="gramStart"/>
      <w:r>
        <w:rPr>
          <w:sz w:val="24"/>
          <w:szCs w:val="24"/>
        </w:rPr>
        <w:t>назначений  2014</w:t>
      </w:r>
      <w:proofErr w:type="gramEnd"/>
      <w:r>
        <w:rPr>
          <w:sz w:val="24"/>
          <w:szCs w:val="24"/>
        </w:rPr>
        <w:t xml:space="preserve"> года и 69,1 % к факту 2013 года. Снижение показателей </w:t>
      </w:r>
      <w:proofErr w:type="gramStart"/>
      <w:r>
        <w:rPr>
          <w:sz w:val="24"/>
          <w:szCs w:val="24"/>
        </w:rPr>
        <w:t>по  налоговым</w:t>
      </w:r>
      <w:proofErr w:type="gramEnd"/>
      <w:r>
        <w:rPr>
          <w:sz w:val="24"/>
          <w:szCs w:val="24"/>
        </w:rPr>
        <w:t xml:space="preserve">  доходам связано с передачей полномочий по финансовому обеспечению дошкольного образования на уровень регионального бюджета, и соответственно, перенаправлением части доходных источников в региональный бюджет. Основным источником собственных доходов стали налоговые поступления, в объеме которых наибольшую долю - 80,0 %, составляет налог на доходы физических лиц. По сравнению с 2013 годом поступление неналоговых доходов снизилось на 5,8 % в связи </w:t>
      </w:r>
      <w:proofErr w:type="gramStart"/>
      <w:r>
        <w:rPr>
          <w:sz w:val="24"/>
          <w:szCs w:val="24"/>
        </w:rPr>
        <w:t>с  досрочным</w:t>
      </w:r>
      <w:proofErr w:type="gramEnd"/>
      <w:r>
        <w:rPr>
          <w:sz w:val="24"/>
          <w:szCs w:val="24"/>
        </w:rPr>
        <w:t xml:space="preserve"> выкупом нежилых помещений в рамках реализации федерального закона № 159-ФЗ, а так же уменьшением поступлений от разовых аукционных процедур по  аренде земельных участков.</w:t>
      </w:r>
    </w:p>
    <w:p w:rsidR="008B75AE" w:rsidRDefault="005F36D9">
      <w:pPr>
        <w:pStyle w:val="Standard"/>
        <w:suppressLineNumbers/>
        <w:ind w:firstLine="540"/>
        <w:jc w:val="both"/>
      </w:pPr>
      <w:r>
        <w:rPr>
          <w:sz w:val="24"/>
          <w:szCs w:val="24"/>
        </w:rPr>
        <w:t>По поручению Губернатора области в 2014 году в муниципальных образованиях, в том числе и в Озерском городском округе, была начата работа по снижению резервов налоговых и неналоговых доходов в соответствии с разработанным администрацией округа планом мероприятий.</w:t>
      </w:r>
    </w:p>
    <w:p w:rsidR="008B75AE" w:rsidRDefault="005F36D9">
      <w:pPr>
        <w:pStyle w:val="Standard"/>
        <w:suppressLineNumbers/>
        <w:ind w:firstLine="540"/>
        <w:jc w:val="both"/>
      </w:pPr>
      <w:r>
        <w:rPr>
          <w:sz w:val="24"/>
          <w:szCs w:val="24"/>
        </w:rPr>
        <w:t xml:space="preserve">  </w:t>
      </w:r>
    </w:p>
    <w:p w:rsidR="008B75AE" w:rsidRDefault="005F36D9">
      <w:pPr>
        <w:pStyle w:val="Standard"/>
        <w:suppressLineNumbers/>
        <w:ind w:firstLine="540"/>
        <w:jc w:val="both"/>
      </w:pPr>
      <w:r>
        <w:rPr>
          <w:sz w:val="24"/>
          <w:szCs w:val="24"/>
        </w:rPr>
        <w:t xml:space="preserve">Объем </w:t>
      </w:r>
      <w:r>
        <w:rPr>
          <w:b/>
          <w:sz w:val="24"/>
          <w:szCs w:val="24"/>
        </w:rPr>
        <w:t>расходов бюджета</w:t>
      </w:r>
      <w:r>
        <w:rPr>
          <w:sz w:val="24"/>
          <w:szCs w:val="24"/>
        </w:rPr>
        <w:t xml:space="preserve"> округа в 2014 году фактически составил 3 млрд. </w:t>
      </w:r>
      <w:proofErr w:type="gramStart"/>
      <w:r>
        <w:rPr>
          <w:sz w:val="24"/>
          <w:szCs w:val="24"/>
        </w:rPr>
        <w:t>166  млн.</w:t>
      </w:r>
      <w:proofErr w:type="gramEnd"/>
      <w:r>
        <w:rPr>
          <w:sz w:val="24"/>
          <w:szCs w:val="24"/>
        </w:rPr>
        <w:t xml:space="preserve"> рублей и увеличился по сравнению с 2014 годом на 180  млн. рублей или на 6 %.</w:t>
      </w:r>
    </w:p>
    <w:p w:rsidR="008B75AE" w:rsidRDefault="005F36D9">
      <w:pPr>
        <w:pStyle w:val="Standard"/>
        <w:suppressLineNumbers/>
        <w:ind w:firstLine="540"/>
        <w:jc w:val="both"/>
      </w:pPr>
      <w:r>
        <w:rPr>
          <w:sz w:val="24"/>
          <w:szCs w:val="24"/>
        </w:rPr>
        <w:t>В 2014 году продолжился процесс повышения заработной платы в бюджетной сфере в соответствии с указами Президента – к полномочиям местного самоуправления отнесены категории педагогических работников учреждений дополнительного образования детей и работников учреждений культуры.</w:t>
      </w:r>
    </w:p>
    <w:p w:rsidR="008B75AE" w:rsidRDefault="005F36D9">
      <w:pPr>
        <w:pStyle w:val="Standard"/>
        <w:suppressLineNumbers/>
        <w:ind w:firstLine="540"/>
        <w:jc w:val="both"/>
      </w:pPr>
      <w:r>
        <w:rPr>
          <w:sz w:val="24"/>
          <w:szCs w:val="24"/>
        </w:rPr>
        <w:t xml:space="preserve">Продолжились работы по реконструкции школы № 29. Планируемый срок сдачи объекта в эксплуатацию </w:t>
      </w:r>
      <w:proofErr w:type="gramStart"/>
      <w:r>
        <w:rPr>
          <w:sz w:val="24"/>
          <w:szCs w:val="24"/>
        </w:rPr>
        <w:t>–  сентябрь</w:t>
      </w:r>
      <w:proofErr w:type="gramEnd"/>
      <w:r>
        <w:rPr>
          <w:sz w:val="24"/>
          <w:szCs w:val="24"/>
        </w:rPr>
        <w:t xml:space="preserve"> 2015 года.</w:t>
      </w:r>
    </w:p>
    <w:p w:rsidR="008B75AE" w:rsidRDefault="005F36D9">
      <w:pPr>
        <w:pStyle w:val="Standard"/>
        <w:ind w:firstLine="540"/>
        <w:jc w:val="both"/>
      </w:pPr>
      <w:r>
        <w:rPr>
          <w:sz w:val="24"/>
          <w:szCs w:val="24"/>
        </w:rPr>
        <w:t>С 2014 года были увеличены объемы финансового обеспечения на содержание и ремонт автомобильных дорог, в связи с обязанностью, установленной федеральным законодательством, применять при планировании бюджетных расходов норматив на содержание и ремонт автомобильных дорог.</w:t>
      </w:r>
    </w:p>
    <w:p w:rsidR="008B75AE" w:rsidRDefault="005F36D9">
      <w:pPr>
        <w:pStyle w:val="Standard"/>
        <w:ind w:firstLine="540"/>
        <w:jc w:val="both"/>
      </w:pPr>
      <w:r>
        <w:rPr>
          <w:sz w:val="24"/>
          <w:szCs w:val="24"/>
        </w:rPr>
        <w:t>С 2014 года начал формироваться муниципальный дорожный фонд за счет акцизов на автомобильный бензин и моторные масла, из средств дорожного фонда были осуществлены мероприятия, связанные с дорожными работами.</w:t>
      </w:r>
    </w:p>
    <w:p w:rsidR="008B75AE" w:rsidRDefault="005F36D9">
      <w:pPr>
        <w:pStyle w:val="Standard"/>
        <w:suppressLineNumbers/>
        <w:ind w:firstLine="540"/>
        <w:jc w:val="both"/>
      </w:pPr>
      <w:r>
        <w:rPr>
          <w:sz w:val="24"/>
          <w:szCs w:val="24"/>
        </w:rPr>
        <w:t>В связи с ограниченностью бюджетных ресурсов бюджет округа в 2014 году исполнен с дефицитом в размере 137 млн. рублей.</w:t>
      </w:r>
    </w:p>
    <w:p w:rsidR="008B75AE" w:rsidRDefault="005F36D9">
      <w:pPr>
        <w:pStyle w:val="Standard"/>
        <w:suppressLineNumbers/>
        <w:ind w:firstLine="540"/>
        <w:jc w:val="both"/>
      </w:pPr>
      <w:r>
        <w:rPr>
          <w:sz w:val="24"/>
          <w:szCs w:val="24"/>
        </w:rPr>
        <w:t xml:space="preserve">Долговая политика округа в 2014 году была направлена на уменьшение размера муниципального долга, который в 2014 году сократился на 100 млн. рублей, в том числе за счет </w:t>
      </w:r>
      <w:r>
        <w:rPr>
          <w:sz w:val="24"/>
          <w:szCs w:val="24"/>
        </w:rPr>
        <w:lastRenderedPageBreak/>
        <w:t>исполнения муниципальной гарантии в размере 65 млн. рублей, выданной по обязательствам ММПКХ банку «</w:t>
      </w:r>
      <w:proofErr w:type="spellStart"/>
      <w:r>
        <w:rPr>
          <w:sz w:val="24"/>
          <w:szCs w:val="24"/>
        </w:rPr>
        <w:t>Снежинский</w:t>
      </w:r>
      <w:proofErr w:type="spellEnd"/>
      <w:r>
        <w:rPr>
          <w:sz w:val="24"/>
          <w:szCs w:val="24"/>
        </w:rPr>
        <w:t>».</w:t>
      </w:r>
    </w:p>
    <w:p w:rsidR="008B75AE" w:rsidRDefault="005F36D9">
      <w:pPr>
        <w:pStyle w:val="Standard"/>
        <w:suppressLineNumbers/>
        <w:ind w:firstLine="540"/>
        <w:jc w:val="both"/>
      </w:pPr>
      <w:r>
        <w:rPr>
          <w:sz w:val="24"/>
          <w:szCs w:val="24"/>
        </w:rPr>
        <w:t>В связи с поэтапным уменьшением объема муниципального долга значительно снизились расходы на его обслуживание. Снижение расходов на обслуживание в 2013 году составило 4,6 млн. рублей, в 2014 году снижение составило 5,3 млн. рублей от плановых назначений.</w:t>
      </w:r>
    </w:p>
    <w:p w:rsidR="008B75AE" w:rsidRDefault="005F36D9">
      <w:pPr>
        <w:pStyle w:val="Standard"/>
        <w:suppressLineNumbers/>
        <w:ind w:firstLine="540"/>
        <w:jc w:val="both"/>
      </w:pPr>
      <w:r>
        <w:rPr>
          <w:sz w:val="24"/>
          <w:szCs w:val="24"/>
        </w:rPr>
        <w:t xml:space="preserve">В течение 2014 года возвращена в бюджет округа задолженность по ранее выданным бюджетным кредитам в </w:t>
      </w:r>
      <w:proofErr w:type="gramStart"/>
      <w:r>
        <w:rPr>
          <w:sz w:val="24"/>
          <w:szCs w:val="24"/>
        </w:rPr>
        <w:t>размере  2</w:t>
      </w:r>
      <w:proofErr w:type="gramEnd"/>
      <w:r>
        <w:rPr>
          <w:sz w:val="24"/>
          <w:szCs w:val="24"/>
        </w:rPr>
        <w:t>,6 млн. рублей.</w:t>
      </w:r>
    </w:p>
    <w:p w:rsidR="008B75AE" w:rsidRDefault="005F36D9">
      <w:pPr>
        <w:pStyle w:val="Standard"/>
        <w:suppressLineNumbers/>
        <w:ind w:firstLine="426"/>
        <w:jc w:val="both"/>
      </w:pPr>
      <w:r>
        <w:rPr>
          <w:sz w:val="24"/>
          <w:szCs w:val="24"/>
        </w:rPr>
        <w:t xml:space="preserve">  На финансирование мероприятий 32-х муниципальных программ за счет всех источников финансирования в 2014 году были предусмотрены средства в объеме – 527,7 миллионов рублей. Фактическое исполнение муниципальных программ в 2014 году, что существенно превысило уровень прошлого года и составило 98,4%.</w:t>
      </w:r>
    </w:p>
    <w:p w:rsidR="008B75AE" w:rsidRDefault="008B75AE">
      <w:pPr>
        <w:pStyle w:val="Standard"/>
        <w:ind w:firstLine="426"/>
        <w:rPr>
          <w:sz w:val="24"/>
          <w:szCs w:val="24"/>
        </w:rPr>
      </w:pPr>
    </w:p>
    <w:tbl>
      <w:tblPr>
        <w:tblW w:w="9781" w:type="dxa"/>
        <w:tblInd w:w="-108" w:type="dxa"/>
        <w:tblLayout w:type="fixed"/>
        <w:tblCellMar>
          <w:left w:w="10" w:type="dxa"/>
          <w:right w:w="10" w:type="dxa"/>
        </w:tblCellMar>
        <w:tblLook w:val="04A0" w:firstRow="1" w:lastRow="0" w:firstColumn="1" w:lastColumn="0" w:noHBand="0" w:noVBand="1"/>
      </w:tblPr>
      <w:tblGrid>
        <w:gridCol w:w="9781"/>
      </w:tblGrid>
      <w:tr w:rsidR="008B75AE">
        <w:tc>
          <w:tcPr>
            <w:tcW w:w="978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СОЦИАЛЬНАЯ ЗАЩИТА НАСЕЛЕНИЯ</w:t>
            </w:r>
          </w:p>
        </w:tc>
      </w:tr>
    </w:tbl>
    <w:p w:rsidR="008B75AE" w:rsidRDefault="008B75AE">
      <w:pPr>
        <w:pStyle w:val="Standard"/>
        <w:ind w:firstLine="360"/>
        <w:jc w:val="both"/>
        <w:rPr>
          <w:sz w:val="24"/>
          <w:szCs w:val="24"/>
        </w:rPr>
      </w:pPr>
    </w:p>
    <w:p w:rsidR="008B75AE" w:rsidRDefault="005F36D9">
      <w:pPr>
        <w:pStyle w:val="Standard"/>
        <w:jc w:val="both"/>
      </w:pPr>
      <w:r>
        <w:rPr>
          <w:sz w:val="24"/>
          <w:szCs w:val="24"/>
        </w:rPr>
        <w:t xml:space="preserve">             Основная цель деятельности органов и системы социальной защиты в 2014 году, как и в предыдущие годы, была направлена на повышение уровня и качества жизни граждан, нуждающихся в социальной защите государства.</w:t>
      </w:r>
    </w:p>
    <w:p w:rsidR="008B75AE" w:rsidRDefault="005F36D9">
      <w:pPr>
        <w:pStyle w:val="Standard"/>
        <w:ind w:firstLine="426"/>
        <w:jc w:val="both"/>
      </w:pPr>
      <w:r>
        <w:rPr>
          <w:rFonts w:eastAsia="Calibri"/>
          <w:sz w:val="24"/>
          <w:szCs w:val="24"/>
          <w:lang w:eastAsia="en-US"/>
        </w:rPr>
        <w:t xml:space="preserve">      В настоящий момент на территории Озерского городского округа проживает 30 </w:t>
      </w:r>
      <w:proofErr w:type="gramStart"/>
      <w:r>
        <w:rPr>
          <w:rFonts w:eastAsia="Calibri"/>
          <w:sz w:val="24"/>
          <w:szCs w:val="24"/>
          <w:lang w:eastAsia="en-US"/>
        </w:rPr>
        <w:t>796  пенсионеров</w:t>
      </w:r>
      <w:proofErr w:type="gramEnd"/>
      <w:r>
        <w:rPr>
          <w:rFonts w:eastAsia="Calibri"/>
          <w:sz w:val="24"/>
          <w:szCs w:val="24"/>
          <w:lang w:eastAsia="en-US"/>
        </w:rPr>
        <w:t xml:space="preserve">, из них 14 851- неработающие пенсионеры,  6700 инвалидов, 5200 ликвидаторов аварии на ФГУП ПО «Маяк» и на Чернобыльской АЭС. Из общего </w:t>
      </w:r>
      <w:proofErr w:type="gramStart"/>
      <w:r>
        <w:rPr>
          <w:rFonts w:eastAsia="Calibri"/>
          <w:sz w:val="24"/>
          <w:szCs w:val="24"/>
          <w:lang w:eastAsia="en-US"/>
        </w:rPr>
        <w:t>числа  пенсионеров</w:t>
      </w:r>
      <w:proofErr w:type="gramEnd"/>
      <w:r>
        <w:rPr>
          <w:rFonts w:eastAsia="Calibri"/>
          <w:sz w:val="24"/>
          <w:szCs w:val="24"/>
          <w:lang w:eastAsia="en-US"/>
        </w:rPr>
        <w:t xml:space="preserve">                27 тысяч граждан имеют льготы.</w:t>
      </w:r>
    </w:p>
    <w:p w:rsidR="008B75AE" w:rsidRDefault="005F36D9">
      <w:pPr>
        <w:pStyle w:val="Standard"/>
        <w:ind w:firstLine="426"/>
        <w:jc w:val="both"/>
      </w:pPr>
      <w:r>
        <w:rPr>
          <w:sz w:val="24"/>
          <w:szCs w:val="24"/>
        </w:rPr>
        <w:t xml:space="preserve">      С целью реализации мер социальной поддержки отдельных категорий граждан Управление социальной защиты </w:t>
      </w:r>
      <w:proofErr w:type="gramStart"/>
      <w:r>
        <w:rPr>
          <w:sz w:val="24"/>
          <w:szCs w:val="24"/>
        </w:rPr>
        <w:t>населения  Озерского</w:t>
      </w:r>
      <w:proofErr w:type="gramEnd"/>
      <w:r>
        <w:rPr>
          <w:sz w:val="24"/>
          <w:szCs w:val="24"/>
        </w:rPr>
        <w:t xml:space="preserve"> городского округа предоставляет 27 государственных услуг в сфере социальной защиты населения. Государственные услуги предоставляются в виде назначений и выплат различных пособий, компенсаций, субсидий отдельным категориям граждан. </w:t>
      </w:r>
      <w:r>
        <w:rPr>
          <w:rFonts w:eastAsia="Calibri"/>
          <w:sz w:val="24"/>
          <w:szCs w:val="24"/>
          <w:lang w:eastAsia="en-US"/>
        </w:rPr>
        <w:t>В 2014 году специалистами Управления было оказано 11 690 услуг различным категориям граждан.</w:t>
      </w:r>
    </w:p>
    <w:p w:rsidR="008B75AE" w:rsidRDefault="005F36D9">
      <w:pPr>
        <w:pStyle w:val="Standard"/>
        <w:ind w:firstLine="567"/>
        <w:jc w:val="both"/>
      </w:pPr>
      <w:r>
        <w:rPr>
          <w:sz w:val="24"/>
          <w:szCs w:val="24"/>
          <w:lang w:eastAsia="ru-RU"/>
        </w:rPr>
        <w:t xml:space="preserve">   На реализацию мер социальной поддержки граждан из бюджетов различных уровней </w:t>
      </w:r>
      <w:r>
        <w:rPr>
          <w:rFonts w:eastAsia="Calibri"/>
          <w:sz w:val="24"/>
          <w:szCs w:val="24"/>
          <w:lang w:eastAsia="en-US"/>
        </w:rPr>
        <w:t xml:space="preserve">в 2014 году было выделено 443 млн. 482 тыс. </w:t>
      </w:r>
      <w:proofErr w:type="gramStart"/>
      <w:r>
        <w:rPr>
          <w:rFonts w:eastAsia="Calibri"/>
          <w:sz w:val="24"/>
          <w:szCs w:val="24"/>
          <w:lang w:eastAsia="en-US"/>
        </w:rPr>
        <w:t xml:space="preserve">рублей,  </w:t>
      </w:r>
      <w:r>
        <w:rPr>
          <w:sz w:val="24"/>
          <w:szCs w:val="24"/>
          <w:lang w:eastAsia="ru-RU"/>
        </w:rPr>
        <w:t>в</w:t>
      </w:r>
      <w:proofErr w:type="gramEnd"/>
      <w:r>
        <w:rPr>
          <w:sz w:val="24"/>
          <w:szCs w:val="24"/>
          <w:lang w:eastAsia="ru-RU"/>
        </w:rPr>
        <w:t xml:space="preserve"> 2013 году - 440 млн.  411 тыс.  рублей.</w:t>
      </w:r>
    </w:p>
    <w:p w:rsidR="008B75AE" w:rsidRDefault="005F36D9">
      <w:pPr>
        <w:pStyle w:val="HTML"/>
        <w:jc w:val="both"/>
      </w:pPr>
      <w:r>
        <w:rPr>
          <w:rFonts w:eastAsia="Calibri"/>
          <w:sz w:val="24"/>
          <w:szCs w:val="24"/>
          <w:lang w:eastAsia="en-US"/>
        </w:rPr>
        <w:t xml:space="preserve">     </w:t>
      </w:r>
      <w:r>
        <w:rPr>
          <w:rFonts w:ascii="Times New Roman" w:eastAsia="Calibri" w:hAnsi="Times New Roman" w:cs="Times New Roman"/>
          <w:sz w:val="24"/>
          <w:szCs w:val="24"/>
          <w:lang w:eastAsia="en-US"/>
        </w:rPr>
        <w:t>С целью дополнительной поддержки отдельных категорий граждан в Озерском городском округе ежегодно принимается муниципальная программа «Социальная поддержка населения»</w:t>
      </w:r>
      <w:r>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 xml:space="preserve">В 2014 году для </w:t>
      </w:r>
      <w:proofErr w:type="gramStart"/>
      <w:r>
        <w:rPr>
          <w:rFonts w:ascii="Times New Roman" w:hAnsi="Times New Roman" w:cs="Times New Roman"/>
          <w:sz w:val="24"/>
          <w:szCs w:val="24"/>
        </w:rPr>
        <w:t>реализации  программы</w:t>
      </w:r>
      <w:proofErr w:type="gramEnd"/>
      <w:r>
        <w:rPr>
          <w:rFonts w:ascii="Times New Roman" w:hAnsi="Times New Roman" w:cs="Times New Roman"/>
          <w:sz w:val="24"/>
          <w:szCs w:val="24"/>
        </w:rPr>
        <w:t xml:space="preserve"> из бюджета Озерского городского округа  было выделено  15 млн. 822 тыс. руб., в 2013 году -  15 млн. 300 тыс. рублей.</w:t>
      </w:r>
    </w:p>
    <w:p w:rsidR="008B75AE" w:rsidRDefault="005F36D9">
      <w:pPr>
        <w:pStyle w:val="Standard"/>
        <w:ind w:firstLine="708"/>
        <w:jc w:val="both"/>
      </w:pPr>
      <w:r>
        <w:rPr>
          <w:color w:val="000000"/>
          <w:sz w:val="24"/>
          <w:szCs w:val="24"/>
        </w:rPr>
        <w:t xml:space="preserve">За счет средств местного бюджета более </w:t>
      </w:r>
      <w:proofErr w:type="gramStart"/>
      <w:r>
        <w:rPr>
          <w:sz w:val="24"/>
          <w:szCs w:val="24"/>
        </w:rPr>
        <w:t>10  тысяч</w:t>
      </w:r>
      <w:proofErr w:type="gramEnd"/>
      <w:r>
        <w:rPr>
          <w:sz w:val="24"/>
          <w:szCs w:val="24"/>
        </w:rPr>
        <w:t xml:space="preserve"> жителей Озерского городского округа получили дополнительные меры социальной поддержки к федеральным и областным льготам.</w:t>
      </w:r>
      <w:r>
        <w:rPr>
          <w:color w:val="000000"/>
          <w:sz w:val="24"/>
          <w:szCs w:val="24"/>
        </w:rPr>
        <w:t xml:space="preserve"> Социальную поддержку получали в первую очередь, малообеспеченные граждане, участники и ветераны Великой Отечественной войны, инвалиды по общему заболеванию, многодетные, одинокие матери, дети-инвалиды.</w:t>
      </w:r>
    </w:p>
    <w:p w:rsidR="008B75AE" w:rsidRDefault="005F36D9">
      <w:pPr>
        <w:pStyle w:val="Standard"/>
        <w:ind w:firstLine="426"/>
        <w:jc w:val="both"/>
      </w:pPr>
      <w:r>
        <w:rPr>
          <w:rFonts w:eastAsia="Calibri"/>
          <w:color w:val="000000"/>
          <w:sz w:val="24"/>
          <w:szCs w:val="24"/>
          <w:lang w:eastAsia="en-US"/>
        </w:rPr>
        <w:t xml:space="preserve">  В рамках программы социальную поддержку в виде единовременной материальной помощи получили 469 человек, 135 человек из числа инвалидов получили компенсацию на оплату проезда на автомобильном транспорте, относящегося к категории такси, до социально </w:t>
      </w:r>
      <w:proofErr w:type="gramStart"/>
      <w:r>
        <w:rPr>
          <w:rFonts w:eastAsia="Calibri"/>
          <w:color w:val="000000"/>
          <w:sz w:val="24"/>
          <w:szCs w:val="24"/>
          <w:lang w:eastAsia="en-US"/>
        </w:rPr>
        <w:t>значимых  объектов</w:t>
      </w:r>
      <w:proofErr w:type="gramEnd"/>
      <w:r>
        <w:rPr>
          <w:rFonts w:eastAsia="Calibri"/>
          <w:color w:val="000000"/>
          <w:sz w:val="24"/>
          <w:szCs w:val="24"/>
          <w:lang w:eastAsia="en-US"/>
        </w:rPr>
        <w:t>, 92 человека из числа неработающих пенсионеров, имеющих доход ниже прожиточного минимума или граждан, оказавшихся в трудной жизненной ситуации, получали бесплатное питание. В муниципальном учреждении «Комплексный центр» на базе дневного отделения получили помощь 334 чел</w:t>
      </w:r>
      <w:r w:rsidR="00F06CD9">
        <w:rPr>
          <w:rFonts w:eastAsia="Calibri"/>
          <w:color w:val="000000"/>
          <w:sz w:val="24"/>
          <w:szCs w:val="24"/>
          <w:lang w:eastAsia="en-US"/>
        </w:rPr>
        <w:t>овека</w:t>
      </w:r>
      <w:r>
        <w:rPr>
          <w:rFonts w:eastAsia="Calibri"/>
          <w:color w:val="000000"/>
          <w:sz w:val="24"/>
          <w:szCs w:val="24"/>
          <w:lang w:eastAsia="en-US"/>
        </w:rPr>
        <w:t xml:space="preserve">. В 2014 году был организован заезд для детей, находящихся в трудной жизненной ситуации.  Для развития и укрепления материально-технической базы учреждения было выделено </w:t>
      </w:r>
      <w:proofErr w:type="gramStart"/>
      <w:r>
        <w:rPr>
          <w:rFonts w:eastAsia="Calibri"/>
          <w:color w:val="000000"/>
          <w:sz w:val="24"/>
          <w:szCs w:val="24"/>
          <w:lang w:eastAsia="en-US"/>
        </w:rPr>
        <w:t>683</w:t>
      </w:r>
      <w:r w:rsidR="00F06CD9" w:rsidRPr="00F06CD9">
        <w:rPr>
          <w:rFonts w:eastAsia="Calibri"/>
          <w:color w:val="000000"/>
          <w:sz w:val="24"/>
          <w:szCs w:val="24"/>
          <w:lang w:eastAsia="en-US"/>
        </w:rPr>
        <w:t xml:space="preserve"> </w:t>
      </w:r>
      <w:r w:rsidR="00F06CD9">
        <w:rPr>
          <w:rFonts w:eastAsia="Calibri"/>
          <w:color w:val="000000"/>
          <w:sz w:val="24"/>
          <w:szCs w:val="24"/>
          <w:lang w:eastAsia="en-US"/>
        </w:rPr>
        <w:t xml:space="preserve"> тысячи</w:t>
      </w:r>
      <w:proofErr w:type="gramEnd"/>
      <w:r w:rsidR="00F06CD9">
        <w:rPr>
          <w:rFonts w:eastAsia="Calibri"/>
          <w:color w:val="000000"/>
          <w:sz w:val="24"/>
          <w:szCs w:val="24"/>
          <w:lang w:eastAsia="en-US"/>
        </w:rPr>
        <w:t xml:space="preserve"> </w:t>
      </w:r>
      <w:r>
        <w:rPr>
          <w:rFonts w:eastAsia="Calibri"/>
          <w:color w:val="000000"/>
          <w:sz w:val="24"/>
          <w:szCs w:val="24"/>
          <w:lang w:eastAsia="en-US"/>
        </w:rPr>
        <w:t xml:space="preserve"> руб.</w:t>
      </w:r>
    </w:p>
    <w:p w:rsidR="008B75AE" w:rsidRDefault="005F36D9">
      <w:pPr>
        <w:pStyle w:val="Standard"/>
        <w:ind w:firstLine="426"/>
        <w:jc w:val="both"/>
      </w:pPr>
      <w:r>
        <w:rPr>
          <w:sz w:val="24"/>
          <w:szCs w:val="24"/>
        </w:rPr>
        <w:t xml:space="preserve">В рамках программы «Социальная поддержка населения Озерского городского округа» в 2014 году впервые были предусмотрены средства на компенсацию расходов на оздоровление в санаторно-курортных учреждениях отдельным категориям граждан. Данной услугой в прошедшем году воспользовались 200 горожан.  Надеемся, что в 2015 году количество граждан, воспользовавшихся данной услугой увеличится.  </w:t>
      </w:r>
    </w:p>
    <w:p w:rsidR="008B75AE" w:rsidRDefault="005F36D9">
      <w:pPr>
        <w:pStyle w:val="Standard"/>
        <w:shd w:val="clear" w:color="auto" w:fill="FFFFFF"/>
        <w:ind w:firstLine="426"/>
        <w:jc w:val="both"/>
      </w:pPr>
      <w:r>
        <w:rPr>
          <w:color w:val="000000"/>
          <w:sz w:val="24"/>
          <w:szCs w:val="24"/>
        </w:rPr>
        <w:lastRenderedPageBreak/>
        <w:t>Особое внимание в 2014 году уделялось поддержке семей, имеющих детей.  Н</w:t>
      </w:r>
      <w:r>
        <w:rPr>
          <w:sz w:val="24"/>
          <w:szCs w:val="24"/>
        </w:rPr>
        <w:t xml:space="preserve">а </w:t>
      </w:r>
      <w:proofErr w:type="gramStart"/>
      <w:r>
        <w:rPr>
          <w:sz w:val="24"/>
          <w:szCs w:val="24"/>
        </w:rPr>
        <w:t>01.01.2015  1813</w:t>
      </w:r>
      <w:proofErr w:type="gramEnd"/>
      <w:r>
        <w:rPr>
          <w:sz w:val="24"/>
          <w:szCs w:val="24"/>
        </w:rPr>
        <w:t xml:space="preserve"> семей состоят на учете в УСЗН, получают государственные пособия на детей и относятся к категории малообеспеченных семей, в них воспитывается 2804 ребенка.</w:t>
      </w:r>
    </w:p>
    <w:p w:rsidR="008B75AE" w:rsidRDefault="005F36D9">
      <w:pPr>
        <w:pStyle w:val="Standard"/>
        <w:shd w:val="clear" w:color="auto" w:fill="FFFFFF"/>
        <w:ind w:firstLine="426"/>
        <w:jc w:val="both"/>
      </w:pPr>
      <w:r>
        <w:rPr>
          <w:color w:val="000000"/>
          <w:sz w:val="24"/>
          <w:szCs w:val="24"/>
        </w:rPr>
        <w:t xml:space="preserve"> С целью оказания </w:t>
      </w:r>
      <w:proofErr w:type="gramStart"/>
      <w:r>
        <w:rPr>
          <w:color w:val="000000"/>
          <w:sz w:val="24"/>
          <w:szCs w:val="24"/>
        </w:rPr>
        <w:t>помощи</w:t>
      </w:r>
      <w:proofErr w:type="gramEnd"/>
      <w:r>
        <w:rPr>
          <w:color w:val="000000"/>
          <w:sz w:val="24"/>
          <w:szCs w:val="24"/>
        </w:rPr>
        <w:t xml:space="preserve"> данной категории граждан по линии социальной защиты населения были выделены путевки на санаторно-курортное лечение и отдых в загородных оздоровительных лагерях 227 детям, в том числе 166 детям из семей, находящихся в трудной жизненной ситуации. Из областного бюджета было выделено 897 </w:t>
      </w:r>
      <w:proofErr w:type="spellStart"/>
      <w:r>
        <w:rPr>
          <w:color w:val="000000"/>
          <w:sz w:val="24"/>
          <w:szCs w:val="24"/>
        </w:rPr>
        <w:t>тыс.руб</w:t>
      </w:r>
      <w:proofErr w:type="spellEnd"/>
      <w:r>
        <w:rPr>
          <w:color w:val="000000"/>
          <w:sz w:val="24"/>
          <w:szCs w:val="24"/>
        </w:rPr>
        <w:t>. на оказание единовременной помощи на подготовку к учебному году в размере 1,5 тыс. рублей на каждого ребенка.  За счет средств местного бюджета 260-ти семьям, имеющим детей, была оказана помощь в связи с трудной жизненной ситуацией.</w:t>
      </w:r>
    </w:p>
    <w:p w:rsidR="008B75AE" w:rsidRDefault="005F36D9">
      <w:pPr>
        <w:pStyle w:val="Standard"/>
        <w:shd w:val="clear" w:color="auto" w:fill="FFFFFF"/>
        <w:ind w:firstLine="426"/>
        <w:jc w:val="both"/>
      </w:pPr>
      <w:r>
        <w:rPr>
          <w:color w:val="000000"/>
          <w:sz w:val="24"/>
          <w:szCs w:val="24"/>
        </w:rPr>
        <w:t>В рамках новогодней акции «Подарим Новый год детям» 2 тысячи 500 детей получили новогодние подарки за счет средств областного и местного бюджетов.</w:t>
      </w:r>
    </w:p>
    <w:p w:rsidR="008B75AE" w:rsidRDefault="005F36D9">
      <w:pPr>
        <w:pStyle w:val="Standard"/>
        <w:shd w:val="clear" w:color="auto" w:fill="FFFFFF"/>
        <w:ind w:firstLine="426"/>
        <w:jc w:val="both"/>
      </w:pPr>
      <w:r>
        <w:rPr>
          <w:sz w:val="24"/>
          <w:szCs w:val="24"/>
        </w:rPr>
        <w:t xml:space="preserve"> Особое внимание в 2014 году уделялось работе по решению проблем социального неблагополучия семей, профилактике социального сиротства. В 2012 году был подписан Указ Президента РФ «О национальной стратегии действий в интересах детей на 2012-2017 годы». Одним из ключевых принципов этой стратегии - принятие мер по устройству детей, оставшихся без попечения родителей, на воспитание в семьи граждан. В 2014 году нам удалось добиться не плохих результатов - 39 детей были устроены в </w:t>
      </w:r>
      <w:proofErr w:type="gramStart"/>
      <w:r>
        <w:rPr>
          <w:sz w:val="24"/>
          <w:szCs w:val="24"/>
        </w:rPr>
        <w:t>семьи,  в</w:t>
      </w:r>
      <w:proofErr w:type="gramEnd"/>
      <w:r>
        <w:rPr>
          <w:sz w:val="24"/>
          <w:szCs w:val="24"/>
        </w:rPr>
        <w:t xml:space="preserve"> 2013 году – 34 ребенка.</w:t>
      </w:r>
    </w:p>
    <w:p w:rsidR="008B75AE" w:rsidRDefault="005F36D9">
      <w:pPr>
        <w:pStyle w:val="Standard"/>
        <w:shd w:val="clear" w:color="auto" w:fill="FFFFFF"/>
        <w:ind w:firstLine="426"/>
        <w:jc w:val="both"/>
      </w:pPr>
      <w:r>
        <w:rPr>
          <w:sz w:val="24"/>
          <w:szCs w:val="24"/>
        </w:rPr>
        <w:t xml:space="preserve"> </w:t>
      </w:r>
      <w:r>
        <w:rPr>
          <w:color w:val="000000"/>
          <w:sz w:val="24"/>
          <w:szCs w:val="24"/>
        </w:rPr>
        <w:t xml:space="preserve">Администрация округа в течение года работала в тесном контакте с общественными организациями, такими как городской Совет ветеранов, городское общество инвалидов, общественная организация родителей детей-инвалидов «Наши дети» и др. На поддержку общественных организаций, проведение тематических мероприятий в рамках муниципальных программ было </w:t>
      </w:r>
      <w:proofErr w:type="gramStart"/>
      <w:r>
        <w:rPr>
          <w:color w:val="000000"/>
          <w:sz w:val="24"/>
          <w:szCs w:val="24"/>
        </w:rPr>
        <w:t>выделено  3</w:t>
      </w:r>
      <w:proofErr w:type="gramEnd"/>
      <w:r>
        <w:rPr>
          <w:color w:val="000000"/>
          <w:sz w:val="24"/>
          <w:szCs w:val="24"/>
        </w:rPr>
        <w:t xml:space="preserve"> млн. 332 тыс. руб.</w:t>
      </w:r>
    </w:p>
    <w:p w:rsidR="008B75AE" w:rsidRDefault="005F36D9">
      <w:pPr>
        <w:pStyle w:val="Standard"/>
        <w:suppressLineNumbers/>
        <w:ind w:firstLine="426"/>
        <w:jc w:val="both"/>
      </w:pPr>
      <w:r>
        <w:rPr>
          <w:rFonts w:eastAsia="Calibri"/>
          <w:color w:val="000000"/>
          <w:sz w:val="24"/>
          <w:szCs w:val="24"/>
          <w:lang w:eastAsia="en-US"/>
        </w:rPr>
        <w:t>Предоставление социальных услуг гражданам осуществлялось и на базе стационарных учреждений социальной защиты. В 2014 году в муниципальном учреждении «Детский дом» проживало 64 ребенка, в «Доме-интернате для умственно отсталых детей» - 24 ребенка. На социальном обслуживании в муниципальном учреждении «Дом-интернат для ветеранов и инвалидов» находилось 24 человека.   На базе МУ «КЦСОН» обслужено 6</w:t>
      </w:r>
      <w:r>
        <w:rPr>
          <w:rFonts w:eastAsia="Calibri"/>
          <w:color w:val="000000"/>
          <w:sz w:val="24"/>
          <w:szCs w:val="24"/>
          <w:lang w:val="en-US" w:eastAsia="en-US"/>
        </w:rPr>
        <w:t> </w:t>
      </w:r>
      <w:r>
        <w:rPr>
          <w:rFonts w:eastAsia="Calibri"/>
          <w:color w:val="000000"/>
          <w:sz w:val="24"/>
          <w:szCs w:val="24"/>
          <w:lang w:eastAsia="en-US"/>
        </w:rPr>
        <w:t xml:space="preserve">тыс. 446 человек, предоставлено 153 тысячи </w:t>
      </w:r>
      <w:proofErr w:type="gramStart"/>
      <w:r>
        <w:rPr>
          <w:rFonts w:eastAsia="Calibri"/>
          <w:color w:val="000000"/>
          <w:sz w:val="24"/>
          <w:szCs w:val="24"/>
          <w:lang w:eastAsia="en-US"/>
        </w:rPr>
        <w:t>324  различных</w:t>
      </w:r>
      <w:proofErr w:type="gramEnd"/>
      <w:r>
        <w:rPr>
          <w:rFonts w:eastAsia="Calibri"/>
          <w:color w:val="000000"/>
          <w:sz w:val="24"/>
          <w:szCs w:val="24"/>
          <w:lang w:eastAsia="en-US"/>
        </w:rPr>
        <w:t xml:space="preserve"> социальных услуг.</w:t>
      </w:r>
    </w:p>
    <w:p w:rsidR="008B75AE" w:rsidRDefault="005F36D9">
      <w:pPr>
        <w:pStyle w:val="Standard"/>
        <w:suppressLineNumbers/>
        <w:ind w:firstLine="426"/>
        <w:jc w:val="both"/>
      </w:pPr>
      <w:r>
        <w:rPr>
          <w:rFonts w:eastAsia="Calibri"/>
          <w:sz w:val="24"/>
          <w:szCs w:val="24"/>
          <w:lang w:eastAsia="en-US"/>
        </w:rPr>
        <w:t xml:space="preserve">Для создания комфортных условий нахождения граждан в учреждениях социального обслуживания за счет средств областного бюджета в </w:t>
      </w:r>
      <w:r>
        <w:rPr>
          <w:sz w:val="24"/>
          <w:szCs w:val="24"/>
        </w:rPr>
        <w:t xml:space="preserve">МУ «Дом-интернат для умственно отсталых детей» были проведены ремонтные работы в группах на сумму 532 </w:t>
      </w:r>
      <w:proofErr w:type="spellStart"/>
      <w:r>
        <w:rPr>
          <w:sz w:val="24"/>
          <w:szCs w:val="24"/>
        </w:rPr>
        <w:t>тыс.рублей</w:t>
      </w:r>
      <w:proofErr w:type="spellEnd"/>
      <w:r>
        <w:rPr>
          <w:sz w:val="24"/>
          <w:szCs w:val="24"/>
        </w:rPr>
        <w:t xml:space="preserve">. За счет средств местного бюджета проведен ремонт кровли. Объем финансирования - 251 </w:t>
      </w:r>
      <w:proofErr w:type="spellStart"/>
      <w:r>
        <w:rPr>
          <w:sz w:val="24"/>
          <w:szCs w:val="24"/>
        </w:rPr>
        <w:t>тыс.рублей</w:t>
      </w:r>
      <w:proofErr w:type="spellEnd"/>
      <w:r>
        <w:rPr>
          <w:sz w:val="24"/>
          <w:szCs w:val="24"/>
        </w:rPr>
        <w:t xml:space="preserve">.   </w:t>
      </w:r>
    </w:p>
    <w:p w:rsidR="008B75AE" w:rsidRDefault="005F36D9">
      <w:pPr>
        <w:pStyle w:val="Standard"/>
        <w:suppressLineNumbers/>
        <w:ind w:firstLine="426"/>
        <w:jc w:val="both"/>
      </w:pPr>
      <w:r>
        <w:rPr>
          <w:sz w:val="24"/>
          <w:szCs w:val="24"/>
        </w:rPr>
        <w:t>В МОУ «Детский дом» проведен частичный ремонт групп, подготовка проектно-сметной документации на противопожарные мероприятия. Объем финансирования составил 343 тыс. 960 рублей.</w:t>
      </w:r>
    </w:p>
    <w:p w:rsidR="008B75AE" w:rsidRDefault="005F36D9">
      <w:pPr>
        <w:pStyle w:val="Standard"/>
        <w:suppressLineNumbers/>
        <w:ind w:firstLine="426"/>
        <w:jc w:val="both"/>
      </w:pPr>
      <w:r>
        <w:rPr>
          <w:rFonts w:eastAsia="Calibri"/>
          <w:sz w:val="24"/>
          <w:szCs w:val="24"/>
          <w:lang w:eastAsia="en-US"/>
        </w:rPr>
        <w:t xml:space="preserve">В МУ «Дом-интернат для ветеранов и инвалидов» проведена замена напольного покрытия на путях эвакуации, замена дверей в комнатах проживающих. </w:t>
      </w:r>
      <w:r>
        <w:rPr>
          <w:sz w:val="24"/>
          <w:szCs w:val="24"/>
        </w:rPr>
        <w:t xml:space="preserve">Объем финансирования на данные виды работ составил 410 </w:t>
      </w:r>
      <w:proofErr w:type="spellStart"/>
      <w:r>
        <w:rPr>
          <w:sz w:val="24"/>
          <w:szCs w:val="24"/>
        </w:rPr>
        <w:t>тыс.рублей</w:t>
      </w:r>
      <w:proofErr w:type="spellEnd"/>
      <w:r>
        <w:rPr>
          <w:sz w:val="24"/>
          <w:szCs w:val="24"/>
        </w:rPr>
        <w:t xml:space="preserve"> из областного бюджета и внебюджетных источников.</w:t>
      </w:r>
    </w:p>
    <w:p w:rsidR="008B75AE" w:rsidRDefault="005F36D9">
      <w:pPr>
        <w:pStyle w:val="Standard"/>
        <w:shd w:val="clear" w:color="auto" w:fill="FFFFFF"/>
        <w:ind w:firstLine="426"/>
        <w:jc w:val="both"/>
      </w:pPr>
      <w:r>
        <w:rPr>
          <w:sz w:val="24"/>
          <w:szCs w:val="24"/>
        </w:rPr>
        <w:t xml:space="preserve">В целом, в 2014 году система социальной защиты населения на территории округа работала стабильно, </w:t>
      </w:r>
      <w:r>
        <w:rPr>
          <w:rFonts w:eastAsia="Calibri"/>
          <w:sz w:val="24"/>
          <w:szCs w:val="24"/>
          <w:lang w:eastAsia="en-US"/>
        </w:rPr>
        <w:t>все запланированные средства были использованы в соответствии с целевым назначением.</w:t>
      </w:r>
    </w:p>
    <w:p w:rsidR="008B75AE" w:rsidRDefault="005F36D9">
      <w:pPr>
        <w:pStyle w:val="Standard"/>
        <w:suppressLineNumbers/>
        <w:ind w:firstLine="426"/>
        <w:jc w:val="both"/>
      </w:pPr>
      <w:r>
        <w:rPr>
          <w:rFonts w:eastAsia="Calibri"/>
          <w:sz w:val="24"/>
          <w:szCs w:val="24"/>
          <w:lang w:eastAsia="en-US"/>
        </w:rPr>
        <w:t>С 1 января 2015 года вступил в силу Федеральный закон «Об основах социального обслуживания граждан в Российской Федерации». Новым Законом определены основные формы и принципы социального обслуживания граждан, виды социальных услуг и условия их предоставления.  Наша задача – в максимально короткие сроки организовать работу системы социальной защиты в новых условиях. Особое внимание необходимо обратить на привлечение негосударственных организаций социального обслуживания, в том числе социально ориентированных некоммерческих организации, в систему социального обслуживания в качестве поставщиков социальных услуг.</w:t>
      </w:r>
    </w:p>
    <w:p w:rsidR="008B75AE" w:rsidRDefault="005F36D9">
      <w:pPr>
        <w:pStyle w:val="Standard"/>
        <w:suppressLineNumbers/>
        <w:ind w:firstLine="426"/>
        <w:jc w:val="both"/>
      </w:pPr>
      <w:r>
        <w:rPr>
          <w:rFonts w:eastAsia="Calibri"/>
          <w:sz w:val="24"/>
          <w:szCs w:val="24"/>
          <w:lang w:eastAsia="en-US"/>
        </w:rPr>
        <w:t xml:space="preserve">Большая работа в текущем году нас ожидает в связи с 70-летим Победы в Великой Отечественной войне. В настоящее время совместно с городским советом ветеранов, УСЗН, </w:t>
      </w:r>
      <w:r>
        <w:rPr>
          <w:rFonts w:eastAsia="Calibri"/>
          <w:sz w:val="24"/>
          <w:szCs w:val="24"/>
          <w:lang w:eastAsia="en-US"/>
        </w:rPr>
        <w:lastRenderedPageBreak/>
        <w:t xml:space="preserve">Управлением культуры, </w:t>
      </w:r>
      <w:proofErr w:type="gramStart"/>
      <w:r>
        <w:rPr>
          <w:rFonts w:eastAsia="Calibri"/>
          <w:sz w:val="24"/>
          <w:szCs w:val="24"/>
          <w:lang w:eastAsia="en-US"/>
        </w:rPr>
        <w:t>Управлением  образования</w:t>
      </w:r>
      <w:proofErr w:type="gramEnd"/>
      <w:r>
        <w:rPr>
          <w:rFonts w:eastAsia="Calibri"/>
          <w:sz w:val="24"/>
          <w:szCs w:val="24"/>
          <w:lang w:eastAsia="en-US"/>
        </w:rPr>
        <w:t xml:space="preserve"> разработан и утвержден план общегородских мероприятий по празднованию 70-летия Победы. Для оказания материальной помощи ветеранам и проведения праздничных мероприятий в клубах по месту жительства увеличено финансирование программы «Социальная поддержка населения Озерского городского округа» на 22 %.</w:t>
      </w:r>
    </w:p>
    <w:p w:rsidR="008B75AE" w:rsidRDefault="008B75AE">
      <w:pPr>
        <w:pStyle w:val="Standard"/>
        <w:ind w:firstLine="360"/>
        <w:jc w:val="both"/>
        <w:rPr>
          <w:sz w:val="24"/>
          <w:szCs w:val="24"/>
          <w:lang w:eastAsia="ru-RU"/>
        </w:rPr>
      </w:pPr>
    </w:p>
    <w:p w:rsidR="008B75AE" w:rsidRDefault="008B75AE">
      <w:pPr>
        <w:pStyle w:val="Standard"/>
        <w:ind w:firstLine="360"/>
        <w:jc w:val="both"/>
        <w:rPr>
          <w:sz w:val="24"/>
          <w:szCs w:val="24"/>
          <w:lang w:eastAsia="ru-RU"/>
        </w:rPr>
      </w:pPr>
    </w:p>
    <w:tbl>
      <w:tblPr>
        <w:tblW w:w="9639" w:type="dxa"/>
        <w:tblInd w:w="-108" w:type="dxa"/>
        <w:tblLayout w:type="fixed"/>
        <w:tblCellMar>
          <w:left w:w="10" w:type="dxa"/>
          <w:right w:w="10" w:type="dxa"/>
        </w:tblCellMar>
        <w:tblLook w:val="04A0" w:firstRow="1" w:lastRow="0" w:firstColumn="1" w:lastColumn="0" w:noHBand="0" w:noVBand="1"/>
      </w:tblPr>
      <w:tblGrid>
        <w:gridCol w:w="9639"/>
      </w:tblGrid>
      <w:tr w:rsidR="008B75AE">
        <w:tc>
          <w:tcPr>
            <w:tcW w:w="963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ОБРАЗОВАНИЕ</w:t>
            </w:r>
          </w:p>
        </w:tc>
      </w:tr>
    </w:tbl>
    <w:p w:rsidR="008B75AE" w:rsidRDefault="005F36D9">
      <w:pPr>
        <w:pStyle w:val="Standard"/>
        <w:tabs>
          <w:tab w:val="left" w:pos="916"/>
          <w:tab w:val="left" w:pos="1832"/>
          <w:tab w:val="left" w:pos="2748"/>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rPr>
        <w:t xml:space="preserve">                                                              </w:t>
      </w:r>
    </w:p>
    <w:p w:rsidR="008B75AE" w:rsidRDefault="005F36D9">
      <w:pPr>
        <w:pStyle w:val="Standard"/>
        <w:ind w:firstLine="425"/>
        <w:jc w:val="both"/>
      </w:pPr>
      <w:r>
        <w:rPr>
          <w:sz w:val="24"/>
          <w:szCs w:val="24"/>
        </w:rPr>
        <w:t>Наиболее актуальным в деятельности администрации округа в сфере образования стали мероприятия, направленные на создание дополнительных мест  в дошкольных образовательных организациях; формирование независимой оценки качества  образования; повышение эффективности бюджетных расходов и качества услуг за счет оптимизации сети образовательных организаций и образовательных программ; внедрение эффективного контракта и профессионального стандарта педагога; повышение заработной платы педагогических работников.</w:t>
      </w:r>
    </w:p>
    <w:p w:rsidR="008B75AE" w:rsidRDefault="005F36D9">
      <w:pPr>
        <w:pStyle w:val="Standard"/>
        <w:ind w:firstLine="425"/>
        <w:jc w:val="both"/>
      </w:pPr>
      <w:r>
        <w:rPr>
          <w:sz w:val="24"/>
          <w:szCs w:val="24"/>
        </w:rPr>
        <w:t xml:space="preserve">В образовательных организациях обучается и воспитывается 13 тысяч </w:t>
      </w:r>
      <w:proofErr w:type="gramStart"/>
      <w:r>
        <w:rPr>
          <w:sz w:val="24"/>
          <w:szCs w:val="24"/>
        </w:rPr>
        <w:t>599  обучающихся</w:t>
      </w:r>
      <w:proofErr w:type="gramEnd"/>
      <w:r>
        <w:rPr>
          <w:sz w:val="24"/>
          <w:szCs w:val="24"/>
        </w:rPr>
        <w:t>, что составляет 15%  от общей численности населения округа,  работает  3 тысячи 420 человек, в том числе 1 тысяча 746 педагогических работников.</w:t>
      </w:r>
    </w:p>
    <w:p w:rsidR="008B75AE" w:rsidRDefault="005F36D9">
      <w:pPr>
        <w:pStyle w:val="Standard"/>
        <w:ind w:firstLine="425"/>
        <w:jc w:val="both"/>
      </w:pPr>
      <w:r>
        <w:rPr>
          <w:sz w:val="24"/>
          <w:szCs w:val="24"/>
        </w:rPr>
        <w:t xml:space="preserve">В 2014 году </w:t>
      </w:r>
      <w:r>
        <w:rPr>
          <w:b/>
          <w:bCs/>
          <w:sz w:val="24"/>
          <w:szCs w:val="24"/>
        </w:rPr>
        <w:t>в системе дошкольного образования</w:t>
      </w:r>
      <w:r>
        <w:rPr>
          <w:sz w:val="24"/>
          <w:szCs w:val="24"/>
        </w:rPr>
        <w:t xml:space="preserve"> в целях выполнения Указа Президента Российской Федерации в части обеспечения местами в дошкольных образовательных организациях детей в возрасте от 3 до 7 лет администрацией округа:</w:t>
      </w:r>
    </w:p>
    <w:p w:rsidR="008B75AE" w:rsidRDefault="005F36D9">
      <w:pPr>
        <w:pStyle w:val="Standard"/>
        <w:ind w:firstLine="49"/>
        <w:jc w:val="both"/>
      </w:pPr>
      <w:r>
        <w:rPr>
          <w:sz w:val="24"/>
          <w:szCs w:val="24"/>
        </w:rPr>
        <w:t>- проведена реконструкция помещений в 3-х образовательных организациях (</w:t>
      </w:r>
      <w:proofErr w:type="gramStart"/>
      <w:r>
        <w:rPr>
          <w:sz w:val="24"/>
          <w:szCs w:val="24"/>
        </w:rPr>
        <w:t>детские  сады</w:t>
      </w:r>
      <w:proofErr w:type="gramEnd"/>
      <w:r>
        <w:rPr>
          <w:sz w:val="24"/>
          <w:szCs w:val="24"/>
        </w:rPr>
        <w:t xml:space="preserve"> № 15, № 51, школа № 32), открыты группы с общей наполняемостью в количестве 56 детей;</w:t>
      </w:r>
    </w:p>
    <w:p w:rsidR="008B75AE" w:rsidRDefault="005F36D9">
      <w:pPr>
        <w:pStyle w:val="Standard"/>
        <w:ind w:firstLine="49"/>
        <w:jc w:val="both"/>
      </w:pPr>
      <w:r>
        <w:rPr>
          <w:sz w:val="24"/>
          <w:szCs w:val="24"/>
        </w:rPr>
        <w:t xml:space="preserve">- достигнуто соглашение о передаче в муниципальную собственность помещений детского сада «Белочка» в п. </w:t>
      </w:r>
      <w:proofErr w:type="spellStart"/>
      <w:r>
        <w:rPr>
          <w:sz w:val="24"/>
          <w:szCs w:val="24"/>
        </w:rPr>
        <w:t>Новогорный</w:t>
      </w:r>
      <w:proofErr w:type="spellEnd"/>
      <w:r>
        <w:rPr>
          <w:sz w:val="24"/>
          <w:szCs w:val="24"/>
        </w:rPr>
        <w:t>;</w:t>
      </w:r>
    </w:p>
    <w:p w:rsidR="008B75AE" w:rsidRDefault="005F36D9">
      <w:pPr>
        <w:pStyle w:val="Standard"/>
        <w:ind w:firstLine="49"/>
        <w:jc w:val="both"/>
      </w:pPr>
      <w:r>
        <w:rPr>
          <w:sz w:val="24"/>
          <w:szCs w:val="24"/>
        </w:rPr>
        <w:t>- проводилась работа по повышению наполняемости существующих групп за счет оптимизации образовательного пространства.</w:t>
      </w:r>
    </w:p>
    <w:p w:rsidR="008B75AE" w:rsidRDefault="005F36D9">
      <w:pPr>
        <w:pStyle w:val="Standard"/>
        <w:ind w:firstLine="567"/>
        <w:jc w:val="both"/>
      </w:pPr>
      <w:r>
        <w:rPr>
          <w:sz w:val="24"/>
          <w:szCs w:val="24"/>
        </w:rPr>
        <w:t xml:space="preserve">В результате проделанной работы все дети в возрасте </w:t>
      </w:r>
      <w:proofErr w:type="gramStart"/>
      <w:r>
        <w:rPr>
          <w:sz w:val="24"/>
          <w:szCs w:val="24"/>
        </w:rPr>
        <w:t>трех  лет</w:t>
      </w:r>
      <w:proofErr w:type="gramEnd"/>
      <w:r>
        <w:rPr>
          <w:sz w:val="24"/>
          <w:szCs w:val="24"/>
        </w:rPr>
        <w:t xml:space="preserve"> и старше получают образовательные услуги, 100%  первоклассников – это выпускники  дошкольных образовательных организаций.  На 100 мест содержится 109 детей (в 2013 году – 103 ребенка, в 2012 году – 98 детей, в 2011 году – 100 детей). Несмотря на указанные выше положительные моменты, в связи с ежегодным приростом детского населения охват детей в возрасте от 1 </w:t>
      </w:r>
      <w:proofErr w:type="gramStart"/>
      <w:r>
        <w:rPr>
          <w:sz w:val="24"/>
          <w:szCs w:val="24"/>
        </w:rPr>
        <w:t>года  до</w:t>
      </w:r>
      <w:proofErr w:type="gramEnd"/>
      <w:r>
        <w:rPr>
          <w:sz w:val="24"/>
          <w:szCs w:val="24"/>
        </w:rPr>
        <w:t xml:space="preserve"> 7 лет дошкольным образованием в Озерском городском округе падает:</w:t>
      </w:r>
    </w:p>
    <w:p w:rsidR="008B75AE" w:rsidRDefault="005F36D9">
      <w:pPr>
        <w:pStyle w:val="Standard"/>
        <w:ind w:firstLine="567"/>
        <w:jc w:val="both"/>
      </w:pPr>
      <w:r>
        <w:rPr>
          <w:sz w:val="24"/>
          <w:szCs w:val="24"/>
        </w:rPr>
        <w:t>- 2011год – 94,8%;</w:t>
      </w:r>
    </w:p>
    <w:p w:rsidR="008B75AE" w:rsidRDefault="005F36D9">
      <w:pPr>
        <w:pStyle w:val="Standard"/>
        <w:ind w:firstLine="567"/>
        <w:jc w:val="both"/>
      </w:pPr>
      <w:r>
        <w:rPr>
          <w:sz w:val="24"/>
          <w:szCs w:val="24"/>
        </w:rPr>
        <w:t xml:space="preserve">- 2012 год – 94,4%;  </w:t>
      </w:r>
    </w:p>
    <w:p w:rsidR="008B75AE" w:rsidRDefault="005F36D9">
      <w:pPr>
        <w:pStyle w:val="Standard"/>
        <w:ind w:firstLine="567"/>
        <w:jc w:val="both"/>
      </w:pPr>
      <w:r>
        <w:rPr>
          <w:sz w:val="24"/>
          <w:szCs w:val="24"/>
        </w:rPr>
        <w:t>- 2013 год – 92,2%;</w:t>
      </w:r>
    </w:p>
    <w:p w:rsidR="008B75AE" w:rsidRDefault="005F36D9">
      <w:pPr>
        <w:pStyle w:val="Standard"/>
        <w:ind w:firstLine="567"/>
        <w:jc w:val="both"/>
      </w:pPr>
      <w:r>
        <w:rPr>
          <w:sz w:val="24"/>
          <w:szCs w:val="24"/>
        </w:rPr>
        <w:t>- 2014 год -  91%.</w:t>
      </w:r>
    </w:p>
    <w:p w:rsidR="008B75AE" w:rsidRDefault="005F36D9">
      <w:pPr>
        <w:pStyle w:val="Standard"/>
        <w:ind w:firstLine="567"/>
        <w:jc w:val="both"/>
      </w:pPr>
      <w:r>
        <w:rPr>
          <w:sz w:val="24"/>
          <w:szCs w:val="24"/>
        </w:rPr>
        <w:t>С целью недопущения снижения охвата детей дошкольным образованием и во исполнение Указа Президента Российской Федерации, необходимо введение дополнительной мощности дошкольных образовательных организаций.</w:t>
      </w:r>
    </w:p>
    <w:p w:rsidR="008B75AE" w:rsidRDefault="005F36D9">
      <w:pPr>
        <w:pStyle w:val="Standard"/>
        <w:ind w:firstLine="708"/>
        <w:jc w:val="both"/>
      </w:pPr>
      <w:r>
        <w:rPr>
          <w:sz w:val="24"/>
          <w:szCs w:val="24"/>
        </w:rPr>
        <w:t>В связи с этим в 2015 году необходимо произвести актуализацию проектов реконструкции помещений детских яслей № 15, №19, школы № 21. Управлению образования необходимо проработать вопрос о строительстве детского сада в микрорайоне «Заозерный» за счет застройщиков.  Руководителям дошкольных образовательных организаций необходимо продолжить работу по повышению эффективности использования имеющихся помещений.</w:t>
      </w:r>
    </w:p>
    <w:p w:rsidR="008B75AE" w:rsidRDefault="005F36D9">
      <w:pPr>
        <w:pStyle w:val="Standard"/>
        <w:ind w:firstLine="708"/>
        <w:jc w:val="both"/>
      </w:pPr>
      <w:r>
        <w:rPr>
          <w:sz w:val="24"/>
          <w:szCs w:val="24"/>
        </w:rPr>
        <w:t xml:space="preserve">Для решения этой проблемы на 2016 год запланированы возврат и реконструкция двух зданий детских садов на </w:t>
      </w:r>
      <w:proofErr w:type="gramStart"/>
      <w:r>
        <w:rPr>
          <w:sz w:val="24"/>
          <w:szCs w:val="24"/>
        </w:rPr>
        <w:t>120  мест</w:t>
      </w:r>
      <w:proofErr w:type="gramEnd"/>
      <w:r>
        <w:rPr>
          <w:sz w:val="24"/>
          <w:szCs w:val="24"/>
        </w:rPr>
        <w:t>. Также необходимо строительство детского сада в микрорайоне Заозерный и перепрофилирование части помещений школы № 21 при ее реконструкции под дошкольные группы.</w:t>
      </w:r>
    </w:p>
    <w:p w:rsidR="008B75AE" w:rsidRDefault="005F36D9">
      <w:pPr>
        <w:pStyle w:val="Standard"/>
        <w:ind w:firstLine="708"/>
        <w:jc w:val="both"/>
      </w:pPr>
      <w:r>
        <w:rPr>
          <w:sz w:val="24"/>
          <w:szCs w:val="24"/>
        </w:rPr>
        <w:t xml:space="preserve">Показатель охвата </w:t>
      </w:r>
      <w:r>
        <w:rPr>
          <w:b/>
          <w:bCs/>
          <w:sz w:val="24"/>
          <w:szCs w:val="24"/>
        </w:rPr>
        <w:t>обязательным общим образованием</w:t>
      </w:r>
      <w:r>
        <w:rPr>
          <w:sz w:val="24"/>
          <w:szCs w:val="24"/>
        </w:rPr>
        <w:t xml:space="preserve"> сохранился на уровне 2013 года и составляет 99,9 %.</w:t>
      </w:r>
    </w:p>
    <w:p w:rsidR="008B75AE" w:rsidRDefault="005F36D9">
      <w:pPr>
        <w:pStyle w:val="Standard"/>
        <w:ind w:firstLine="708"/>
        <w:jc w:val="both"/>
      </w:pPr>
      <w:r>
        <w:rPr>
          <w:sz w:val="24"/>
          <w:szCs w:val="24"/>
        </w:rPr>
        <w:t xml:space="preserve">В 2014 году в школах округа полностью завершился переход на федеральные государственные стандарты начального общего образования (ФГОС НОО), продолжается </w:t>
      </w:r>
      <w:r>
        <w:rPr>
          <w:sz w:val="24"/>
          <w:szCs w:val="24"/>
        </w:rPr>
        <w:lastRenderedPageBreak/>
        <w:t>работа по введению федеральных государственных образовательных стандартов основного общего образования (ФГОС ООО): в 2014-2015 учебном году по ФГОС ООО обучается 23,1</w:t>
      </w:r>
      <w:proofErr w:type="gramStart"/>
      <w:r>
        <w:rPr>
          <w:sz w:val="24"/>
          <w:szCs w:val="24"/>
        </w:rPr>
        <w:t>%  5</w:t>
      </w:r>
      <w:proofErr w:type="gramEnd"/>
      <w:r>
        <w:rPr>
          <w:sz w:val="24"/>
          <w:szCs w:val="24"/>
        </w:rPr>
        <w:t>-7 классов.</w:t>
      </w:r>
    </w:p>
    <w:p w:rsidR="008B75AE" w:rsidRDefault="005F36D9">
      <w:pPr>
        <w:pStyle w:val="Standard"/>
        <w:ind w:firstLine="708"/>
        <w:jc w:val="both"/>
      </w:pPr>
      <w:r>
        <w:rPr>
          <w:color w:val="000000"/>
          <w:sz w:val="24"/>
          <w:szCs w:val="24"/>
        </w:rPr>
        <w:t xml:space="preserve">В апреле - мае 2014 </w:t>
      </w:r>
      <w:proofErr w:type="gramStart"/>
      <w:r>
        <w:rPr>
          <w:color w:val="000000"/>
          <w:sz w:val="24"/>
          <w:szCs w:val="24"/>
        </w:rPr>
        <w:t>года</w:t>
      </w:r>
      <w:proofErr w:type="gramEnd"/>
      <w:r>
        <w:rPr>
          <w:color w:val="000000"/>
          <w:sz w:val="24"/>
          <w:szCs w:val="24"/>
        </w:rPr>
        <w:t xml:space="preserve"> обучающиеся 4-х классов школ №</w:t>
      </w:r>
      <w:r>
        <w:rPr>
          <w:sz w:val="24"/>
          <w:szCs w:val="24"/>
        </w:rPr>
        <w:t>№ 21, 23, 24, 38</w:t>
      </w:r>
      <w:r>
        <w:rPr>
          <w:color w:val="000000"/>
          <w:sz w:val="24"/>
          <w:szCs w:val="24"/>
        </w:rPr>
        <w:t>, которые п</w:t>
      </w:r>
      <w:r>
        <w:rPr>
          <w:sz w:val="24"/>
          <w:szCs w:val="24"/>
        </w:rPr>
        <w:t xml:space="preserve">ервыми завершили переход на ФГОС НОО, по итогам участия во всероссийском мониторинге </w:t>
      </w:r>
      <w:r>
        <w:rPr>
          <w:color w:val="000000"/>
          <w:sz w:val="24"/>
          <w:szCs w:val="24"/>
        </w:rPr>
        <w:t>итоговой оценки индивидуальных достижений обучающихся, необходимых для продолжения общего образования, показали достаточно высокие результаты: 100% обучающихся справились со всеми работами (по области – 90%).</w:t>
      </w:r>
    </w:p>
    <w:p w:rsidR="008B75AE" w:rsidRDefault="005F36D9">
      <w:pPr>
        <w:pStyle w:val="Standard"/>
        <w:ind w:firstLine="708"/>
        <w:jc w:val="both"/>
      </w:pPr>
      <w:r>
        <w:rPr>
          <w:sz w:val="24"/>
          <w:szCs w:val="24"/>
        </w:rPr>
        <w:t>Три школы реализуют профильное обучение на уровне среднего общего образования (№ 21 – информационно-технологический; № 24 – социально-экономический и физико-математический; № 25 – социально-экономический и информационно-математический).</w:t>
      </w:r>
    </w:p>
    <w:p w:rsidR="008B75AE" w:rsidRDefault="005F36D9">
      <w:pPr>
        <w:pStyle w:val="Standard"/>
        <w:ind w:firstLine="708"/>
        <w:jc w:val="both"/>
      </w:pPr>
      <w:r>
        <w:rPr>
          <w:sz w:val="24"/>
          <w:szCs w:val="24"/>
        </w:rPr>
        <w:t xml:space="preserve">В 2014 году пятерым школьникам по запросу родителей предоставлена новая для </w:t>
      </w:r>
      <w:proofErr w:type="spellStart"/>
      <w:r>
        <w:rPr>
          <w:sz w:val="24"/>
          <w:szCs w:val="24"/>
        </w:rPr>
        <w:t>озерской</w:t>
      </w:r>
      <w:proofErr w:type="spellEnd"/>
      <w:r>
        <w:rPr>
          <w:sz w:val="24"/>
          <w:szCs w:val="24"/>
        </w:rPr>
        <w:t xml:space="preserve"> системы образования форма обучения – семейное обучение.</w:t>
      </w:r>
    </w:p>
    <w:p w:rsidR="008B75AE" w:rsidRDefault="005F36D9">
      <w:pPr>
        <w:pStyle w:val="Standard"/>
        <w:ind w:firstLine="426"/>
        <w:jc w:val="both"/>
      </w:pPr>
      <w:r>
        <w:rPr>
          <w:sz w:val="24"/>
          <w:szCs w:val="24"/>
        </w:rPr>
        <w:t xml:space="preserve"> </w:t>
      </w:r>
      <w:r>
        <w:rPr>
          <w:sz w:val="24"/>
          <w:szCs w:val="24"/>
        </w:rPr>
        <w:tab/>
        <w:t>Второй год доля обучающихся с ограниченными возможностями здоровья, получающих коррекционное образование в четырех специальных (коррекционных) образовательных организациях и специальных (коррекционных) классах школ №№ 35, 41, остается стабильной (13,1%).</w:t>
      </w:r>
    </w:p>
    <w:p w:rsidR="008B75AE" w:rsidRDefault="005F36D9">
      <w:pPr>
        <w:pStyle w:val="Standard"/>
        <w:ind w:firstLine="708"/>
        <w:jc w:val="both"/>
      </w:pPr>
      <w:r>
        <w:rPr>
          <w:sz w:val="24"/>
          <w:szCs w:val="24"/>
        </w:rPr>
        <w:t>Для 52 человек на основании медицинских показаний организовано домашнее обучение, двое из которых получают обучение с использованием дистанционных технологий.</w:t>
      </w:r>
    </w:p>
    <w:p w:rsidR="008B75AE" w:rsidRDefault="005F36D9">
      <w:pPr>
        <w:pStyle w:val="Standard"/>
        <w:ind w:firstLine="709"/>
        <w:jc w:val="both"/>
      </w:pPr>
      <w:r>
        <w:rPr>
          <w:sz w:val="24"/>
          <w:szCs w:val="24"/>
        </w:rPr>
        <w:t xml:space="preserve">В округе продолжает развиваться кадетское движение.  С 01.09.2014 года в него влилось еще 20 новых участников, обучающихся 5-го класса школы № 22. В июле на базе Уральского учебно-спасательного центра МЧС России прошли сборы командиров взводов и отделений кадетского корпуса, получивших уникальную возможность узнать, что такое служба в структурных подразделениях </w:t>
      </w:r>
      <w:proofErr w:type="gramStart"/>
      <w:r>
        <w:rPr>
          <w:sz w:val="24"/>
          <w:szCs w:val="24"/>
        </w:rPr>
        <w:t>Министерства  по</w:t>
      </w:r>
      <w:proofErr w:type="gramEnd"/>
      <w:r>
        <w:rPr>
          <w:sz w:val="24"/>
          <w:szCs w:val="24"/>
        </w:rPr>
        <w:t xml:space="preserve"> чрезвычайным ситуациям. За период пребывания в центре кадеты испытали на себе все трудности несения воинской службы: тренировки, занятия, общефизическая подготовка.  Военнослужащие учебно-спасательного центра обучали кадетов топографии, строевой подготовке, радиационно-химической защите, а также познакомили с новейшими образцами аварийно-спасательной техники.</w:t>
      </w:r>
    </w:p>
    <w:p w:rsidR="008B75AE" w:rsidRDefault="005F36D9">
      <w:pPr>
        <w:pStyle w:val="Standard"/>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 w:val="24"/>
          <w:szCs w:val="24"/>
        </w:rPr>
        <w:t xml:space="preserve">По программе кадетских классов продолжается обучение и </w:t>
      </w:r>
      <w:proofErr w:type="gramStart"/>
      <w:r>
        <w:rPr>
          <w:sz w:val="24"/>
          <w:szCs w:val="24"/>
        </w:rPr>
        <w:t>в  школе</w:t>
      </w:r>
      <w:proofErr w:type="gramEnd"/>
      <w:r>
        <w:rPr>
          <w:sz w:val="24"/>
          <w:szCs w:val="24"/>
        </w:rPr>
        <w:t xml:space="preserve"> № 41 (2014 – 2015 учебный год – 6-е классы).</w:t>
      </w:r>
    </w:p>
    <w:p w:rsidR="008B75AE" w:rsidRDefault="005F36D9">
      <w:pPr>
        <w:pStyle w:val="Standard"/>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 w:val="24"/>
          <w:szCs w:val="24"/>
        </w:rPr>
        <w:t xml:space="preserve">На сегодняшний день количественный состав кадетов – 148 человек, из них 117 человек – школа № </w:t>
      </w:r>
      <w:proofErr w:type="gramStart"/>
      <w:r>
        <w:rPr>
          <w:sz w:val="24"/>
          <w:szCs w:val="24"/>
        </w:rPr>
        <w:t>22,  31</w:t>
      </w:r>
      <w:proofErr w:type="gramEnd"/>
      <w:r>
        <w:rPr>
          <w:sz w:val="24"/>
          <w:szCs w:val="24"/>
        </w:rPr>
        <w:t xml:space="preserve"> человек  – школа  № 41.</w:t>
      </w:r>
    </w:p>
    <w:p w:rsidR="008B75AE" w:rsidRDefault="005F36D9">
      <w:pPr>
        <w:pStyle w:val="Standard"/>
        <w:tabs>
          <w:tab w:val="left" w:pos="567"/>
          <w:tab w:val="left" w:pos="709"/>
          <w:tab w:val="left" w:pos="916"/>
          <w:tab w:val="left" w:pos="1832"/>
          <w:tab w:val="left" w:pos="2748"/>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FF6600"/>
          <w:sz w:val="24"/>
          <w:szCs w:val="24"/>
        </w:rPr>
        <w:tab/>
        <w:t xml:space="preserve"> </w:t>
      </w:r>
      <w:r>
        <w:rPr>
          <w:sz w:val="24"/>
          <w:szCs w:val="24"/>
        </w:rPr>
        <w:t>В связи с тем, что по федеральному закону от 29.12.2012 № 273-ФЗ «Об образовании в Российской Федерации» функционирование в школах групп продленного дня (ГПД) является услугой по присмотру и уходу за обучающимися и оплачивается за счет родительских средств, в 2014 – 2015 учебном году сократилось их количество в общеобразовательных организациях.  На 01.09.2014 года открыто 17 ГПД для 357 обучающихся. Стоимость услуги для всех образовательных организаций установлена соответствующим приказом Управления образования и составляет от 620 рублей до 900 рублей.</w:t>
      </w:r>
    </w:p>
    <w:p w:rsidR="008B75AE" w:rsidRDefault="005F36D9">
      <w:pPr>
        <w:pStyle w:val="Standard"/>
        <w:ind w:firstLine="708"/>
        <w:jc w:val="both"/>
      </w:pPr>
      <w:r>
        <w:rPr>
          <w:sz w:val="24"/>
          <w:szCs w:val="24"/>
        </w:rPr>
        <w:t>Вырос процент обеспеченности общеобразовательных организацией бесплатными учебниками с 67,65% до 70,32% (область – 80%). Обеспеченность по уровням образования составляет: начальное общее образование – 66,7%, основное общее образование – 76,5%, среднее общее образование – 64,3%.</w:t>
      </w:r>
    </w:p>
    <w:p w:rsidR="008B75AE" w:rsidRDefault="005F36D9">
      <w:pPr>
        <w:pStyle w:val="Standard"/>
        <w:ind w:firstLine="708"/>
        <w:jc w:val="both"/>
      </w:pPr>
      <w:r>
        <w:rPr>
          <w:sz w:val="24"/>
          <w:szCs w:val="24"/>
        </w:rPr>
        <w:t xml:space="preserve">Удалось сохранить высокие значения показателей «доля обучающихся, которым предоставлена возможность обучаться в общеобразовательных организациях, отвечающих современным требованиям» и </w:t>
      </w:r>
      <w:proofErr w:type="gramStart"/>
      <w:r>
        <w:rPr>
          <w:sz w:val="24"/>
          <w:szCs w:val="24"/>
        </w:rPr>
        <w:t>составляет  95</w:t>
      </w:r>
      <w:proofErr w:type="gramEnd"/>
      <w:r>
        <w:rPr>
          <w:sz w:val="24"/>
          <w:szCs w:val="24"/>
        </w:rPr>
        <w:t>,7%, «доля организаций, отвечающих современным требованиям» – 90%.</w:t>
      </w:r>
    </w:p>
    <w:p w:rsidR="008B75AE" w:rsidRDefault="005F36D9">
      <w:pPr>
        <w:pStyle w:val="Standard"/>
        <w:ind w:firstLine="708"/>
        <w:jc w:val="both"/>
      </w:pPr>
      <w:r>
        <w:rPr>
          <w:sz w:val="24"/>
          <w:szCs w:val="24"/>
        </w:rPr>
        <w:t>Результативность деятельности трех общеобразовательных организаций получила высокую оценку на областном и федеральном уровнях.</w:t>
      </w:r>
    </w:p>
    <w:p w:rsidR="008B75AE" w:rsidRDefault="005F36D9">
      <w:pPr>
        <w:pStyle w:val="Standard"/>
        <w:ind w:firstLine="709"/>
        <w:jc w:val="both"/>
      </w:pPr>
      <w:proofErr w:type="gramStart"/>
      <w:r>
        <w:rPr>
          <w:sz w:val="24"/>
          <w:szCs w:val="24"/>
        </w:rPr>
        <w:t>Школа  №</w:t>
      </w:r>
      <w:proofErr w:type="gramEnd"/>
      <w:r>
        <w:rPr>
          <w:sz w:val="24"/>
          <w:szCs w:val="24"/>
        </w:rPr>
        <w:t>32 вошла в ежегодный российский рейтинг  ТОП-500</w:t>
      </w:r>
      <w:r>
        <w:rPr>
          <w:b/>
          <w:bCs/>
          <w:sz w:val="24"/>
          <w:szCs w:val="24"/>
        </w:rPr>
        <w:t xml:space="preserve"> </w:t>
      </w:r>
      <w:r>
        <w:rPr>
          <w:sz w:val="24"/>
          <w:szCs w:val="24"/>
        </w:rPr>
        <w:t>лучших школ страны, подготовленный Московским центром непрерывного математического образования при содействии Министерства образования и науки Российской Федерации.</w:t>
      </w:r>
    </w:p>
    <w:p w:rsidR="008B75AE" w:rsidRDefault="005F36D9">
      <w:pPr>
        <w:pStyle w:val="Standard"/>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rPr>
        <w:tab/>
        <w:t xml:space="preserve">Лицей № 39 дважды признан победителем (первое место) в областном конкурсе «Современные образовательные технологии» и в областном конкурсном отборе </w:t>
      </w:r>
      <w:r>
        <w:rPr>
          <w:sz w:val="24"/>
          <w:szCs w:val="24"/>
        </w:rPr>
        <w:lastRenderedPageBreak/>
        <w:t>образовательных организаций, на базе которых созданы предметные лаборатории для работы с одаренными детьми, с целью их развития.</w:t>
      </w:r>
    </w:p>
    <w:p w:rsidR="008B75AE" w:rsidRDefault="005F36D9">
      <w:pPr>
        <w:pStyle w:val="Standard"/>
        <w:ind w:firstLine="708"/>
        <w:jc w:val="both"/>
      </w:pPr>
      <w:r>
        <w:rPr>
          <w:sz w:val="24"/>
          <w:szCs w:val="24"/>
        </w:rPr>
        <w:t>Коррекционная школа № 36 стала победителем (первое место) областного конкурсного отбора общеобразовательных организаций для обучающихся с ограниченными возможностями здоровья для создания на их базе ресурсных центров по проблемам инклюзивного образования детей с ограниченными возможностями здоровья и детей-инвалидов. Модель образовательной системы «Школа инклюзии МБОУ СКОШ №36» признана лучшей (первое место) по результатам участия в областном интернет-конкурсе программно-методических материалов «Обучение без границ».</w:t>
      </w:r>
    </w:p>
    <w:p w:rsidR="008B75AE" w:rsidRDefault="005F36D9">
      <w:pPr>
        <w:pStyle w:val="Standard"/>
        <w:ind w:firstLine="720"/>
        <w:jc w:val="both"/>
      </w:pPr>
      <w:r>
        <w:rPr>
          <w:sz w:val="24"/>
          <w:szCs w:val="24"/>
        </w:rPr>
        <w:t>С 01.09.2014 года 9 образовательных организаций (МБОУ СОШ №№ 24, 25, 30, 32, 38, МБОУ «Лицей № 23», «Лицей № 39», МБОУ СКОШ №№ 29, 36) принимают участие в апробации и внедрении основанной на ИКТ системы оценки качества образования, разработанной ГБОУ ДПО ЧИППКРО. В сентябре 2014 года заместители руководителей указанных образовательных организаций (всего 18 человек) прошли обучение в рамках модульного курса по теме «Методологические особенности осуществления психолого-педагогического мониторинга результатов освоения учащимся основных образовательных программ» в объеме 16 часов.</w:t>
      </w:r>
    </w:p>
    <w:p w:rsidR="008B75AE" w:rsidRDefault="008B75AE">
      <w:pPr>
        <w:pStyle w:val="Standard"/>
        <w:ind w:firstLine="426"/>
        <w:jc w:val="both"/>
        <w:rPr>
          <w:sz w:val="24"/>
          <w:szCs w:val="24"/>
        </w:rPr>
      </w:pPr>
    </w:p>
    <w:p w:rsidR="008B75AE" w:rsidRDefault="005F36D9">
      <w:pPr>
        <w:pStyle w:val="Standard"/>
        <w:ind w:firstLine="426"/>
        <w:jc w:val="both"/>
      </w:pPr>
      <w:r>
        <w:rPr>
          <w:sz w:val="24"/>
          <w:szCs w:val="24"/>
        </w:rPr>
        <w:t xml:space="preserve">Охват </w:t>
      </w:r>
      <w:r>
        <w:rPr>
          <w:b/>
          <w:bCs/>
          <w:sz w:val="24"/>
          <w:szCs w:val="24"/>
        </w:rPr>
        <w:t>дополнительным образованием</w:t>
      </w:r>
      <w:r>
        <w:rPr>
          <w:sz w:val="24"/>
          <w:szCs w:val="24"/>
        </w:rPr>
        <w:t xml:space="preserve"> в Озерском городском округе составляет 74,2% (областной показатель – 65 %).</w:t>
      </w:r>
    </w:p>
    <w:p w:rsidR="008B75AE" w:rsidRDefault="005F36D9">
      <w:pPr>
        <w:pStyle w:val="ConsPlusCell"/>
        <w:ind w:firstLine="426"/>
        <w:jc w:val="both"/>
      </w:pPr>
      <w:r>
        <w:rPr>
          <w:rFonts w:ascii="Times New Roman" w:hAnsi="Times New Roman" w:cs="Times New Roman"/>
          <w:sz w:val="24"/>
          <w:szCs w:val="24"/>
        </w:rPr>
        <w:t xml:space="preserve">Система дошкольного, общего и дополнительного образования реализует </w:t>
      </w:r>
      <w:proofErr w:type="gramStart"/>
      <w:r>
        <w:rPr>
          <w:rFonts w:ascii="Times New Roman" w:hAnsi="Times New Roman" w:cs="Times New Roman"/>
          <w:sz w:val="24"/>
          <w:szCs w:val="24"/>
        </w:rPr>
        <w:t>191  дополнительную</w:t>
      </w:r>
      <w:proofErr w:type="gramEnd"/>
      <w:r>
        <w:rPr>
          <w:rFonts w:ascii="Times New Roman" w:hAnsi="Times New Roman" w:cs="Times New Roman"/>
          <w:sz w:val="24"/>
          <w:szCs w:val="24"/>
        </w:rPr>
        <w:t xml:space="preserve"> общеразвивающую программу в рамках 729 объединений. Наиболее приоритетными направлениями для занятий являются физкультурно-</w:t>
      </w:r>
      <w:proofErr w:type="gramStart"/>
      <w:r>
        <w:rPr>
          <w:rFonts w:ascii="Times New Roman" w:hAnsi="Times New Roman" w:cs="Times New Roman"/>
          <w:sz w:val="24"/>
          <w:szCs w:val="24"/>
        </w:rPr>
        <w:t>спортивное,  художественно</w:t>
      </w:r>
      <w:proofErr w:type="gramEnd"/>
      <w:r>
        <w:rPr>
          <w:rFonts w:ascii="Times New Roman" w:hAnsi="Times New Roman" w:cs="Times New Roman"/>
          <w:sz w:val="24"/>
          <w:szCs w:val="24"/>
        </w:rPr>
        <w:t>-эстетическое и социально-педагогическое.</w:t>
      </w:r>
    </w:p>
    <w:p w:rsidR="008B75AE" w:rsidRDefault="005F36D9">
      <w:pPr>
        <w:pStyle w:val="Standard"/>
        <w:shd w:val="clear" w:color="auto" w:fill="FFFFFF"/>
        <w:ind w:firstLine="426"/>
        <w:jc w:val="both"/>
      </w:pPr>
      <w:r>
        <w:rPr>
          <w:sz w:val="24"/>
          <w:szCs w:val="24"/>
        </w:rPr>
        <w:t xml:space="preserve">На образовательной площадке Дворца творчества детей и молодёжи продолжают активно функционировать филиал в </w:t>
      </w:r>
      <w:proofErr w:type="spellStart"/>
      <w:r>
        <w:rPr>
          <w:sz w:val="24"/>
          <w:szCs w:val="24"/>
        </w:rPr>
        <w:t>пос.Новогорный</w:t>
      </w:r>
      <w:proofErr w:type="spellEnd"/>
      <w:r>
        <w:rPr>
          <w:sz w:val="24"/>
          <w:szCs w:val="24"/>
        </w:rPr>
        <w:t xml:space="preserve"> и 16 клубов по месту жительства.  </w:t>
      </w:r>
    </w:p>
    <w:p w:rsidR="008B75AE" w:rsidRDefault="005F36D9">
      <w:pPr>
        <w:pStyle w:val="Standard"/>
        <w:ind w:firstLine="421"/>
        <w:jc w:val="both"/>
      </w:pPr>
      <w:r>
        <w:rPr>
          <w:sz w:val="24"/>
          <w:szCs w:val="24"/>
        </w:rPr>
        <w:t xml:space="preserve">1 тысяча 973 обучающихся организаций дополнительного образования выезжали на 173 мероприятия, проводимых на площадках образовательных организаций Челябинской области и других территорий России.  </w:t>
      </w:r>
      <w:proofErr w:type="gramStart"/>
      <w:r>
        <w:rPr>
          <w:sz w:val="24"/>
          <w:szCs w:val="24"/>
        </w:rPr>
        <w:t>Призовые  места</w:t>
      </w:r>
      <w:proofErr w:type="gramEnd"/>
      <w:r>
        <w:rPr>
          <w:sz w:val="24"/>
          <w:szCs w:val="24"/>
        </w:rPr>
        <w:t xml:space="preserve"> завоеваны в 118 мероприятиях, победителями и призерами стали 1 тысяча 33 человека.</w:t>
      </w:r>
    </w:p>
    <w:p w:rsidR="008B75AE" w:rsidRDefault="005F36D9">
      <w:pPr>
        <w:pStyle w:val="Standard"/>
        <w:ind w:firstLine="720"/>
        <w:jc w:val="both"/>
      </w:pPr>
      <w:r>
        <w:rPr>
          <w:sz w:val="24"/>
          <w:szCs w:val="24"/>
        </w:rPr>
        <w:t xml:space="preserve">Несмотря на то, что Озерск является закрытым административно-территориальным образованием, в 2014 году проведено 20 зональных и региональных </w:t>
      </w:r>
      <w:proofErr w:type="gramStart"/>
      <w:r>
        <w:rPr>
          <w:sz w:val="24"/>
          <w:szCs w:val="24"/>
        </w:rPr>
        <w:t>мероприятий  силами</w:t>
      </w:r>
      <w:proofErr w:type="gramEnd"/>
      <w:r>
        <w:rPr>
          <w:sz w:val="24"/>
          <w:szCs w:val="24"/>
        </w:rPr>
        <w:t xml:space="preserve"> педагогических коллективов МБУ «</w:t>
      </w:r>
      <w:proofErr w:type="spellStart"/>
      <w:r>
        <w:rPr>
          <w:sz w:val="24"/>
          <w:szCs w:val="24"/>
        </w:rPr>
        <w:t>ДТДиМ</w:t>
      </w:r>
      <w:proofErr w:type="spellEnd"/>
      <w:r>
        <w:rPr>
          <w:sz w:val="24"/>
          <w:szCs w:val="24"/>
        </w:rPr>
        <w:t>», МБОУ ДОД: ДЭБЦ, СЮТ, ДЮСШ на своих площадках с охватом 2 тысячи 303 обучающихся из городов и населенных пунктов Челябинской, Свердловской областей и городов системы ЗАТО.</w:t>
      </w:r>
    </w:p>
    <w:p w:rsidR="008B75AE" w:rsidRDefault="005F36D9">
      <w:pPr>
        <w:pStyle w:val="Standard"/>
        <w:ind w:firstLine="720"/>
        <w:jc w:val="both"/>
      </w:pPr>
      <w:r>
        <w:rPr>
          <w:sz w:val="24"/>
          <w:szCs w:val="24"/>
        </w:rPr>
        <w:t xml:space="preserve">В 2014 году портфолио </w:t>
      </w:r>
      <w:proofErr w:type="gramStart"/>
      <w:r>
        <w:rPr>
          <w:sz w:val="24"/>
          <w:szCs w:val="24"/>
        </w:rPr>
        <w:t xml:space="preserve">результатов  </w:t>
      </w:r>
      <w:proofErr w:type="spellStart"/>
      <w:r>
        <w:rPr>
          <w:sz w:val="24"/>
          <w:szCs w:val="24"/>
        </w:rPr>
        <w:t>озерских</w:t>
      </w:r>
      <w:proofErr w:type="spellEnd"/>
      <w:proofErr w:type="gramEnd"/>
      <w:r>
        <w:rPr>
          <w:sz w:val="24"/>
          <w:szCs w:val="24"/>
        </w:rPr>
        <w:t xml:space="preserve"> школьников  пополнилось следующими достижениями.</w:t>
      </w:r>
    </w:p>
    <w:p w:rsidR="008B75AE" w:rsidRDefault="005F36D9">
      <w:pPr>
        <w:pStyle w:val="Standard"/>
        <w:ind w:firstLine="708"/>
        <w:jc w:val="both"/>
      </w:pPr>
      <w:r>
        <w:rPr>
          <w:sz w:val="24"/>
          <w:szCs w:val="24"/>
        </w:rPr>
        <w:t>Команда баскетболистов школы № 38 стала победителем регионального финала Чемпионата школьной баскетбольной лиги «КЭС-БАСКЕТ» и завоевала право участия в финальных играх конференции «Урал-Сибирь», где ребята боролись за право принять участие в Суперфинале Чемпионата школьной баскетбольной лиги «КЭС-БАСКЕТ» и показали достойный результат.</w:t>
      </w:r>
    </w:p>
    <w:p w:rsidR="008B75AE" w:rsidRDefault="005F36D9">
      <w:pPr>
        <w:pStyle w:val="Standard"/>
        <w:ind w:firstLine="708"/>
        <w:jc w:val="both"/>
      </w:pPr>
      <w:r>
        <w:rPr>
          <w:sz w:val="24"/>
          <w:szCs w:val="24"/>
        </w:rPr>
        <w:t xml:space="preserve">Секция «Каратэ» (школа № 41) в 2014 году собрала богатый урожай медалей областного уровня. В копилке школы 13 «золотых», 20 «серебряных» и 16 «бронзовых» наград. На Кубке </w:t>
      </w:r>
      <w:proofErr w:type="spellStart"/>
      <w:r>
        <w:rPr>
          <w:sz w:val="24"/>
          <w:szCs w:val="24"/>
        </w:rPr>
        <w:t>УрФО</w:t>
      </w:r>
      <w:proofErr w:type="spellEnd"/>
      <w:r>
        <w:rPr>
          <w:sz w:val="24"/>
          <w:szCs w:val="24"/>
        </w:rPr>
        <w:t xml:space="preserve"> по каратэ воспитанники данной секции заняли 2-ое и два 3-их места.</w:t>
      </w:r>
    </w:p>
    <w:p w:rsidR="008B75AE" w:rsidRDefault="005F36D9">
      <w:pPr>
        <w:pStyle w:val="Standard"/>
        <w:ind w:firstLine="720"/>
        <w:jc w:val="both"/>
      </w:pPr>
      <w:r>
        <w:rPr>
          <w:sz w:val="24"/>
          <w:szCs w:val="24"/>
        </w:rPr>
        <w:t xml:space="preserve">Обучающиеся школы № 36 </w:t>
      </w:r>
      <w:proofErr w:type="gramStart"/>
      <w:r>
        <w:rPr>
          <w:sz w:val="24"/>
          <w:szCs w:val="24"/>
        </w:rPr>
        <w:t>в :</w:t>
      </w:r>
      <w:proofErr w:type="gramEnd"/>
    </w:p>
    <w:p w:rsidR="008B75AE" w:rsidRDefault="005F36D9">
      <w:pPr>
        <w:pStyle w:val="Standard"/>
        <w:ind w:firstLine="720"/>
        <w:jc w:val="both"/>
      </w:pPr>
      <w:r>
        <w:rPr>
          <w:sz w:val="24"/>
          <w:szCs w:val="24"/>
        </w:rPr>
        <w:t>- областной Спартакиаде детей-</w:t>
      </w:r>
      <w:proofErr w:type="gramStart"/>
      <w:r>
        <w:rPr>
          <w:sz w:val="24"/>
          <w:szCs w:val="24"/>
        </w:rPr>
        <w:t>инвалидов  два</w:t>
      </w:r>
      <w:proofErr w:type="gramEnd"/>
      <w:r>
        <w:rPr>
          <w:sz w:val="24"/>
          <w:szCs w:val="24"/>
        </w:rPr>
        <w:t xml:space="preserve"> вторых  места;</w:t>
      </w:r>
    </w:p>
    <w:p w:rsidR="008B75AE" w:rsidRDefault="005F36D9">
      <w:pPr>
        <w:pStyle w:val="Standard"/>
        <w:ind w:firstLine="720"/>
        <w:jc w:val="both"/>
      </w:pPr>
      <w:r>
        <w:rPr>
          <w:sz w:val="24"/>
          <w:szCs w:val="24"/>
        </w:rPr>
        <w:t xml:space="preserve">- Первенстве </w:t>
      </w:r>
      <w:proofErr w:type="spellStart"/>
      <w:r>
        <w:rPr>
          <w:sz w:val="24"/>
          <w:szCs w:val="24"/>
        </w:rPr>
        <w:t>УрФО</w:t>
      </w:r>
      <w:proofErr w:type="spellEnd"/>
      <w:r>
        <w:rPr>
          <w:sz w:val="24"/>
          <w:szCs w:val="24"/>
        </w:rPr>
        <w:t xml:space="preserve"> по </w:t>
      </w:r>
      <w:proofErr w:type="spellStart"/>
      <w:r>
        <w:rPr>
          <w:sz w:val="24"/>
          <w:szCs w:val="24"/>
        </w:rPr>
        <w:t>дартс</w:t>
      </w:r>
      <w:proofErr w:type="spellEnd"/>
      <w:r>
        <w:rPr>
          <w:sz w:val="24"/>
          <w:szCs w:val="24"/>
        </w:rPr>
        <w:t xml:space="preserve"> третье место;</w:t>
      </w:r>
    </w:p>
    <w:p w:rsidR="008B75AE" w:rsidRDefault="005F36D9">
      <w:pPr>
        <w:pStyle w:val="Standard"/>
        <w:ind w:firstLine="720"/>
        <w:jc w:val="both"/>
      </w:pPr>
      <w:r>
        <w:rPr>
          <w:sz w:val="24"/>
          <w:szCs w:val="24"/>
        </w:rPr>
        <w:t>- Всероссийском спортивном фестивале детей-инвалидов по зрению два вторых места;</w:t>
      </w:r>
    </w:p>
    <w:p w:rsidR="008B75AE" w:rsidRDefault="005F36D9">
      <w:pPr>
        <w:pStyle w:val="Standard"/>
        <w:ind w:firstLine="720"/>
        <w:jc w:val="both"/>
      </w:pPr>
      <w:r>
        <w:rPr>
          <w:sz w:val="24"/>
          <w:szCs w:val="24"/>
        </w:rPr>
        <w:t xml:space="preserve">- международном фестивале спорта среди лиц с ограниченными возможностями здоровья (Первенство мира по русским шашкам) – три первых </w:t>
      </w:r>
      <w:proofErr w:type="gramStart"/>
      <w:r>
        <w:rPr>
          <w:sz w:val="24"/>
          <w:szCs w:val="24"/>
        </w:rPr>
        <w:t>места,  первое</w:t>
      </w:r>
      <w:proofErr w:type="gramEnd"/>
      <w:r>
        <w:rPr>
          <w:sz w:val="24"/>
          <w:szCs w:val="24"/>
        </w:rPr>
        <w:t xml:space="preserve"> и третье  места в абсолютном первенстве.  </w:t>
      </w:r>
    </w:p>
    <w:p w:rsidR="008B75AE" w:rsidRDefault="005F36D9">
      <w:pPr>
        <w:pStyle w:val="Standard"/>
        <w:ind w:firstLine="426"/>
        <w:jc w:val="both"/>
      </w:pPr>
      <w:r>
        <w:rPr>
          <w:sz w:val="24"/>
          <w:szCs w:val="24"/>
        </w:rPr>
        <w:t xml:space="preserve">По </w:t>
      </w:r>
      <w:proofErr w:type="gramStart"/>
      <w:r>
        <w:rPr>
          <w:sz w:val="24"/>
          <w:szCs w:val="24"/>
        </w:rPr>
        <w:t>итогам  областного</w:t>
      </w:r>
      <w:proofErr w:type="gramEnd"/>
      <w:r>
        <w:rPr>
          <w:sz w:val="24"/>
          <w:szCs w:val="24"/>
        </w:rPr>
        <w:t xml:space="preserve"> этапа Спартакиады учащихся Челябинской области «Олимпийские надежды Южного Урала 2014» 1-е место в соревнованиях по тяжелой атлетике и спортивному </w:t>
      </w:r>
      <w:r>
        <w:rPr>
          <w:sz w:val="24"/>
          <w:szCs w:val="24"/>
        </w:rPr>
        <w:lastRenderedPageBreak/>
        <w:t>ориентированию (МБУ ДО «ДЮСШ»), 3-е место - по волейболу (девушки МБУ ДО «ДЮСШ»), гандболу и баскетболу (юноши МБУ ДО «</w:t>
      </w:r>
      <w:proofErr w:type="spellStart"/>
      <w:r>
        <w:rPr>
          <w:sz w:val="24"/>
          <w:szCs w:val="24"/>
        </w:rPr>
        <w:t>ДТДиМ</w:t>
      </w:r>
      <w:proofErr w:type="spellEnd"/>
      <w:r>
        <w:rPr>
          <w:sz w:val="24"/>
          <w:szCs w:val="24"/>
        </w:rPr>
        <w:t>»).</w:t>
      </w:r>
    </w:p>
    <w:p w:rsidR="008B75AE" w:rsidRDefault="005F36D9">
      <w:pPr>
        <w:pStyle w:val="Standard"/>
        <w:ind w:firstLine="708"/>
        <w:jc w:val="both"/>
      </w:pPr>
      <w:r>
        <w:rPr>
          <w:sz w:val="24"/>
          <w:szCs w:val="24"/>
        </w:rPr>
        <w:t xml:space="preserve">В 13 Первенствах и Чемпионатах </w:t>
      </w:r>
      <w:proofErr w:type="spellStart"/>
      <w:r>
        <w:rPr>
          <w:sz w:val="24"/>
          <w:szCs w:val="24"/>
        </w:rPr>
        <w:t>УрФО</w:t>
      </w:r>
      <w:proofErr w:type="spellEnd"/>
      <w:r>
        <w:rPr>
          <w:sz w:val="24"/>
          <w:szCs w:val="24"/>
        </w:rPr>
        <w:t xml:space="preserve"> в прошедшем году стартовало 128 обучающихся, завоевано: 1 место – 2 чел.; 2 место – 8 чел.; 3 место – 7 чел.</w:t>
      </w:r>
    </w:p>
    <w:p w:rsidR="008B75AE" w:rsidRDefault="005F36D9">
      <w:pPr>
        <w:pStyle w:val="Standard"/>
        <w:ind w:firstLine="708"/>
        <w:jc w:val="both"/>
      </w:pPr>
      <w:r>
        <w:rPr>
          <w:sz w:val="24"/>
          <w:szCs w:val="24"/>
        </w:rPr>
        <w:t xml:space="preserve">В </w:t>
      </w:r>
      <w:proofErr w:type="gramStart"/>
      <w:r>
        <w:rPr>
          <w:sz w:val="24"/>
          <w:szCs w:val="24"/>
        </w:rPr>
        <w:t>13  соревнованиях</w:t>
      </w:r>
      <w:proofErr w:type="gramEnd"/>
      <w:r>
        <w:rPr>
          <w:sz w:val="24"/>
          <w:szCs w:val="24"/>
        </w:rPr>
        <w:t xml:space="preserve"> всероссийского уровня участвовало – 90 человек, завоевано: 1 место – 4 чел.; 2 место – 4 чел; 3 место – 6 чел.</w:t>
      </w:r>
    </w:p>
    <w:p w:rsidR="008B75AE" w:rsidRDefault="005F36D9">
      <w:pPr>
        <w:pStyle w:val="Standard"/>
        <w:ind w:firstLine="708"/>
        <w:jc w:val="both"/>
      </w:pPr>
      <w:r>
        <w:rPr>
          <w:sz w:val="24"/>
          <w:szCs w:val="24"/>
        </w:rPr>
        <w:t>58 человек покоряли международный уровень в четырех стартах. 6 первых мест и 5 третьих мест – таков итог выступления наших юных спортсменов.</w:t>
      </w:r>
    </w:p>
    <w:p w:rsidR="008B75AE" w:rsidRDefault="005F36D9">
      <w:pPr>
        <w:pStyle w:val="Standard"/>
        <w:ind w:firstLine="708"/>
        <w:jc w:val="both"/>
      </w:pPr>
      <w:r>
        <w:rPr>
          <w:sz w:val="24"/>
          <w:szCs w:val="24"/>
        </w:rPr>
        <w:t>Второй год подряд победителем областного финала «Безопасное колесо» стала команда Дворца творчества детей и молодежи.</w:t>
      </w:r>
    </w:p>
    <w:p w:rsidR="008B75AE" w:rsidRDefault="005F36D9">
      <w:pPr>
        <w:pStyle w:val="Standard"/>
        <w:ind w:firstLine="720"/>
        <w:jc w:val="both"/>
      </w:pPr>
      <w:r>
        <w:rPr>
          <w:sz w:val="24"/>
          <w:szCs w:val="24"/>
        </w:rPr>
        <w:t>Педагоги дополнительного образования округа активно представляли свой опыт работы на методических мероприятиях как на своих площадках, так и с выездом в другие территории. В Озерске проведено 12 методических мероприятий с охватом 339 педагогов, на 4 мероприятия выезжали в города Челябинск и Миасс.</w:t>
      </w:r>
    </w:p>
    <w:p w:rsidR="008B75AE" w:rsidRDefault="008B75AE">
      <w:pPr>
        <w:pStyle w:val="Standard"/>
        <w:ind w:firstLine="720"/>
        <w:jc w:val="both"/>
        <w:rPr>
          <w:sz w:val="24"/>
          <w:szCs w:val="24"/>
        </w:rPr>
      </w:pPr>
    </w:p>
    <w:p w:rsidR="008B75AE" w:rsidRDefault="005F36D9">
      <w:pPr>
        <w:pStyle w:val="Standard"/>
        <w:ind w:firstLine="426"/>
        <w:jc w:val="both"/>
      </w:pPr>
      <w:r>
        <w:rPr>
          <w:sz w:val="24"/>
          <w:szCs w:val="24"/>
        </w:rPr>
        <w:t xml:space="preserve">Важнейшим фактором эффективности деятельности системы образования округа является ее </w:t>
      </w:r>
      <w:r>
        <w:rPr>
          <w:b/>
          <w:bCs/>
          <w:sz w:val="24"/>
          <w:szCs w:val="24"/>
        </w:rPr>
        <w:t>результативность</w:t>
      </w:r>
      <w:r>
        <w:rPr>
          <w:b/>
          <w:bCs/>
          <w:i/>
          <w:iCs/>
          <w:sz w:val="24"/>
          <w:szCs w:val="24"/>
        </w:rPr>
        <w:t>.</w:t>
      </w:r>
    </w:p>
    <w:p w:rsidR="008B75AE" w:rsidRDefault="005F36D9">
      <w:pPr>
        <w:pStyle w:val="Standard"/>
        <w:ind w:firstLine="426"/>
        <w:jc w:val="both"/>
      </w:pPr>
      <w:r>
        <w:rPr>
          <w:sz w:val="24"/>
          <w:szCs w:val="24"/>
        </w:rPr>
        <w:t xml:space="preserve">По итогам ЕГЭ округ занял </w:t>
      </w:r>
      <w:proofErr w:type="gramStart"/>
      <w:r>
        <w:rPr>
          <w:sz w:val="24"/>
          <w:szCs w:val="24"/>
        </w:rPr>
        <w:t>вторую  позицию</w:t>
      </w:r>
      <w:proofErr w:type="gramEnd"/>
      <w:r>
        <w:rPr>
          <w:sz w:val="24"/>
          <w:szCs w:val="24"/>
        </w:rPr>
        <w:t xml:space="preserve"> в регионе (2013 год - третья).</w:t>
      </w:r>
    </w:p>
    <w:p w:rsidR="008B75AE" w:rsidRDefault="005F36D9">
      <w:pPr>
        <w:pStyle w:val="Standard"/>
        <w:ind w:firstLine="426"/>
        <w:jc w:val="both"/>
      </w:pPr>
      <w:r>
        <w:rPr>
          <w:sz w:val="24"/>
          <w:szCs w:val="24"/>
        </w:rPr>
        <w:t xml:space="preserve">В рейтингах общеобразовательных организаций Челябинской области по результатам ЕГЭ позиции </w:t>
      </w:r>
      <w:proofErr w:type="spellStart"/>
      <w:r>
        <w:rPr>
          <w:sz w:val="24"/>
          <w:szCs w:val="24"/>
        </w:rPr>
        <w:t>озерских</w:t>
      </w:r>
      <w:proofErr w:type="spellEnd"/>
      <w:r>
        <w:rPr>
          <w:sz w:val="24"/>
          <w:szCs w:val="24"/>
        </w:rPr>
        <w:t xml:space="preserve"> школ достаточно высоки:</w:t>
      </w:r>
    </w:p>
    <w:p w:rsidR="008B75AE" w:rsidRDefault="005F36D9">
      <w:pPr>
        <w:pStyle w:val="Standard"/>
        <w:ind w:firstLine="426"/>
        <w:jc w:val="both"/>
      </w:pPr>
      <w:r>
        <w:rPr>
          <w:sz w:val="24"/>
          <w:szCs w:val="24"/>
        </w:rPr>
        <w:t>- 50% школ (шесть из двенадцати участвовавших: №№ 39,23,32,24,33,21) вошли в число 50-и лучших в рейтинге малых городов среди 131 школ области;</w:t>
      </w:r>
    </w:p>
    <w:p w:rsidR="008B75AE" w:rsidRDefault="005F36D9">
      <w:pPr>
        <w:pStyle w:val="Standard"/>
        <w:ind w:firstLine="426"/>
        <w:jc w:val="both"/>
      </w:pPr>
      <w:r>
        <w:rPr>
          <w:sz w:val="24"/>
          <w:szCs w:val="24"/>
        </w:rPr>
        <w:t xml:space="preserve">- в рейтинге общеобразовательных организаций с углубленным изучением предметов (среди 52 школ области) Лицей </w:t>
      </w:r>
      <w:proofErr w:type="gramStart"/>
      <w:r>
        <w:rPr>
          <w:sz w:val="24"/>
          <w:szCs w:val="24"/>
        </w:rPr>
        <w:t>№  39</w:t>
      </w:r>
      <w:proofErr w:type="gramEnd"/>
      <w:r>
        <w:rPr>
          <w:sz w:val="24"/>
          <w:szCs w:val="24"/>
        </w:rPr>
        <w:t xml:space="preserve"> занимает 3-ю позицию, школа № 32 – 12-ю позицию, Лицей №23 - 31 позицию, школа № 33 – 38-ю позицию;</w:t>
      </w:r>
    </w:p>
    <w:p w:rsidR="008B75AE" w:rsidRDefault="005F36D9">
      <w:pPr>
        <w:pStyle w:val="Standard"/>
        <w:ind w:firstLine="426"/>
        <w:jc w:val="both"/>
      </w:pPr>
      <w:r>
        <w:rPr>
          <w:sz w:val="24"/>
          <w:szCs w:val="24"/>
        </w:rPr>
        <w:t xml:space="preserve">- три выпускника получили 100 баллов (Лицей № 39, по русскому языку – 2 чел., по физике — 1 </w:t>
      </w:r>
      <w:proofErr w:type="gramStart"/>
      <w:r>
        <w:rPr>
          <w:sz w:val="24"/>
          <w:szCs w:val="24"/>
        </w:rPr>
        <w:t>чел</w:t>
      </w:r>
      <w:proofErr w:type="gramEnd"/>
      <w:r>
        <w:rPr>
          <w:sz w:val="24"/>
          <w:szCs w:val="24"/>
        </w:rPr>
        <w:t>).</w:t>
      </w:r>
    </w:p>
    <w:p w:rsidR="008B75AE" w:rsidRDefault="005F36D9">
      <w:pPr>
        <w:pStyle w:val="Standard"/>
        <w:ind w:firstLine="426"/>
        <w:jc w:val="both"/>
      </w:pPr>
      <w:r>
        <w:rPr>
          <w:sz w:val="24"/>
          <w:szCs w:val="24"/>
        </w:rPr>
        <w:t>Медалями «За особые успехи в учении» награждены 10 выпускников: Лицей № 23 (1), школы № 24 (2), № 32 (1), № 33 (3), Лицей № 39 (3).</w:t>
      </w:r>
    </w:p>
    <w:p w:rsidR="008B75AE" w:rsidRDefault="005F36D9">
      <w:pPr>
        <w:pStyle w:val="Standard"/>
        <w:ind w:firstLine="426"/>
        <w:jc w:val="both"/>
      </w:pPr>
      <w:r>
        <w:rPr>
          <w:sz w:val="24"/>
          <w:szCs w:val="24"/>
        </w:rPr>
        <w:t>Высокие результаты выпускников – это итог целенаправленной работы с ними педагогов в переводных классах.</w:t>
      </w:r>
    </w:p>
    <w:p w:rsidR="008B75AE" w:rsidRDefault="005F36D9">
      <w:pPr>
        <w:pStyle w:val="Standard"/>
        <w:ind w:firstLine="426"/>
        <w:jc w:val="both"/>
      </w:pPr>
      <w:r>
        <w:rPr>
          <w:sz w:val="24"/>
          <w:szCs w:val="24"/>
        </w:rPr>
        <w:t>98,28 % учащихся закончили учебный год со 100% абсолютной успеваемостью.</w:t>
      </w:r>
    </w:p>
    <w:p w:rsidR="008B75AE" w:rsidRDefault="005F36D9">
      <w:pPr>
        <w:pStyle w:val="Standard"/>
        <w:ind w:firstLine="426"/>
        <w:jc w:val="both"/>
      </w:pPr>
      <w:r>
        <w:rPr>
          <w:sz w:val="24"/>
          <w:szCs w:val="24"/>
        </w:rPr>
        <w:t>В 2014 году продолжена системная работа по выявлению и поддержке детей, проявивших выдающиеся способности:</w:t>
      </w:r>
    </w:p>
    <w:p w:rsidR="008B75AE" w:rsidRDefault="005F36D9">
      <w:pPr>
        <w:pStyle w:val="Standard"/>
        <w:ind w:firstLine="708"/>
        <w:jc w:val="both"/>
      </w:pPr>
      <w:r>
        <w:rPr>
          <w:sz w:val="24"/>
          <w:szCs w:val="24"/>
        </w:rPr>
        <w:t>- развиваются предметные лаборатории;</w:t>
      </w:r>
    </w:p>
    <w:p w:rsidR="008B75AE" w:rsidRDefault="005F36D9">
      <w:pPr>
        <w:pStyle w:val="Standard"/>
        <w:ind w:firstLine="708"/>
        <w:jc w:val="both"/>
      </w:pPr>
      <w:r>
        <w:rPr>
          <w:sz w:val="24"/>
          <w:szCs w:val="24"/>
        </w:rPr>
        <w:t xml:space="preserve">- сохраняется и развивается система интеллектуальных соревнований для обучающихся всех уровней общего образования (предметные олимпиады на кубок имени </w:t>
      </w:r>
      <w:proofErr w:type="spellStart"/>
      <w:r>
        <w:rPr>
          <w:sz w:val="24"/>
          <w:szCs w:val="24"/>
        </w:rPr>
        <w:t>Б.В.Броховича</w:t>
      </w:r>
      <w:proofErr w:type="spellEnd"/>
      <w:r>
        <w:rPr>
          <w:sz w:val="24"/>
          <w:szCs w:val="24"/>
        </w:rPr>
        <w:t xml:space="preserve">, городские научные чтения имени </w:t>
      </w:r>
      <w:proofErr w:type="spellStart"/>
      <w:r>
        <w:rPr>
          <w:sz w:val="24"/>
          <w:szCs w:val="24"/>
        </w:rPr>
        <w:t>И.В.Курчатова</w:t>
      </w:r>
      <w:proofErr w:type="spellEnd"/>
      <w:r>
        <w:rPr>
          <w:sz w:val="24"/>
          <w:szCs w:val="24"/>
        </w:rPr>
        <w:t>, конференция научного общества учащихся);</w:t>
      </w:r>
    </w:p>
    <w:p w:rsidR="008B75AE" w:rsidRDefault="005F36D9">
      <w:pPr>
        <w:pStyle w:val="Standard"/>
        <w:ind w:firstLine="708"/>
        <w:jc w:val="both"/>
      </w:pPr>
      <w:r>
        <w:rPr>
          <w:sz w:val="24"/>
          <w:szCs w:val="24"/>
        </w:rPr>
        <w:t>- обеспечена организация и проведение муниципального этапа Всероссийской олимпиады школьников;</w:t>
      </w:r>
    </w:p>
    <w:p w:rsidR="008B75AE" w:rsidRDefault="005F36D9">
      <w:pPr>
        <w:pStyle w:val="Standard"/>
        <w:ind w:firstLine="708"/>
        <w:jc w:val="both"/>
      </w:pPr>
      <w:r>
        <w:rPr>
          <w:sz w:val="24"/>
          <w:szCs w:val="24"/>
        </w:rPr>
        <w:t xml:space="preserve">- четверо обучающихся школы № 32 </w:t>
      </w:r>
      <w:proofErr w:type="gramStart"/>
      <w:r>
        <w:rPr>
          <w:sz w:val="24"/>
          <w:szCs w:val="24"/>
        </w:rPr>
        <w:t>стали  призерами</w:t>
      </w:r>
      <w:proofErr w:type="gramEnd"/>
      <w:r>
        <w:rPr>
          <w:sz w:val="24"/>
          <w:szCs w:val="24"/>
        </w:rPr>
        <w:t xml:space="preserve"> заключительного этапа Всероссийской олимпиады школьников по обществознанию (3)  и праву (1);</w:t>
      </w:r>
    </w:p>
    <w:p w:rsidR="008B75AE" w:rsidRDefault="005F36D9">
      <w:pPr>
        <w:pStyle w:val="Standard"/>
        <w:ind w:firstLine="708"/>
        <w:jc w:val="both"/>
      </w:pPr>
      <w:r>
        <w:rPr>
          <w:sz w:val="24"/>
          <w:szCs w:val="24"/>
        </w:rPr>
        <w:t>- обеспечено участие в областных олимпиадах;</w:t>
      </w:r>
    </w:p>
    <w:p w:rsidR="008B75AE" w:rsidRDefault="005F36D9">
      <w:pPr>
        <w:pStyle w:val="Standard"/>
        <w:ind w:firstLine="708"/>
        <w:jc w:val="both"/>
      </w:pPr>
      <w:r>
        <w:rPr>
          <w:sz w:val="24"/>
          <w:szCs w:val="24"/>
        </w:rPr>
        <w:t xml:space="preserve">- организовано участие </w:t>
      </w:r>
      <w:proofErr w:type="spellStart"/>
      <w:r>
        <w:rPr>
          <w:sz w:val="24"/>
          <w:szCs w:val="24"/>
        </w:rPr>
        <w:t>озерских</w:t>
      </w:r>
      <w:proofErr w:type="spellEnd"/>
      <w:r>
        <w:rPr>
          <w:sz w:val="24"/>
          <w:szCs w:val="24"/>
        </w:rPr>
        <w:t xml:space="preserve"> школьников в очно-заочной школе олимпиадного резерва по 4 учебным предметам и в летних профильных сменах для одаренных детей (73 обучающихся).</w:t>
      </w:r>
    </w:p>
    <w:p w:rsidR="008B75AE" w:rsidRDefault="005F36D9">
      <w:pPr>
        <w:pStyle w:val="Standard"/>
        <w:ind w:firstLine="708"/>
        <w:jc w:val="both"/>
      </w:pPr>
      <w:r>
        <w:rPr>
          <w:sz w:val="24"/>
          <w:szCs w:val="24"/>
        </w:rPr>
        <w:t xml:space="preserve">Ежегодно растет число желающих обучаться в выездных многопредметных школах на базе санаторной лестной школы им </w:t>
      </w:r>
      <w:proofErr w:type="spellStart"/>
      <w:r>
        <w:rPr>
          <w:sz w:val="24"/>
          <w:szCs w:val="24"/>
        </w:rPr>
        <w:t>Ю.А.Гагарина</w:t>
      </w:r>
      <w:proofErr w:type="spellEnd"/>
      <w:r>
        <w:rPr>
          <w:sz w:val="24"/>
          <w:szCs w:val="24"/>
        </w:rPr>
        <w:t xml:space="preserve">, проводимых лицеями 39 и 23, школами 24 и 32. Это говорит о том, что у обучающихся высока потребность в изучении образовательных программ повышенного уровня, выездные школы являются признанной их родителями школой интеллектуального развития детей. В 2014 году общее количество участников возросло по сравнению с прошлым годом вдвое: 803 чел. (2014) против 413 чел. (2013). </w:t>
      </w:r>
      <w:proofErr w:type="spellStart"/>
      <w:r>
        <w:rPr>
          <w:sz w:val="24"/>
          <w:szCs w:val="24"/>
        </w:rPr>
        <w:t>Озерские</w:t>
      </w:r>
      <w:proofErr w:type="spellEnd"/>
      <w:r>
        <w:rPr>
          <w:sz w:val="24"/>
          <w:szCs w:val="24"/>
        </w:rPr>
        <w:t xml:space="preserve"> выездные школы обрели популярность далеко за пределами городского округа. Среди участников выездных школ учащиеся Свердловской и Московской областей, </w:t>
      </w:r>
      <w:r>
        <w:rPr>
          <w:sz w:val="24"/>
          <w:szCs w:val="24"/>
        </w:rPr>
        <w:lastRenderedPageBreak/>
        <w:t xml:space="preserve">Республики Башкортостан, </w:t>
      </w:r>
      <w:proofErr w:type="spellStart"/>
      <w:r>
        <w:rPr>
          <w:sz w:val="24"/>
          <w:szCs w:val="24"/>
        </w:rPr>
        <w:t>Ямало</w:t>
      </w:r>
      <w:proofErr w:type="spellEnd"/>
      <w:r>
        <w:rPr>
          <w:sz w:val="24"/>
          <w:szCs w:val="24"/>
        </w:rPr>
        <w:t xml:space="preserve"> – Ненецкого округа (</w:t>
      </w:r>
      <w:proofErr w:type="spellStart"/>
      <w:r>
        <w:rPr>
          <w:sz w:val="24"/>
          <w:szCs w:val="24"/>
        </w:rPr>
        <w:t>гг.Ханты-Мансийск</w:t>
      </w:r>
      <w:proofErr w:type="spellEnd"/>
      <w:r>
        <w:rPr>
          <w:sz w:val="24"/>
          <w:szCs w:val="24"/>
        </w:rPr>
        <w:t>, Новый Уренгой), г. Саранск.</w:t>
      </w:r>
    </w:p>
    <w:p w:rsidR="008B75AE" w:rsidRDefault="005F36D9">
      <w:pPr>
        <w:pStyle w:val="ConsPlusCell"/>
        <w:ind w:firstLine="708"/>
        <w:jc w:val="both"/>
      </w:pPr>
      <w:r>
        <w:rPr>
          <w:rFonts w:ascii="Times New Roman" w:hAnsi="Times New Roman" w:cs="Times New Roman"/>
          <w:sz w:val="24"/>
          <w:szCs w:val="24"/>
        </w:rPr>
        <w:t xml:space="preserve">Впервые </w:t>
      </w:r>
      <w:proofErr w:type="spellStart"/>
      <w:r>
        <w:rPr>
          <w:rFonts w:ascii="Times New Roman" w:hAnsi="Times New Roman" w:cs="Times New Roman"/>
          <w:sz w:val="24"/>
          <w:szCs w:val="24"/>
        </w:rPr>
        <w:t>озерские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школьники  приняли</w:t>
      </w:r>
      <w:proofErr w:type="gramEnd"/>
      <w:r>
        <w:rPr>
          <w:rFonts w:ascii="Times New Roman" w:hAnsi="Times New Roman" w:cs="Times New Roman"/>
          <w:sz w:val="24"/>
          <w:szCs w:val="24"/>
        </w:rPr>
        <w:t xml:space="preserve"> участие в </w:t>
      </w:r>
      <w:proofErr w:type="spellStart"/>
      <w:r>
        <w:rPr>
          <w:rFonts w:ascii="Times New Roman" w:hAnsi="Times New Roman" w:cs="Times New Roman"/>
          <w:sz w:val="24"/>
          <w:szCs w:val="24"/>
        </w:rPr>
        <w:t>ме</w:t>
      </w:r>
      <w:r w:rsidR="00EB1800">
        <w:rPr>
          <w:rFonts w:ascii="Times New Roman" w:hAnsi="Times New Roman" w:cs="Times New Roman"/>
          <w:sz w:val="24"/>
          <w:szCs w:val="24"/>
        </w:rPr>
        <w:t>г</w:t>
      </w:r>
      <w:r>
        <w:rPr>
          <w:rFonts w:ascii="Times New Roman" w:hAnsi="Times New Roman" w:cs="Times New Roman"/>
          <w:sz w:val="24"/>
          <w:szCs w:val="24"/>
        </w:rPr>
        <w:t>апредметной</w:t>
      </w:r>
      <w:proofErr w:type="spellEnd"/>
      <w:r>
        <w:rPr>
          <w:rFonts w:ascii="Times New Roman" w:hAnsi="Times New Roman" w:cs="Times New Roman"/>
          <w:sz w:val="24"/>
          <w:szCs w:val="24"/>
        </w:rPr>
        <w:t xml:space="preserve"> олимпиаде в рамках проекта «Школа </w:t>
      </w:r>
      <w:proofErr w:type="spellStart"/>
      <w:r>
        <w:rPr>
          <w:rFonts w:ascii="Times New Roman" w:hAnsi="Times New Roman" w:cs="Times New Roman"/>
          <w:sz w:val="24"/>
          <w:szCs w:val="24"/>
        </w:rPr>
        <w:t>Росатома</w:t>
      </w:r>
      <w:proofErr w:type="spellEnd"/>
      <w:r>
        <w:rPr>
          <w:rFonts w:ascii="Times New Roman" w:hAnsi="Times New Roman" w:cs="Times New Roman"/>
          <w:sz w:val="24"/>
          <w:szCs w:val="24"/>
        </w:rPr>
        <w:t xml:space="preserve">» под патронатом </w:t>
      </w:r>
      <w:proofErr w:type="spellStart"/>
      <w:r>
        <w:rPr>
          <w:rFonts w:ascii="Times New Roman" w:hAnsi="Times New Roman" w:cs="Times New Roman"/>
          <w:sz w:val="24"/>
          <w:szCs w:val="24"/>
        </w:rPr>
        <w:t>Госкорпорации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xml:space="preserve">». Победителями определены три команды: Лицей № </w:t>
      </w:r>
      <w:proofErr w:type="gramStart"/>
      <w:r>
        <w:rPr>
          <w:rFonts w:ascii="Times New Roman" w:hAnsi="Times New Roman" w:cs="Times New Roman"/>
          <w:sz w:val="24"/>
          <w:szCs w:val="24"/>
        </w:rPr>
        <w:t>39</w:t>
      </w:r>
      <w:r w:rsidR="00EB180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место), </w:t>
      </w:r>
      <w:r w:rsidR="00EB1800">
        <w:rPr>
          <w:rFonts w:ascii="Times New Roman" w:hAnsi="Times New Roman" w:cs="Times New Roman"/>
          <w:sz w:val="24"/>
          <w:szCs w:val="24"/>
        </w:rPr>
        <w:t xml:space="preserve"> </w:t>
      </w:r>
      <w:proofErr w:type="spellStart"/>
      <w:r w:rsidR="00EB1800">
        <w:rPr>
          <w:rFonts w:ascii="Times New Roman" w:hAnsi="Times New Roman" w:cs="Times New Roman"/>
          <w:sz w:val="24"/>
          <w:szCs w:val="24"/>
        </w:rPr>
        <w:t>шола</w:t>
      </w:r>
      <w:proofErr w:type="spellEnd"/>
      <w:r>
        <w:rPr>
          <w:rFonts w:ascii="Times New Roman" w:hAnsi="Times New Roman" w:cs="Times New Roman"/>
          <w:sz w:val="24"/>
          <w:szCs w:val="24"/>
        </w:rPr>
        <w:t xml:space="preserve"> № 33 (2 место), </w:t>
      </w:r>
      <w:r w:rsidR="00EB1800">
        <w:rPr>
          <w:rFonts w:ascii="Times New Roman" w:hAnsi="Times New Roman" w:cs="Times New Roman"/>
          <w:sz w:val="24"/>
          <w:szCs w:val="24"/>
        </w:rPr>
        <w:t xml:space="preserve"> школа </w:t>
      </w:r>
      <w:r>
        <w:rPr>
          <w:rFonts w:ascii="Times New Roman" w:hAnsi="Times New Roman" w:cs="Times New Roman"/>
          <w:sz w:val="24"/>
          <w:szCs w:val="24"/>
        </w:rPr>
        <w:t>№ 30 (3 место). Команда, ставшая абсолютным победителем, представляла Озерск на межрегиональном туре в г. Новоуральск</w:t>
      </w:r>
      <w:r w:rsidR="00EB1800">
        <w:rPr>
          <w:rFonts w:ascii="Times New Roman" w:hAnsi="Times New Roman" w:cs="Times New Roman"/>
          <w:sz w:val="24"/>
          <w:szCs w:val="24"/>
        </w:rPr>
        <w:t xml:space="preserve">е </w:t>
      </w:r>
      <w:r>
        <w:rPr>
          <w:rFonts w:ascii="Times New Roman" w:hAnsi="Times New Roman" w:cs="Times New Roman"/>
          <w:sz w:val="24"/>
          <w:szCs w:val="24"/>
        </w:rPr>
        <w:t>Свердловск</w:t>
      </w:r>
      <w:r w:rsidR="00EB1800">
        <w:rPr>
          <w:rFonts w:ascii="Times New Roman" w:hAnsi="Times New Roman" w:cs="Times New Roman"/>
          <w:sz w:val="24"/>
          <w:szCs w:val="24"/>
        </w:rPr>
        <w:t>ой</w:t>
      </w:r>
      <w:r>
        <w:rPr>
          <w:rFonts w:ascii="Times New Roman" w:hAnsi="Times New Roman" w:cs="Times New Roman"/>
          <w:sz w:val="24"/>
          <w:szCs w:val="24"/>
        </w:rPr>
        <w:t xml:space="preserve"> област</w:t>
      </w:r>
      <w:r w:rsidR="00EB1800">
        <w:rPr>
          <w:rFonts w:ascii="Times New Roman" w:hAnsi="Times New Roman" w:cs="Times New Roman"/>
          <w:sz w:val="24"/>
          <w:szCs w:val="24"/>
        </w:rPr>
        <w:t>и</w:t>
      </w:r>
      <w:r>
        <w:rPr>
          <w:rFonts w:ascii="Times New Roman" w:hAnsi="Times New Roman" w:cs="Times New Roman"/>
          <w:sz w:val="24"/>
          <w:szCs w:val="24"/>
        </w:rPr>
        <w:t xml:space="preserve"> в ноябре месяце и стала 8-ой в общем рейтинге из 22 команд-участниц.</w:t>
      </w:r>
    </w:p>
    <w:p w:rsidR="008B75AE" w:rsidRDefault="005F36D9">
      <w:pPr>
        <w:pStyle w:val="ConsPlusCell"/>
        <w:ind w:firstLine="708"/>
        <w:jc w:val="both"/>
      </w:pPr>
      <w:r>
        <w:rPr>
          <w:rFonts w:ascii="Times New Roman" w:hAnsi="Times New Roman" w:cs="Times New Roman"/>
          <w:sz w:val="24"/>
          <w:szCs w:val="24"/>
        </w:rPr>
        <w:t xml:space="preserve">В рамках поддержки одаренных детей лучшие достижения </w:t>
      </w:r>
      <w:proofErr w:type="gramStart"/>
      <w:r>
        <w:rPr>
          <w:rFonts w:ascii="Times New Roman" w:hAnsi="Times New Roman" w:cs="Times New Roman"/>
          <w:sz w:val="24"/>
          <w:szCs w:val="24"/>
        </w:rPr>
        <w:t>167  школьников</w:t>
      </w:r>
      <w:proofErr w:type="gramEnd"/>
      <w:r>
        <w:rPr>
          <w:rFonts w:ascii="Times New Roman" w:hAnsi="Times New Roman" w:cs="Times New Roman"/>
          <w:sz w:val="24"/>
          <w:szCs w:val="24"/>
        </w:rPr>
        <w:t xml:space="preserve"> отмечены стипендией главы администрации Озерского городского округа (2013 год - 137).  </w:t>
      </w:r>
    </w:p>
    <w:p w:rsidR="008B75AE" w:rsidRDefault="005F36D9">
      <w:pPr>
        <w:pStyle w:val="ConsPlusCell"/>
        <w:ind w:firstLine="708"/>
        <w:jc w:val="both"/>
      </w:pPr>
      <w:r>
        <w:rPr>
          <w:rFonts w:ascii="Times New Roman" w:hAnsi="Times New Roman" w:cs="Times New Roman"/>
          <w:sz w:val="24"/>
          <w:szCs w:val="24"/>
        </w:rPr>
        <w:t>Округ имеет устойчивую положительную динамику количества школьников, удостоенных премии Президента Российской Федерации и премии Губернатора Челябинской области за достижения в олимпиадном движении</w:t>
      </w:r>
      <w:r w:rsidR="00560F83">
        <w:rPr>
          <w:rFonts w:ascii="Times New Roman" w:hAnsi="Times New Roman" w:cs="Times New Roman"/>
          <w:sz w:val="24"/>
          <w:szCs w:val="24"/>
        </w:rPr>
        <w:t>: 2014</w:t>
      </w:r>
      <w:r>
        <w:rPr>
          <w:rFonts w:ascii="Times New Roman" w:hAnsi="Times New Roman" w:cs="Times New Roman"/>
          <w:sz w:val="24"/>
          <w:szCs w:val="24"/>
        </w:rPr>
        <w:t xml:space="preserve"> год</w:t>
      </w:r>
      <w:r w:rsidR="00560F83">
        <w:rPr>
          <w:rFonts w:ascii="Times New Roman" w:hAnsi="Times New Roman" w:cs="Times New Roman"/>
          <w:sz w:val="24"/>
          <w:szCs w:val="24"/>
        </w:rPr>
        <w:t xml:space="preserve"> – четыре </w:t>
      </w:r>
      <w:proofErr w:type="gramStart"/>
      <w:r w:rsidR="00560F83">
        <w:rPr>
          <w:rFonts w:ascii="Times New Roman" w:hAnsi="Times New Roman" w:cs="Times New Roman"/>
          <w:sz w:val="24"/>
          <w:szCs w:val="24"/>
        </w:rPr>
        <w:t xml:space="preserve">премии </w:t>
      </w:r>
      <w:r>
        <w:rPr>
          <w:rFonts w:ascii="Times New Roman" w:hAnsi="Times New Roman" w:cs="Times New Roman"/>
          <w:sz w:val="24"/>
          <w:szCs w:val="24"/>
        </w:rPr>
        <w:t xml:space="preserve"> Президента</w:t>
      </w:r>
      <w:proofErr w:type="gramEnd"/>
      <w:r>
        <w:rPr>
          <w:rFonts w:ascii="Times New Roman" w:hAnsi="Times New Roman" w:cs="Times New Roman"/>
          <w:sz w:val="24"/>
          <w:szCs w:val="24"/>
        </w:rPr>
        <w:t xml:space="preserve"> России </w:t>
      </w:r>
      <w:r w:rsidR="00560F83">
        <w:rPr>
          <w:rFonts w:ascii="Times New Roman" w:hAnsi="Times New Roman" w:cs="Times New Roman"/>
          <w:sz w:val="24"/>
          <w:szCs w:val="24"/>
        </w:rPr>
        <w:t xml:space="preserve"> и восемь  премий </w:t>
      </w:r>
      <w:r>
        <w:rPr>
          <w:rFonts w:ascii="Times New Roman" w:hAnsi="Times New Roman" w:cs="Times New Roman"/>
          <w:sz w:val="24"/>
          <w:szCs w:val="24"/>
        </w:rPr>
        <w:t xml:space="preserve"> Губернатора Челябинской области</w:t>
      </w:r>
      <w:r w:rsidR="00560F83">
        <w:rPr>
          <w:rFonts w:ascii="Times New Roman" w:hAnsi="Times New Roman" w:cs="Times New Roman"/>
          <w:sz w:val="24"/>
          <w:szCs w:val="24"/>
        </w:rPr>
        <w:t>.</w:t>
      </w:r>
      <w:r>
        <w:rPr>
          <w:rFonts w:ascii="Times New Roman" w:hAnsi="Times New Roman" w:cs="Times New Roman"/>
          <w:sz w:val="24"/>
          <w:szCs w:val="24"/>
        </w:rPr>
        <w:t xml:space="preserve"> </w:t>
      </w:r>
    </w:p>
    <w:p w:rsidR="008B75AE" w:rsidRDefault="005F36D9">
      <w:pPr>
        <w:pStyle w:val="Standard"/>
        <w:ind w:firstLine="708"/>
        <w:jc w:val="both"/>
      </w:pPr>
      <w:r>
        <w:rPr>
          <w:sz w:val="24"/>
          <w:szCs w:val="24"/>
        </w:rPr>
        <w:t xml:space="preserve"> Важным направлением деятельности в образовательном пространстве округа является деятельность, направленная на </w:t>
      </w:r>
      <w:proofErr w:type="spellStart"/>
      <w:r>
        <w:rPr>
          <w:b/>
          <w:bCs/>
          <w:sz w:val="24"/>
          <w:szCs w:val="24"/>
        </w:rPr>
        <w:t>здоровьесбережение</w:t>
      </w:r>
      <w:proofErr w:type="spellEnd"/>
      <w:r>
        <w:rPr>
          <w:sz w:val="24"/>
          <w:szCs w:val="24"/>
        </w:rPr>
        <w:t xml:space="preserve"> обучающихся.</w:t>
      </w:r>
    </w:p>
    <w:p w:rsidR="008B75AE" w:rsidRDefault="005F36D9">
      <w:pPr>
        <w:pStyle w:val="Standard"/>
        <w:ind w:firstLine="708"/>
        <w:jc w:val="both"/>
      </w:pPr>
      <w:r>
        <w:rPr>
          <w:sz w:val="24"/>
          <w:szCs w:val="24"/>
        </w:rPr>
        <w:t>Общий охват детей и подростков всеми формами отдыха, оздоровления и трудоустройства по сравнению с прошлым годом вырос с 72,7% до 80% (установленная квота по оздоровлению детей на городских площадках выполнена на 98,3%; удалось сохранить количество открытых смен в загородных лагерях на уровне 2013 года; установленная квота по оздоровлению детей в загородных лагерях выполнена на 89,7%).</w:t>
      </w:r>
    </w:p>
    <w:p w:rsidR="00560F83" w:rsidRDefault="005F36D9">
      <w:pPr>
        <w:pStyle w:val="Standard"/>
        <w:ind w:firstLine="708"/>
        <w:jc w:val="both"/>
        <w:rPr>
          <w:sz w:val="24"/>
          <w:szCs w:val="24"/>
        </w:rPr>
      </w:pPr>
      <w:r>
        <w:rPr>
          <w:sz w:val="24"/>
          <w:szCs w:val="24"/>
        </w:rPr>
        <w:t xml:space="preserve">Вырос охват всеми формами оздоровления юных спортсменов с 34,7% до 44,6 % от общего числа учащихся </w:t>
      </w:r>
      <w:r w:rsidR="00560F83">
        <w:rPr>
          <w:sz w:val="24"/>
          <w:szCs w:val="24"/>
        </w:rPr>
        <w:t>детско-</w:t>
      </w:r>
      <w:proofErr w:type="gramStart"/>
      <w:r w:rsidR="00560F83">
        <w:rPr>
          <w:sz w:val="24"/>
          <w:szCs w:val="24"/>
        </w:rPr>
        <w:t>юношеской  спортивной</w:t>
      </w:r>
      <w:proofErr w:type="gramEnd"/>
      <w:r w:rsidR="00560F83">
        <w:rPr>
          <w:sz w:val="24"/>
          <w:szCs w:val="24"/>
        </w:rPr>
        <w:t xml:space="preserve"> школы.</w:t>
      </w:r>
    </w:p>
    <w:p w:rsidR="008B75AE" w:rsidRDefault="005F36D9">
      <w:pPr>
        <w:pStyle w:val="Standard"/>
        <w:ind w:firstLine="708"/>
        <w:jc w:val="both"/>
      </w:pPr>
      <w:r>
        <w:rPr>
          <w:sz w:val="24"/>
          <w:szCs w:val="24"/>
        </w:rPr>
        <w:t xml:space="preserve">Всеми формами отдыха и оздоровления было охвачено 925 детей, находящихся в трудной жизненной ситуации, что </w:t>
      </w:r>
      <w:proofErr w:type="gramStart"/>
      <w:r>
        <w:rPr>
          <w:sz w:val="24"/>
          <w:szCs w:val="24"/>
        </w:rPr>
        <w:t>составило  56</w:t>
      </w:r>
      <w:proofErr w:type="gramEnd"/>
      <w:r>
        <w:rPr>
          <w:sz w:val="24"/>
          <w:szCs w:val="24"/>
        </w:rPr>
        <w:t>%  (план области – 54%) от общего количества детей и подростков данной категории, подлежащих оздоровлению (1649 детей).</w:t>
      </w:r>
    </w:p>
    <w:p w:rsidR="008B75AE" w:rsidRDefault="005F36D9">
      <w:pPr>
        <w:pStyle w:val="Standard"/>
        <w:ind w:firstLine="708"/>
        <w:jc w:val="both"/>
      </w:pPr>
      <w:r>
        <w:rPr>
          <w:sz w:val="24"/>
          <w:szCs w:val="24"/>
        </w:rPr>
        <w:t xml:space="preserve">Вырос охват всеми формами оздоровления несовершеннолетних, состоящих на учете в ОПДН УМВД по ЗАТО </w:t>
      </w:r>
      <w:proofErr w:type="spellStart"/>
      <w:r>
        <w:rPr>
          <w:sz w:val="24"/>
          <w:szCs w:val="24"/>
        </w:rPr>
        <w:t>г.Озерск</w:t>
      </w:r>
      <w:proofErr w:type="spellEnd"/>
      <w:r>
        <w:rPr>
          <w:sz w:val="24"/>
          <w:szCs w:val="24"/>
        </w:rPr>
        <w:t xml:space="preserve"> Челябинской </w:t>
      </w:r>
      <w:proofErr w:type="gramStart"/>
      <w:r>
        <w:rPr>
          <w:sz w:val="24"/>
          <w:szCs w:val="24"/>
        </w:rPr>
        <w:t>области  с</w:t>
      </w:r>
      <w:proofErr w:type="gramEnd"/>
      <w:r>
        <w:rPr>
          <w:sz w:val="24"/>
          <w:szCs w:val="24"/>
        </w:rPr>
        <w:t xml:space="preserve"> 61,6% до 73,3%.</w:t>
      </w:r>
      <w:r>
        <w:rPr>
          <w:color w:val="0000FF"/>
          <w:sz w:val="24"/>
          <w:szCs w:val="24"/>
        </w:rPr>
        <w:t xml:space="preserve"> </w:t>
      </w:r>
      <w:r>
        <w:rPr>
          <w:sz w:val="24"/>
          <w:szCs w:val="24"/>
        </w:rPr>
        <w:t xml:space="preserve"> </w:t>
      </w:r>
    </w:p>
    <w:p w:rsidR="008B75AE" w:rsidRDefault="005F36D9">
      <w:pPr>
        <w:pStyle w:val="Standard"/>
        <w:ind w:firstLine="708"/>
        <w:jc w:val="both"/>
      </w:pPr>
      <w:r>
        <w:rPr>
          <w:sz w:val="24"/>
          <w:szCs w:val="24"/>
        </w:rPr>
        <w:t xml:space="preserve">  </w:t>
      </w:r>
      <w:proofErr w:type="gramStart"/>
      <w:r>
        <w:rPr>
          <w:sz w:val="24"/>
          <w:szCs w:val="24"/>
        </w:rPr>
        <w:t>В  2014</w:t>
      </w:r>
      <w:proofErr w:type="gramEnd"/>
      <w:r>
        <w:rPr>
          <w:sz w:val="24"/>
          <w:szCs w:val="24"/>
        </w:rPr>
        <w:t xml:space="preserve"> году в областном конкурсе «Лучшее учреждение отдыха и оздоровления детей Челябинской области» 3 место присвоено загородному оздоровительному лагерю «Отважных» </w:t>
      </w:r>
      <w:r w:rsidR="00560F83">
        <w:rPr>
          <w:sz w:val="24"/>
          <w:szCs w:val="24"/>
        </w:rPr>
        <w:t>.</w:t>
      </w:r>
    </w:p>
    <w:p w:rsidR="008B75AE" w:rsidRDefault="005F36D9">
      <w:pPr>
        <w:pStyle w:val="Standard"/>
        <w:ind w:firstLine="708"/>
        <w:jc w:val="both"/>
      </w:pPr>
      <w:r>
        <w:rPr>
          <w:sz w:val="24"/>
          <w:szCs w:val="24"/>
        </w:rPr>
        <w:t xml:space="preserve">В городском округе уделяется большое внимание созданию необходимых условий для организации рационального </w:t>
      </w:r>
      <w:r>
        <w:rPr>
          <w:b/>
          <w:bCs/>
          <w:sz w:val="24"/>
          <w:szCs w:val="24"/>
        </w:rPr>
        <w:t>сбалансированного питания детей</w:t>
      </w:r>
      <w:r>
        <w:rPr>
          <w:sz w:val="24"/>
          <w:szCs w:val="24"/>
        </w:rPr>
        <w:t xml:space="preserve"> в процессе образования.</w:t>
      </w:r>
    </w:p>
    <w:p w:rsidR="008B75AE" w:rsidRDefault="005F36D9">
      <w:pPr>
        <w:pStyle w:val="Standard"/>
        <w:widowControl w:val="0"/>
        <w:ind w:firstLine="709"/>
        <w:jc w:val="both"/>
      </w:pPr>
      <w:r>
        <w:rPr>
          <w:sz w:val="24"/>
          <w:szCs w:val="24"/>
        </w:rPr>
        <w:t>В дошкольных образовательных организациях округа натуральные нормы питания обеспечены на 100%. Обеспечена 100% С-витаминизация питания воспитанников.</w:t>
      </w:r>
    </w:p>
    <w:p w:rsidR="008B75AE" w:rsidRDefault="005F36D9">
      <w:pPr>
        <w:pStyle w:val="Standard"/>
        <w:ind w:firstLine="709"/>
        <w:jc w:val="both"/>
      </w:pPr>
      <w:r>
        <w:rPr>
          <w:sz w:val="24"/>
          <w:szCs w:val="24"/>
        </w:rPr>
        <w:t xml:space="preserve">В 8-и образовательных организациях введены в действие современные линии раздачи, что позволило разнообразить ассортимент блюд и тем </w:t>
      </w:r>
      <w:proofErr w:type="gramStart"/>
      <w:r>
        <w:rPr>
          <w:sz w:val="24"/>
          <w:szCs w:val="24"/>
        </w:rPr>
        <w:t>самым  увеличить</w:t>
      </w:r>
      <w:proofErr w:type="gramEnd"/>
      <w:r>
        <w:rPr>
          <w:sz w:val="24"/>
          <w:szCs w:val="24"/>
        </w:rPr>
        <w:t xml:space="preserve"> охват обучающихся горячим питаем.</w:t>
      </w:r>
    </w:p>
    <w:p w:rsidR="008B75AE" w:rsidRDefault="005F36D9">
      <w:pPr>
        <w:pStyle w:val="Standard"/>
        <w:ind w:firstLine="709"/>
        <w:jc w:val="both"/>
      </w:pPr>
      <w:r>
        <w:rPr>
          <w:sz w:val="24"/>
          <w:szCs w:val="24"/>
        </w:rPr>
        <w:t>В 2014 году в общеобразовательных организациях произведено обновление 30 единиц техники, что повысило соответствие школьных пищеблоков современным требованиям до 49,1%.</w:t>
      </w:r>
    </w:p>
    <w:p w:rsidR="008B75AE" w:rsidRDefault="005F36D9">
      <w:pPr>
        <w:pStyle w:val="Standard"/>
        <w:widowControl w:val="0"/>
        <w:ind w:firstLine="708"/>
        <w:jc w:val="both"/>
      </w:pPr>
      <w:r>
        <w:rPr>
          <w:sz w:val="24"/>
          <w:szCs w:val="24"/>
        </w:rPr>
        <w:t xml:space="preserve">Адресную помощь в рамках </w:t>
      </w:r>
      <w:r w:rsidR="00560F83">
        <w:rPr>
          <w:sz w:val="24"/>
          <w:szCs w:val="24"/>
        </w:rPr>
        <w:t xml:space="preserve">муниципальной </w:t>
      </w:r>
      <w:proofErr w:type="gramStart"/>
      <w:r>
        <w:rPr>
          <w:sz w:val="24"/>
          <w:szCs w:val="24"/>
        </w:rPr>
        <w:t>программы  «</w:t>
      </w:r>
      <w:proofErr w:type="gramEnd"/>
      <w:r>
        <w:rPr>
          <w:sz w:val="24"/>
          <w:szCs w:val="24"/>
        </w:rPr>
        <w:t>Организация школьного питания</w:t>
      </w:r>
      <w:r w:rsidR="00560F83">
        <w:rPr>
          <w:sz w:val="24"/>
          <w:szCs w:val="24"/>
        </w:rPr>
        <w:t xml:space="preserve">» </w:t>
      </w:r>
      <w:r>
        <w:rPr>
          <w:sz w:val="24"/>
          <w:szCs w:val="24"/>
        </w:rPr>
        <w:t xml:space="preserve"> получили 675 обучающихся (2013 год – 661 чел.) от общего количества школьников, получающих горячее питание.</w:t>
      </w:r>
    </w:p>
    <w:p w:rsidR="008B75AE" w:rsidRDefault="005F36D9">
      <w:pPr>
        <w:pStyle w:val="Standard"/>
        <w:ind w:firstLine="709"/>
        <w:jc w:val="both"/>
      </w:pPr>
      <w:r>
        <w:rPr>
          <w:sz w:val="24"/>
          <w:szCs w:val="24"/>
        </w:rPr>
        <w:t xml:space="preserve">Второй год в округе проводится конкурс на лучшую организацию питания среди образовательных организаций. В </w:t>
      </w:r>
      <w:proofErr w:type="gramStart"/>
      <w:r>
        <w:rPr>
          <w:sz w:val="24"/>
          <w:szCs w:val="24"/>
        </w:rPr>
        <w:t>конкурсе  2014</w:t>
      </w:r>
      <w:proofErr w:type="gramEnd"/>
      <w:r>
        <w:rPr>
          <w:sz w:val="24"/>
          <w:szCs w:val="24"/>
        </w:rPr>
        <w:t xml:space="preserve">  </w:t>
      </w:r>
      <w:r w:rsidR="00560F83">
        <w:rPr>
          <w:sz w:val="24"/>
          <w:szCs w:val="24"/>
        </w:rPr>
        <w:t xml:space="preserve"> года  </w:t>
      </w:r>
      <w:r>
        <w:rPr>
          <w:sz w:val="24"/>
          <w:szCs w:val="24"/>
        </w:rPr>
        <w:t xml:space="preserve">участвовали три </w:t>
      </w:r>
      <w:r w:rsidR="00560F83">
        <w:rPr>
          <w:sz w:val="24"/>
          <w:szCs w:val="24"/>
        </w:rPr>
        <w:t xml:space="preserve"> школы </w:t>
      </w:r>
      <w:r>
        <w:rPr>
          <w:sz w:val="24"/>
          <w:szCs w:val="24"/>
        </w:rPr>
        <w:t xml:space="preserve"> №№23,30,32.</w:t>
      </w:r>
    </w:p>
    <w:p w:rsidR="008B75AE" w:rsidRDefault="005F36D9">
      <w:pPr>
        <w:pStyle w:val="Standard"/>
        <w:jc w:val="both"/>
      </w:pPr>
      <w:r>
        <w:rPr>
          <w:sz w:val="24"/>
          <w:szCs w:val="24"/>
        </w:rPr>
        <w:t xml:space="preserve">          </w:t>
      </w:r>
      <w:r w:rsidR="00560F83">
        <w:rPr>
          <w:sz w:val="24"/>
          <w:szCs w:val="24"/>
        </w:rPr>
        <w:t xml:space="preserve"> </w:t>
      </w:r>
      <w:r>
        <w:rPr>
          <w:sz w:val="24"/>
          <w:szCs w:val="24"/>
        </w:rPr>
        <w:t xml:space="preserve">Лицей №23, представлявший Озерск на аналогичном областном конкурсе в октябре месяце как победитель муниципального конкурса </w:t>
      </w:r>
      <w:proofErr w:type="gramStart"/>
      <w:r>
        <w:rPr>
          <w:sz w:val="24"/>
          <w:szCs w:val="24"/>
        </w:rPr>
        <w:t>признан  абсолютным</w:t>
      </w:r>
      <w:proofErr w:type="gramEnd"/>
      <w:r>
        <w:rPr>
          <w:sz w:val="24"/>
          <w:szCs w:val="24"/>
        </w:rPr>
        <w:t xml:space="preserve"> победителем и областного конкурса.</w:t>
      </w:r>
    </w:p>
    <w:p w:rsidR="008B75AE" w:rsidRDefault="005F36D9" w:rsidP="00EB1800">
      <w:pPr>
        <w:pStyle w:val="Standard"/>
        <w:widowControl w:val="0"/>
        <w:jc w:val="both"/>
      </w:pPr>
      <w:r>
        <w:rPr>
          <w:sz w:val="24"/>
          <w:szCs w:val="24"/>
        </w:rPr>
        <w:tab/>
        <w:t xml:space="preserve">В 2014 году серьезное внимание уделялось вопросам </w:t>
      </w:r>
      <w:r>
        <w:rPr>
          <w:b/>
          <w:bCs/>
          <w:sz w:val="24"/>
          <w:szCs w:val="24"/>
        </w:rPr>
        <w:t>соответствия зданий образовательных организаций техническим, санитарным и иным требованиям и нормам.</w:t>
      </w:r>
    </w:p>
    <w:p w:rsidR="008B75AE" w:rsidRDefault="005F36D9">
      <w:pPr>
        <w:pStyle w:val="Standard"/>
        <w:ind w:firstLine="540"/>
        <w:jc w:val="both"/>
      </w:pPr>
      <w:r>
        <w:rPr>
          <w:sz w:val="24"/>
          <w:szCs w:val="24"/>
        </w:rPr>
        <w:t xml:space="preserve">Данные </w:t>
      </w:r>
      <w:proofErr w:type="gramStart"/>
      <w:r>
        <w:rPr>
          <w:sz w:val="24"/>
          <w:szCs w:val="24"/>
        </w:rPr>
        <w:t>вопросы  решались</w:t>
      </w:r>
      <w:proofErr w:type="gramEnd"/>
      <w:r>
        <w:rPr>
          <w:sz w:val="24"/>
          <w:szCs w:val="24"/>
        </w:rPr>
        <w:t xml:space="preserve"> за счет средств, выделяемых образовательным организациям на реализацию муниципального задания.</w:t>
      </w:r>
    </w:p>
    <w:p w:rsidR="008B75AE" w:rsidRDefault="005F36D9">
      <w:pPr>
        <w:pStyle w:val="Standard"/>
        <w:ind w:firstLine="709"/>
        <w:jc w:val="both"/>
      </w:pPr>
      <w:r>
        <w:rPr>
          <w:sz w:val="24"/>
          <w:szCs w:val="24"/>
        </w:rPr>
        <w:lastRenderedPageBreak/>
        <w:t>В 2014 году осуществлены ремонтные работы, направленные на введение дополнительных мест дошкольников в трех образовательных организациях</w:t>
      </w:r>
      <w:r w:rsidR="00560F83">
        <w:rPr>
          <w:sz w:val="24"/>
          <w:szCs w:val="24"/>
        </w:rPr>
        <w:t>: детский сад</w:t>
      </w:r>
      <w:r>
        <w:rPr>
          <w:sz w:val="24"/>
          <w:szCs w:val="24"/>
        </w:rPr>
        <w:t xml:space="preserve"> № 15,</w:t>
      </w:r>
      <w:r w:rsidR="00560F83">
        <w:rPr>
          <w:sz w:val="24"/>
          <w:szCs w:val="24"/>
        </w:rPr>
        <w:t xml:space="preserve"> </w:t>
      </w:r>
      <w:proofErr w:type="gramStart"/>
      <w:r w:rsidR="00560F83">
        <w:rPr>
          <w:sz w:val="24"/>
          <w:szCs w:val="24"/>
        </w:rPr>
        <w:t xml:space="preserve">школы </w:t>
      </w:r>
      <w:r>
        <w:rPr>
          <w:sz w:val="24"/>
          <w:szCs w:val="24"/>
        </w:rPr>
        <w:t xml:space="preserve"> №</w:t>
      </w:r>
      <w:proofErr w:type="gramEnd"/>
      <w:r>
        <w:rPr>
          <w:sz w:val="24"/>
          <w:szCs w:val="24"/>
        </w:rPr>
        <w:t xml:space="preserve"> 32</w:t>
      </w:r>
      <w:r w:rsidR="00560F83">
        <w:rPr>
          <w:sz w:val="24"/>
          <w:szCs w:val="24"/>
        </w:rPr>
        <w:t xml:space="preserve"> и </w:t>
      </w:r>
      <w:r>
        <w:rPr>
          <w:sz w:val="24"/>
          <w:szCs w:val="24"/>
        </w:rPr>
        <w:t xml:space="preserve"> № 36. </w:t>
      </w:r>
      <w:r w:rsidR="00560F83">
        <w:rPr>
          <w:sz w:val="24"/>
          <w:szCs w:val="24"/>
        </w:rPr>
        <w:t xml:space="preserve"> </w:t>
      </w:r>
      <w:r>
        <w:rPr>
          <w:sz w:val="24"/>
          <w:szCs w:val="24"/>
        </w:rPr>
        <w:t xml:space="preserve">Продолжены работы по созданию современных условий в спортивных залах   </w:t>
      </w:r>
      <w:r w:rsidR="00560F83">
        <w:rPr>
          <w:sz w:val="24"/>
          <w:szCs w:val="24"/>
        </w:rPr>
        <w:t xml:space="preserve">школ </w:t>
      </w:r>
      <w:r>
        <w:rPr>
          <w:sz w:val="24"/>
          <w:szCs w:val="24"/>
        </w:rPr>
        <w:t xml:space="preserve">№№ 41 и 25. Проведены работы по повышению </w:t>
      </w:r>
      <w:proofErr w:type="spellStart"/>
      <w:r>
        <w:rPr>
          <w:sz w:val="24"/>
          <w:szCs w:val="24"/>
        </w:rPr>
        <w:t>энергоэффективности</w:t>
      </w:r>
      <w:proofErr w:type="spellEnd"/>
      <w:r>
        <w:rPr>
          <w:sz w:val="24"/>
          <w:szCs w:val="24"/>
        </w:rPr>
        <w:t xml:space="preserve"> </w:t>
      </w:r>
      <w:proofErr w:type="gramStart"/>
      <w:r>
        <w:rPr>
          <w:sz w:val="24"/>
          <w:szCs w:val="24"/>
        </w:rPr>
        <w:t xml:space="preserve">в </w:t>
      </w:r>
      <w:r w:rsidR="00560F83">
        <w:rPr>
          <w:sz w:val="24"/>
          <w:szCs w:val="24"/>
        </w:rPr>
        <w:t xml:space="preserve"> детском</w:t>
      </w:r>
      <w:proofErr w:type="gramEnd"/>
      <w:r w:rsidR="00560F83">
        <w:rPr>
          <w:sz w:val="24"/>
          <w:szCs w:val="24"/>
        </w:rPr>
        <w:t xml:space="preserve"> саду </w:t>
      </w:r>
      <w:r>
        <w:rPr>
          <w:sz w:val="24"/>
          <w:szCs w:val="24"/>
        </w:rPr>
        <w:t xml:space="preserve">№ 8, </w:t>
      </w:r>
      <w:r w:rsidR="00560F83">
        <w:rPr>
          <w:sz w:val="24"/>
          <w:szCs w:val="24"/>
        </w:rPr>
        <w:t xml:space="preserve">школе </w:t>
      </w:r>
      <w:r>
        <w:rPr>
          <w:sz w:val="24"/>
          <w:szCs w:val="24"/>
        </w:rPr>
        <w:t xml:space="preserve"> № 25 и работы, направленные на повышение уровня пожарной безопасности в </w:t>
      </w:r>
      <w:r w:rsidR="00560F83">
        <w:rPr>
          <w:sz w:val="24"/>
          <w:szCs w:val="24"/>
        </w:rPr>
        <w:t xml:space="preserve"> детских садах </w:t>
      </w:r>
      <w:r>
        <w:rPr>
          <w:sz w:val="24"/>
          <w:szCs w:val="24"/>
        </w:rPr>
        <w:t xml:space="preserve"> №№ 27, 43.</w:t>
      </w:r>
    </w:p>
    <w:p w:rsidR="008B75AE" w:rsidRDefault="005F36D9">
      <w:pPr>
        <w:pStyle w:val="Standard"/>
        <w:ind w:firstLine="708"/>
        <w:jc w:val="both"/>
      </w:pPr>
      <w:r>
        <w:rPr>
          <w:sz w:val="24"/>
          <w:szCs w:val="24"/>
        </w:rPr>
        <w:t xml:space="preserve">Продолжается реконструкция здания </w:t>
      </w:r>
      <w:r w:rsidR="00560F83">
        <w:rPr>
          <w:sz w:val="24"/>
          <w:szCs w:val="24"/>
        </w:rPr>
        <w:t>школы</w:t>
      </w:r>
      <w:r>
        <w:rPr>
          <w:sz w:val="24"/>
          <w:szCs w:val="24"/>
        </w:rPr>
        <w:t xml:space="preserve"> № 29. Осуществление ремонтных работ находится на еженедельном контроле администрации округа. Ввод здания в эксплуатацию планируется в сентябре 2015 года, хотя по контракту предусмотрен срок - декабрь 2015 года. После завершения реконструкции здания </w:t>
      </w:r>
      <w:r w:rsidR="00560F83">
        <w:rPr>
          <w:sz w:val="24"/>
          <w:szCs w:val="24"/>
        </w:rPr>
        <w:t>школы</w:t>
      </w:r>
      <w:r>
        <w:rPr>
          <w:sz w:val="24"/>
          <w:szCs w:val="24"/>
        </w:rPr>
        <w:t xml:space="preserve"> № 29 планируется начало реконструкции здания </w:t>
      </w:r>
      <w:r w:rsidR="00560F83">
        <w:rPr>
          <w:sz w:val="24"/>
          <w:szCs w:val="24"/>
        </w:rPr>
        <w:t>школы</w:t>
      </w:r>
      <w:r>
        <w:rPr>
          <w:sz w:val="24"/>
          <w:szCs w:val="24"/>
        </w:rPr>
        <w:t xml:space="preserve"> № 21 с дальнейшим перепрофилированием его под комплекс «детский сад-школа», что позволит решить вопрос обеспеченности дополнительными дошкольными местами жителей новой части города.</w:t>
      </w:r>
    </w:p>
    <w:p w:rsidR="008B75AE" w:rsidRDefault="005F36D9">
      <w:pPr>
        <w:pStyle w:val="Standard"/>
        <w:ind w:firstLine="708"/>
        <w:jc w:val="both"/>
      </w:pPr>
      <w:r>
        <w:rPr>
          <w:sz w:val="24"/>
          <w:szCs w:val="24"/>
        </w:rPr>
        <w:t xml:space="preserve">В 2014 учебном году получило развитие государственно-частное партнерство. На основании подписанного инвестиционного соглашения между ОАО «ЧТПЗ» и администрацией Озерского городского округа на спортивной площадке </w:t>
      </w:r>
      <w:r w:rsidR="00536001">
        <w:rPr>
          <w:sz w:val="24"/>
          <w:szCs w:val="24"/>
        </w:rPr>
        <w:t xml:space="preserve">детско-юношеской спортивной </w:t>
      </w:r>
      <w:proofErr w:type="gramStart"/>
      <w:r w:rsidR="00536001">
        <w:rPr>
          <w:sz w:val="24"/>
          <w:szCs w:val="24"/>
        </w:rPr>
        <w:t xml:space="preserve">школы  </w:t>
      </w:r>
      <w:r>
        <w:rPr>
          <w:sz w:val="24"/>
          <w:szCs w:val="24"/>
        </w:rPr>
        <w:t>построен</w:t>
      </w:r>
      <w:proofErr w:type="gramEnd"/>
      <w:r>
        <w:rPr>
          <w:sz w:val="24"/>
          <w:szCs w:val="24"/>
        </w:rPr>
        <w:t xml:space="preserve"> многофункциональный корт. На строительстве данного объекта программа не останавливается, и следующим сооружением, которое предполагается подвергнуть комплексной реконструкции, будет стадион </w:t>
      </w:r>
      <w:proofErr w:type="gramStart"/>
      <w:r w:rsidR="00536001">
        <w:rPr>
          <w:sz w:val="24"/>
          <w:szCs w:val="24"/>
        </w:rPr>
        <w:t xml:space="preserve">школы </w:t>
      </w:r>
      <w:r>
        <w:rPr>
          <w:sz w:val="24"/>
          <w:szCs w:val="24"/>
        </w:rPr>
        <w:t xml:space="preserve"> №</w:t>
      </w:r>
      <w:proofErr w:type="gramEnd"/>
      <w:r>
        <w:rPr>
          <w:sz w:val="24"/>
          <w:szCs w:val="24"/>
        </w:rPr>
        <w:t xml:space="preserve"> 25.</w:t>
      </w:r>
    </w:p>
    <w:p w:rsidR="008B75AE" w:rsidRDefault="005F36D9">
      <w:pPr>
        <w:pStyle w:val="Standard"/>
        <w:ind w:firstLine="708"/>
        <w:jc w:val="both"/>
      </w:pPr>
      <w:r>
        <w:rPr>
          <w:sz w:val="24"/>
          <w:szCs w:val="24"/>
        </w:rPr>
        <w:t xml:space="preserve">В 2014 году </w:t>
      </w:r>
      <w:r>
        <w:rPr>
          <w:b/>
          <w:bCs/>
          <w:sz w:val="24"/>
          <w:szCs w:val="24"/>
        </w:rPr>
        <w:t>проблема сохранения и привлечения</w:t>
      </w:r>
      <w:r>
        <w:rPr>
          <w:sz w:val="24"/>
          <w:szCs w:val="24"/>
        </w:rPr>
        <w:t xml:space="preserve"> </w:t>
      </w:r>
      <w:r>
        <w:rPr>
          <w:b/>
          <w:bCs/>
          <w:sz w:val="24"/>
          <w:szCs w:val="24"/>
        </w:rPr>
        <w:t>педагогических кадров</w:t>
      </w:r>
      <w:r>
        <w:rPr>
          <w:sz w:val="24"/>
          <w:szCs w:val="24"/>
        </w:rPr>
        <w:t xml:space="preserve"> не потеряла своей актуальности.</w:t>
      </w:r>
    </w:p>
    <w:p w:rsidR="008B75AE" w:rsidRDefault="005F36D9">
      <w:pPr>
        <w:pStyle w:val="Standard"/>
        <w:ind w:firstLine="708"/>
        <w:jc w:val="both"/>
      </w:pPr>
      <w:r>
        <w:rPr>
          <w:sz w:val="24"/>
          <w:szCs w:val="24"/>
        </w:rPr>
        <w:t>Обеспеченность педагогическими кадрами на 01.09.2014 удовлетворительная: 93,2% - дошкольное образование, 96,7% - общее образование, 95% - дополнительное образование.</w:t>
      </w:r>
    </w:p>
    <w:p w:rsidR="008B75AE" w:rsidRDefault="005F36D9">
      <w:pPr>
        <w:pStyle w:val="Standard"/>
        <w:ind w:firstLine="708"/>
        <w:jc w:val="both"/>
      </w:pPr>
      <w:r>
        <w:rPr>
          <w:sz w:val="24"/>
          <w:szCs w:val="24"/>
        </w:rPr>
        <w:t>По итогам процедуры аттестации в 2014 году 275 педагогам присвоена первая и высшая квалификационные категории.</w:t>
      </w:r>
    </w:p>
    <w:p w:rsidR="008B75AE" w:rsidRDefault="005F36D9">
      <w:pPr>
        <w:pStyle w:val="Standard"/>
        <w:ind w:firstLine="708"/>
        <w:jc w:val="both"/>
      </w:pPr>
      <w:r>
        <w:rPr>
          <w:sz w:val="24"/>
          <w:szCs w:val="24"/>
        </w:rPr>
        <w:t>С 01 сентября 2014 году в штаты общеобразовательных организаций включены педагоги-библиотекари, которые перешли в систему образования из системы культуры.</w:t>
      </w:r>
    </w:p>
    <w:p w:rsidR="008B75AE" w:rsidRDefault="005F36D9">
      <w:pPr>
        <w:pStyle w:val="Standard"/>
        <w:ind w:firstLine="708"/>
        <w:jc w:val="both"/>
      </w:pPr>
      <w:r>
        <w:rPr>
          <w:sz w:val="24"/>
          <w:szCs w:val="24"/>
        </w:rPr>
        <w:t>Педагогам округа в соответствии с федеральным законодательством предоставляется возможность для обязательного повышения квалификации не реже 1 раза в 3 года.</w:t>
      </w:r>
    </w:p>
    <w:p w:rsidR="008B75AE" w:rsidRDefault="005F36D9">
      <w:pPr>
        <w:pStyle w:val="Standard"/>
        <w:ind w:firstLine="708"/>
        <w:jc w:val="both"/>
      </w:pPr>
      <w:r>
        <w:rPr>
          <w:sz w:val="24"/>
          <w:szCs w:val="24"/>
        </w:rPr>
        <w:t xml:space="preserve">Благодаря целенаправленной работе Управления образования в течение 2012 - 2014 годов 121 руководящий работник системы образования округа прошел профессиональную переподготовку по специальности «Менеджмент образования», «Менеджмент </w:t>
      </w:r>
      <w:proofErr w:type="gramStart"/>
      <w:r>
        <w:rPr>
          <w:sz w:val="24"/>
          <w:szCs w:val="24"/>
        </w:rPr>
        <w:t>в  организации</w:t>
      </w:r>
      <w:proofErr w:type="gramEnd"/>
      <w:r>
        <w:rPr>
          <w:sz w:val="24"/>
          <w:szCs w:val="24"/>
        </w:rPr>
        <w:t>».</w:t>
      </w:r>
    </w:p>
    <w:p w:rsidR="008B75AE" w:rsidRDefault="005F36D9">
      <w:pPr>
        <w:pStyle w:val="Standard"/>
        <w:ind w:firstLine="708"/>
        <w:jc w:val="both"/>
      </w:pPr>
      <w:r>
        <w:rPr>
          <w:sz w:val="24"/>
          <w:szCs w:val="24"/>
        </w:rPr>
        <w:t xml:space="preserve"> На сегодняшний день имеют квалификацию «менеджер» 100% руководителей и 90 % заместителей руководителей, то есть 95% руководящих работников образовательных организаций, подведомственных Управлению образования, соответствуют тарифно-квалификационным характеристикам.</w:t>
      </w:r>
    </w:p>
    <w:p w:rsidR="008B75AE" w:rsidRDefault="005F36D9">
      <w:pPr>
        <w:pStyle w:val="Default"/>
        <w:ind w:firstLine="708"/>
        <w:jc w:val="both"/>
      </w:pPr>
      <w:r>
        <w:rPr>
          <w:rFonts w:ascii="Times New Roman" w:hAnsi="Times New Roman"/>
        </w:rPr>
        <w:t>В сфере образования в электронном виде реализуются 6 услуг (государственных, муниципальных и образовательных организаций), в том числе 1 государственная услуга –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p w:rsidR="00163927" w:rsidRDefault="005F36D9">
      <w:pPr>
        <w:pStyle w:val="Default"/>
        <w:ind w:firstLine="708"/>
        <w:jc w:val="both"/>
        <w:rPr>
          <w:rFonts w:ascii="Times New Roman" w:hAnsi="Times New Roman"/>
        </w:rPr>
      </w:pPr>
      <w:r>
        <w:rPr>
          <w:rFonts w:ascii="Times New Roman" w:hAnsi="Times New Roman"/>
        </w:rPr>
        <w:t xml:space="preserve">С 1 января 2014 года Министерством образования совместно с РЦОКИО организована деятельность по оказанию во всех муниципальных образованиях области в электронном виде услуги по приему заявлений, постановке на учет и зачислению детей в дошкольные образовательные организации через Единый портал государственных услуг и автоматизированные системы. </w:t>
      </w:r>
    </w:p>
    <w:p w:rsidR="008B75AE" w:rsidRDefault="008B75AE">
      <w:pPr>
        <w:pStyle w:val="Standard"/>
        <w:jc w:val="both"/>
        <w:rPr>
          <w:sz w:val="24"/>
          <w:szCs w:val="24"/>
        </w:rPr>
      </w:pPr>
    </w:p>
    <w:p w:rsidR="008B75AE" w:rsidRDefault="005F36D9">
      <w:pPr>
        <w:pStyle w:val="Standard"/>
        <w:ind w:firstLine="708"/>
        <w:jc w:val="both"/>
      </w:pPr>
      <w:r>
        <w:rPr>
          <w:b/>
          <w:bCs/>
          <w:sz w:val="24"/>
          <w:szCs w:val="24"/>
        </w:rPr>
        <w:t>Финансовое обеспечение</w:t>
      </w:r>
      <w:r>
        <w:rPr>
          <w:sz w:val="24"/>
          <w:szCs w:val="24"/>
        </w:rPr>
        <w:t xml:space="preserve"> отрасли «Образование» осуществляется за счет средств местного и областного бюджетов. </w:t>
      </w:r>
      <w:r w:rsidR="00163927">
        <w:rPr>
          <w:sz w:val="24"/>
          <w:szCs w:val="24"/>
        </w:rPr>
        <w:t xml:space="preserve"> </w:t>
      </w:r>
      <w:r>
        <w:rPr>
          <w:sz w:val="24"/>
          <w:szCs w:val="24"/>
        </w:rPr>
        <w:t xml:space="preserve">В 2014 </w:t>
      </w:r>
      <w:proofErr w:type="gramStart"/>
      <w:r>
        <w:rPr>
          <w:sz w:val="24"/>
          <w:szCs w:val="24"/>
        </w:rPr>
        <w:t>году  объем</w:t>
      </w:r>
      <w:proofErr w:type="gramEnd"/>
      <w:r>
        <w:rPr>
          <w:sz w:val="24"/>
          <w:szCs w:val="24"/>
        </w:rPr>
        <w:t xml:space="preserve"> средств </w:t>
      </w:r>
      <w:r w:rsidR="00163927">
        <w:rPr>
          <w:sz w:val="24"/>
          <w:szCs w:val="24"/>
        </w:rPr>
        <w:t xml:space="preserve"> составил  1 миллиард 498 миллионов рублей </w:t>
      </w:r>
      <w:r>
        <w:rPr>
          <w:sz w:val="24"/>
          <w:szCs w:val="24"/>
        </w:rPr>
        <w:t xml:space="preserve"> или 46,5 % бюджета Озерского городского округа</w:t>
      </w:r>
      <w:r w:rsidR="00163927">
        <w:rPr>
          <w:sz w:val="24"/>
          <w:szCs w:val="24"/>
        </w:rPr>
        <w:t xml:space="preserve"> (без учета на реконструкцию 29 школы.</w:t>
      </w:r>
    </w:p>
    <w:p w:rsidR="008B75AE" w:rsidRDefault="005F36D9">
      <w:pPr>
        <w:pStyle w:val="Standard"/>
        <w:ind w:firstLine="709"/>
        <w:jc w:val="both"/>
      </w:pPr>
      <w:r>
        <w:rPr>
          <w:sz w:val="24"/>
          <w:szCs w:val="24"/>
        </w:rPr>
        <w:t xml:space="preserve">Реализация механизма финансирования образовательных организаций осуществляется через предоставление субсидии на выполнение муниципального задания и иной субсидии, имеющей целевой характер направления средств (обновление материально-технической базы </w:t>
      </w:r>
      <w:r>
        <w:rPr>
          <w:sz w:val="24"/>
          <w:szCs w:val="24"/>
        </w:rPr>
        <w:lastRenderedPageBreak/>
        <w:t>образовательных организаций, проведение муниципальных мероприятий, развитие инфраструктуры образовательных организаций, повышение квалификации педагогических работников, поддержка талантливых и одаренных детей и т.д.).</w:t>
      </w:r>
    </w:p>
    <w:p w:rsidR="008B75AE" w:rsidRDefault="005F36D9">
      <w:pPr>
        <w:pStyle w:val="Standard"/>
        <w:ind w:firstLine="709"/>
        <w:jc w:val="both"/>
      </w:pPr>
      <w:r>
        <w:rPr>
          <w:sz w:val="24"/>
          <w:szCs w:val="24"/>
        </w:rPr>
        <w:t>Большую долю расходов в бюджете отрасли «Образование» занимает оплата труда и налоговые платежи -  76 % от общего объема запланированных средств. Второй статьей расходов являются коммунальные платежи и услуги по содержанию имущества, которые составляют 6,5%.</w:t>
      </w:r>
    </w:p>
    <w:p w:rsidR="008B75AE" w:rsidRDefault="005F36D9">
      <w:pPr>
        <w:pStyle w:val="Standard"/>
        <w:ind w:firstLine="709"/>
        <w:jc w:val="both"/>
      </w:pPr>
      <w:r>
        <w:rPr>
          <w:sz w:val="24"/>
          <w:szCs w:val="24"/>
        </w:rPr>
        <w:t xml:space="preserve">По состоянию на 01.10.2014 года, доход от внебюджетной деятельности составил 90 407 401,74 тыс. руб. </w:t>
      </w:r>
    </w:p>
    <w:p w:rsidR="008B75AE" w:rsidRDefault="005F36D9">
      <w:pPr>
        <w:pStyle w:val="Standard"/>
        <w:ind w:firstLine="709"/>
        <w:jc w:val="both"/>
      </w:pPr>
      <w:r>
        <w:rPr>
          <w:sz w:val="24"/>
          <w:szCs w:val="24"/>
        </w:rPr>
        <w:t>Доля дополнительных платных образовательных услуг во внебюджетной деятельности по состоянию на 01.10.2014 года составляет 5,8% (2013 – 7,97% по итогам 12 месяцев).</w:t>
      </w:r>
    </w:p>
    <w:p w:rsidR="008B75AE" w:rsidRDefault="005F36D9">
      <w:pPr>
        <w:pStyle w:val="Standard"/>
        <w:ind w:firstLine="709"/>
        <w:jc w:val="both"/>
      </w:pPr>
      <w:r>
        <w:rPr>
          <w:sz w:val="24"/>
          <w:szCs w:val="24"/>
        </w:rPr>
        <w:t xml:space="preserve">Наиболее высокий уровень дополнительных платных образовательных услуг достигнут в </w:t>
      </w:r>
      <w:r w:rsidR="00163927">
        <w:rPr>
          <w:sz w:val="24"/>
          <w:szCs w:val="24"/>
        </w:rPr>
        <w:t xml:space="preserve">детских садах </w:t>
      </w:r>
      <w:r>
        <w:rPr>
          <w:sz w:val="24"/>
          <w:szCs w:val="24"/>
        </w:rPr>
        <w:t xml:space="preserve">№№ 51, </w:t>
      </w:r>
      <w:proofErr w:type="gramStart"/>
      <w:r>
        <w:rPr>
          <w:sz w:val="24"/>
          <w:szCs w:val="24"/>
        </w:rPr>
        <w:t>54</w:t>
      </w:r>
      <w:r w:rsidR="00163927">
        <w:rPr>
          <w:sz w:val="24"/>
          <w:szCs w:val="24"/>
        </w:rPr>
        <w:t>,  школе</w:t>
      </w:r>
      <w:proofErr w:type="gramEnd"/>
      <w:r w:rsidR="00163927">
        <w:rPr>
          <w:sz w:val="24"/>
          <w:szCs w:val="24"/>
        </w:rPr>
        <w:t xml:space="preserve"> № 24, </w:t>
      </w:r>
      <w:r>
        <w:rPr>
          <w:sz w:val="24"/>
          <w:szCs w:val="24"/>
        </w:rPr>
        <w:t>Лицей № 39.</w:t>
      </w:r>
    </w:p>
    <w:p w:rsidR="008B75AE" w:rsidRDefault="005F36D9">
      <w:pPr>
        <w:pStyle w:val="Standard"/>
        <w:ind w:firstLine="709"/>
        <w:jc w:val="both"/>
      </w:pPr>
      <w:r>
        <w:rPr>
          <w:sz w:val="24"/>
          <w:szCs w:val="24"/>
        </w:rPr>
        <w:t xml:space="preserve">В 2014 году в сфере образования реализовывалось 3 муниципальные программы. С учетом уточненного объема финансирования из местного и областного бюджетов финансирование программ в 2014 году </w:t>
      </w:r>
      <w:proofErr w:type="gramStart"/>
      <w:r>
        <w:rPr>
          <w:sz w:val="24"/>
          <w:szCs w:val="24"/>
        </w:rPr>
        <w:t>составило  85</w:t>
      </w:r>
      <w:proofErr w:type="gramEnd"/>
      <w:r w:rsidR="00163927">
        <w:rPr>
          <w:sz w:val="24"/>
          <w:szCs w:val="24"/>
        </w:rPr>
        <w:t xml:space="preserve"> миллионов </w:t>
      </w:r>
      <w:r>
        <w:rPr>
          <w:sz w:val="24"/>
          <w:szCs w:val="24"/>
        </w:rPr>
        <w:t>200 тыс. рублей</w:t>
      </w:r>
      <w:r w:rsidR="00163927">
        <w:rPr>
          <w:sz w:val="24"/>
          <w:szCs w:val="24"/>
        </w:rPr>
        <w:t>.</w:t>
      </w:r>
    </w:p>
    <w:p w:rsidR="008B75AE" w:rsidRDefault="005F36D9">
      <w:pPr>
        <w:pStyle w:val="Default"/>
        <w:ind w:firstLine="708"/>
        <w:jc w:val="both"/>
      </w:pPr>
      <w:r>
        <w:rPr>
          <w:rFonts w:ascii="Times New Roman" w:hAnsi="Times New Roman"/>
        </w:rPr>
        <w:t>В сфере образования осуществлена большая работа по обеспечению соответствующего уровня заработной платы отдельных категорий педагогических работников</w:t>
      </w:r>
      <w:r>
        <w:rPr>
          <w:rFonts w:ascii="Times New Roman" w:hAnsi="Times New Roman"/>
          <w:b/>
          <w:bCs/>
        </w:rPr>
        <w:t xml:space="preserve"> </w:t>
      </w:r>
      <w:r>
        <w:rPr>
          <w:rFonts w:ascii="Times New Roman" w:hAnsi="Times New Roman"/>
        </w:rPr>
        <w:t>образовательных организаций.</w:t>
      </w:r>
    </w:p>
    <w:p w:rsidR="008B75AE" w:rsidRDefault="005F36D9">
      <w:pPr>
        <w:pStyle w:val="Default"/>
        <w:ind w:firstLine="708"/>
        <w:jc w:val="both"/>
      </w:pPr>
      <w:r>
        <w:rPr>
          <w:rFonts w:ascii="Times New Roman" w:hAnsi="Times New Roman"/>
        </w:rPr>
        <w:t>Между Министерством образования и органами местного самоуправления заключены соглашения о предоставлении субсидий местным бюджетам на обеспечение роста заработной платы, определены показатели уровня заработной платы по каждой категории специалистов.</w:t>
      </w:r>
    </w:p>
    <w:p w:rsidR="008B75AE" w:rsidRDefault="005F36D9">
      <w:pPr>
        <w:pStyle w:val="Default"/>
        <w:ind w:firstLine="708"/>
        <w:jc w:val="both"/>
      </w:pPr>
      <w:r>
        <w:rPr>
          <w:rFonts w:ascii="Times New Roman" w:hAnsi="Times New Roman"/>
        </w:rPr>
        <w:t>Средства областного и местного бюджетов обеспечили достижение установленных «дорожной картой» показателей по заработной плате педагогических работников в 2014 году:</w:t>
      </w:r>
    </w:p>
    <w:tbl>
      <w:tblPr>
        <w:tblW w:w="9742" w:type="dxa"/>
        <w:tblInd w:w="-108" w:type="dxa"/>
        <w:tblLayout w:type="fixed"/>
        <w:tblCellMar>
          <w:left w:w="10" w:type="dxa"/>
          <w:right w:w="10" w:type="dxa"/>
        </w:tblCellMar>
        <w:tblLook w:val="04A0" w:firstRow="1" w:lastRow="0" w:firstColumn="1" w:lastColumn="0" w:noHBand="0" w:noVBand="1"/>
      </w:tblPr>
      <w:tblGrid>
        <w:gridCol w:w="5458"/>
        <w:gridCol w:w="2001"/>
        <w:gridCol w:w="2283"/>
      </w:tblGrid>
      <w:tr w:rsidR="008B75AE" w:rsidTr="00163927">
        <w:tc>
          <w:tcPr>
            <w:tcW w:w="545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Показатель</w:t>
            </w:r>
          </w:p>
        </w:tc>
        <w:tc>
          <w:tcPr>
            <w:tcW w:w="20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План на 2014 (тыс. руб.)</w:t>
            </w:r>
          </w:p>
        </w:tc>
        <w:tc>
          <w:tcPr>
            <w:tcW w:w="228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Факт 2014</w:t>
            </w:r>
          </w:p>
          <w:p w:rsidR="008B75AE" w:rsidRDefault="005F36D9">
            <w:pPr>
              <w:pStyle w:val="Default"/>
              <w:jc w:val="both"/>
            </w:pPr>
            <w:r>
              <w:rPr>
                <w:rFonts w:ascii="Times New Roman" w:hAnsi="Times New Roman"/>
              </w:rPr>
              <w:t>(тыс. руб.)</w:t>
            </w:r>
          </w:p>
        </w:tc>
      </w:tr>
      <w:tr w:rsidR="008B75AE" w:rsidTr="00163927">
        <w:tc>
          <w:tcPr>
            <w:tcW w:w="545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Педагогические работники дошкольных образовательных организаций</w:t>
            </w:r>
          </w:p>
        </w:tc>
        <w:tc>
          <w:tcPr>
            <w:tcW w:w="20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23090</w:t>
            </w:r>
          </w:p>
        </w:tc>
        <w:tc>
          <w:tcPr>
            <w:tcW w:w="228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24187</w:t>
            </w:r>
          </w:p>
        </w:tc>
      </w:tr>
      <w:tr w:rsidR="008B75AE" w:rsidTr="00163927">
        <w:tc>
          <w:tcPr>
            <w:tcW w:w="545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Педагогические работники общеобразовательных организаций</w:t>
            </w:r>
          </w:p>
        </w:tc>
        <w:tc>
          <w:tcPr>
            <w:tcW w:w="20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30918</w:t>
            </w:r>
          </w:p>
        </w:tc>
        <w:tc>
          <w:tcPr>
            <w:tcW w:w="228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31195</w:t>
            </w:r>
          </w:p>
        </w:tc>
      </w:tr>
      <w:tr w:rsidR="008B75AE" w:rsidTr="00163927">
        <w:tc>
          <w:tcPr>
            <w:tcW w:w="545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Учителя</w:t>
            </w:r>
          </w:p>
        </w:tc>
        <w:tc>
          <w:tcPr>
            <w:tcW w:w="20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w:t>
            </w:r>
          </w:p>
        </w:tc>
        <w:tc>
          <w:tcPr>
            <w:tcW w:w="228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33573</w:t>
            </w:r>
          </w:p>
        </w:tc>
      </w:tr>
      <w:tr w:rsidR="008B75AE" w:rsidTr="00163927">
        <w:tc>
          <w:tcPr>
            <w:tcW w:w="545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Педагогические работники организаций дополнительного образования</w:t>
            </w:r>
          </w:p>
        </w:tc>
        <w:tc>
          <w:tcPr>
            <w:tcW w:w="20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26858</w:t>
            </w:r>
          </w:p>
        </w:tc>
        <w:tc>
          <w:tcPr>
            <w:tcW w:w="228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8B75AE" w:rsidRDefault="005F36D9">
            <w:pPr>
              <w:pStyle w:val="Default"/>
              <w:jc w:val="both"/>
            </w:pPr>
            <w:r>
              <w:rPr>
                <w:rFonts w:ascii="Times New Roman" w:hAnsi="Times New Roman"/>
              </w:rPr>
              <w:t>29125</w:t>
            </w:r>
          </w:p>
        </w:tc>
      </w:tr>
    </w:tbl>
    <w:p w:rsidR="008B75AE" w:rsidRDefault="008B75AE">
      <w:pPr>
        <w:pStyle w:val="Default"/>
        <w:ind w:firstLine="708"/>
        <w:jc w:val="both"/>
      </w:pPr>
    </w:p>
    <w:p w:rsidR="008B75AE" w:rsidRDefault="005F36D9">
      <w:pPr>
        <w:pStyle w:val="Standard"/>
        <w:ind w:firstLine="708"/>
        <w:jc w:val="both"/>
      </w:pPr>
      <w:r>
        <w:rPr>
          <w:sz w:val="24"/>
          <w:szCs w:val="24"/>
        </w:rPr>
        <w:t xml:space="preserve">С учетом рекомендаций Министерства образования и науки РФ Управлением образования разработаны показатели эффективности деятельности подведомственных организаций, их руководителей. Перечень выплат стимулирующего характера приведен в соответствие с Рекомендациями по оформлению трудовых отношений с работниками государственного (муниципального) учреждения при </w:t>
      </w:r>
      <w:r w:rsidR="00163927">
        <w:rPr>
          <w:sz w:val="24"/>
          <w:szCs w:val="24"/>
        </w:rPr>
        <w:t xml:space="preserve">введении эффективного контракта. </w:t>
      </w:r>
      <w:r>
        <w:rPr>
          <w:sz w:val="24"/>
          <w:szCs w:val="24"/>
        </w:rPr>
        <w:t xml:space="preserve"> На эффективные контракты переведены 100% руководителей образовательных организаций, 99% педагогических работников, 56% работников учебно-вспомогательного персонала и 56% обслуживающего персонала.</w:t>
      </w:r>
    </w:p>
    <w:p w:rsidR="008B75AE" w:rsidRDefault="005F36D9">
      <w:pPr>
        <w:pStyle w:val="Standard"/>
        <w:ind w:firstLine="708"/>
        <w:jc w:val="both"/>
      </w:pPr>
      <w:r>
        <w:rPr>
          <w:sz w:val="24"/>
          <w:szCs w:val="24"/>
        </w:rPr>
        <w:t>Важным направлением деятельности Управления образования и подведомственных муниципальных образовательных организаций стала работа по внедрению в практику 44-ФЗ. В 2014 году экономия от конкурентных процедур составила 20,8 тыс. рублей.</w:t>
      </w:r>
    </w:p>
    <w:p w:rsidR="008B75AE" w:rsidRDefault="008B75AE">
      <w:pPr>
        <w:pStyle w:val="Standard"/>
        <w:ind w:firstLine="426"/>
        <w:jc w:val="both"/>
        <w:rPr>
          <w:sz w:val="24"/>
          <w:szCs w:val="24"/>
        </w:rPr>
      </w:pPr>
    </w:p>
    <w:p w:rsidR="008B75AE" w:rsidRDefault="005F36D9">
      <w:pPr>
        <w:pStyle w:val="Standard"/>
        <w:ind w:firstLine="426"/>
        <w:jc w:val="both"/>
        <w:rPr>
          <w:sz w:val="24"/>
          <w:szCs w:val="24"/>
        </w:rPr>
      </w:pPr>
      <w:r>
        <w:rPr>
          <w:sz w:val="24"/>
          <w:szCs w:val="24"/>
        </w:rPr>
        <w:tab/>
        <w:t>Таким образом, существующее в округе образовательное пространство, в целом, отвечает требованиям современного российского образования. Реализация в 2014 году обозначенных направлений деятельности обеспечивает повышение доступности и эффективности образования, что является непременным условием повышения качества жизни жителей Озерского городского округа.</w:t>
      </w:r>
    </w:p>
    <w:p w:rsidR="00F06CD9" w:rsidRDefault="00F06CD9">
      <w:pPr>
        <w:pStyle w:val="Standard"/>
        <w:ind w:firstLine="426"/>
        <w:jc w:val="both"/>
        <w:rPr>
          <w:sz w:val="24"/>
          <w:szCs w:val="24"/>
        </w:rPr>
      </w:pPr>
    </w:p>
    <w:p w:rsidR="00F06CD9" w:rsidRDefault="00F06CD9">
      <w:pPr>
        <w:pStyle w:val="Standard"/>
        <w:ind w:firstLine="426"/>
        <w:jc w:val="both"/>
      </w:pPr>
    </w:p>
    <w:p w:rsidR="008B75AE" w:rsidRDefault="008B75AE">
      <w:pPr>
        <w:pStyle w:val="Standard"/>
        <w:jc w:val="both"/>
        <w:rPr>
          <w:sz w:val="24"/>
          <w:szCs w:val="24"/>
        </w:rPr>
      </w:pPr>
    </w:p>
    <w:p w:rsidR="008B75AE" w:rsidRDefault="008B75AE">
      <w:pPr>
        <w:pStyle w:val="Standard"/>
        <w:jc w:val="both"/>
        <w:rPr>
          <w:rFonts w:eastAsia="Calibri"/>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КУЛЬТУРА</w:t>
            </w:r>
          </w:p>
        </w:tc>
      </w:tr>
    </w:tbl>
    <w:p w:rsidR="008B75AE" w:rsidRDefault="008B75AE">
      <w:pPr>
        <w:pStyle w:val="Standard"/>
        <w:ind w:firstLine="567"/>
        <w:jc w:val="both"/>
        <w:rPr>
          <w:bCs/>
          <w:color w:val="000000"/>
          <w:spacing w:val="-1"/>
          <w:sz w:val="24"/>
          <w:szCs w:val="24"/>
        </w:rPr>
      </w:pPr>
      <w:bookmarkStart w:id="0" w:name="OLE_LINK1"/>
      <w:bookmarkStart w:id="1" w:name="OLE_LINK2"/>
    </w:p>
    <w:p w:rsidR="00931081" w:rsidRPr="00931081" w:rsidRDefault="00931081" w:rsidP="00931081">
      <w:pPr>
        <w:spacing w:after="0" w:line="240" w:lineRule="auto"/>
        <w:ind w:firstLine="540"/>
        <w:jc w:val="both"/>
        <w:rPr>
          <w:rFonts w:ascii="Times New Roman" w:hAnsi="Times New Roman" w:cs="Times New Roman"/>
          <w:sz w:val="24"/>
          <w:szCs w:val="24"/>
        </w:rPr>
      </w:pPr>
      <w:r w:rsidRPr="00931081">
        <w:rPr>
          <w:rFonts w:ascii="Times New Roman" w:hAnsi="Times New Roman" w:cs="Times New Roman"/>
          <w:sz w:val="24"/>
          <w:szCs w:val="24"/>
        </w:rPr>
        <w:t xml:space="preserve">Деятельность учреждений культуры в 2014 году осуществлялась в рамках реализации мероприятий по исполнению Послания Президента и </w:t>
      </w:r>
      <w:proofErr w:type="gramStart"/>
      <w:r w:rsidRPr="00931081">
        <w:rPr>
          <w:rFonts w:ascii="Times New Roman" w:hAnsi="Times New Roman" w:cs="Times New Roman"/>
          <w:sz w:val="24"/>
          <w:szCs w:val="24"/>
        </w:rPr>
        <w:t>объявленного  Года</w:t>
      </w:r>
      <w:proofErr w:type="gramEnd"/>
      <w:r w:rsidRPr="00931081">
        <w:rPr>
          <w:rFonts w:ascii="Times New Roman" w:hAnsi="Times New Roman" w:cs="Times New Roman"/>
          <w:sz w:val="24"/>
          <w:szCs w:val="24"/>
        </w:rPr>
        <w:t xml:space="preserve"> культуры. </w:t>
      </w:r>
    </w:p>
    <w:p w:rsidR="00931081" w:rsidRPr="00931081" w:rsidRDefault="00931081" w:rsidP="00931081">
      <w:pPr>
        <w:spacing w:after="0" w:line="240" w:lineRule="auto"/>
        <w:ind w:firstLine="386"/>
        <w:jc w:val="both"/>
        <w:rPr>
          <w:rFonts w:ascii="Times New Roman" w:hAnsi="Times New Roman" w:cs="Times New Roman"/>
          <w:sz w:val="24"/>
          <w:szCs w:val="24"/>
        </w:rPr>
      </w:pPr>
      <w:r w:rsidRPr="00931081">
        <w:rPr>
          <w:rFonts w:ascii="Times New Roman" w:hAnsi="Times New Roman" w:cs="Times New Roman"/>
          <w:sz w:val="24"/>
          <w:szCs w:val="24"/>
        </w:rPr>
        <w:t xml:space="preserve">  В 2014 году объем средств, направленных на культуру составил 235,2 </w:t>
      </w:r>
      <w:proofErr w:type="gramStart"/>
      <w:r w:rsidRPr="00931081">
        <w:rPr>
          <w:rFonts w:ascii="Times New Roman" w:hAnsi="Times New Roman" w:cs="Times New Roman"/>
          <w:sz w:val="24"/>
          <w:szCs w:val="24"/>
        </w:rPr>
        <w:t>миллиона  рублей</w:t>
      </w:r>
      <w:proofErr w:type="gramEnd"/>
      <w:r w:rsidRPr="00931081">
        <w:rPr>
          <w:rFonts w:ascii="Times New Roman" w:hAnsi="Times New Roman" w:cs="Times New Roman"/>
          <w:sz w:val="24"/>
          <w:szCs w:val="24"/>
        </w:rPr>
        <w:t xml:space="preserve">, что на 2,35% или на 5,4 миллиона рублей больше, чем в 2013 году. </w:t>
      </w:r>
    </w:p>
    <w:p w:rsidR="00931081" w:rsidRPr="00931081" w:rsidRDefault="00931081" w:rsidP="00931081">
      <w:pPr>
        <w:spacing w:after="0" w:line="240" w:lineRule="auto"/>
        <w:ind w:firstLine="386"/>
        <w:jc w:val="both"/>
        <w:rPr>
          <w:rFonts w:ascii="Times New Roman" w:hAnsi="Times New Roman" w:cs="Times New Roman"/>
          <w:color w:val="000000"/>
          <w:sz w:val="24"/>
          <w:szCs w:val="24"/>
        </w:rPr>
      </w:pPr>
      <w:r w:rsidRPr="00931081">
        <w:rPr>
          <w:rFonts w:ascii="Times New Roman" w:hAnsi="Times New Roman" w:cs="Times New Roman"/>
          <w:color w:val="000000"/>
          <w:sz w:val="24"/>
          <w:szCs w:val="24"/>
        </w:rPr>
        <w:t xml:space="preserve">Финансирование сферы культуры ежегодно увеличивается, с </w:t>
      </w:r>
      <w:proofErr w:type="gramStart"/>
      <w:r w:rsidRPr="00931081">
        <w:rPr>
          <w:rFonts w:ascii="Times New Roman" w:hAnsi="Times New Roman" w:cs="Times New Roman"/>
          <w:color w:val="000000"/>
          <w:sz w:val="24"/>
          <w:szCs w:val="24"/>
        </w:rPr>
        <w:t>учетом  выполнения</w:t>
      </w:r>
      <w:proofErr w:type="gramEnd"/>
      <w:r w:rsidRPr="00931081">
        <w:rPr>
          <w:rFonts w:ascii="Times New Roman" w:hAnsi="Times New Roman" w:cs="Times New Roman"/>
          <w:color w:val="000000"/>
          <w:sz w:val="24"/>
          <w:szCs w:val="24"/>
        </w:rPr>
        <w:t xml:space="preserve"> Указа Президента о повышении заработной платы работников культуры и преподавателей школ искусств. </w:t>
      </w:r>
    </w:p>
    <w:p w:rsidR="00931081" w:rsidRPr="00931081" w:rsidRDefault="00931081" w:rsidP="00931081">
      <w:pPr>
        <w:spacing w:after="0" w:line="240" w:lineRule="auto"/>
        <w:ind w:firstLine="386"/>
        <w:jc w:val="both"/>
        <w:rPr>
          <w:rFonts w:ascii="Times New Roman" w:hAnsi="Times New Roman" w:cs="Times New Roman"/>
          <w:sz w:val="24"/>
          <w:szCs w:val="24"/>
        </w:rPr>
      </w:pPr>
      <w:r w:rsidRPr="00931081">
        <w:rPr>
          <w:rFonts w:ascii="Times New Roman" w:hAnsi="Times New Roman" w:cs="Times New Roman"/>
          <w:color w:val="000000"/>
          <w:sz w:val="24"/>
          <w:szCs w:val="24"/>
        </w:rPr>
        <w:t xml:space="preserve">В среднем расходы на </w:t>
      </w:r>
      <w:r w:rsidRPr="00931081">
        <w:rPr>
          <w:rFonts w:ascii="Times New Roman" w:hAnsi="Times New Roman" w:cs="Times New Roman"/>
          <w:sz w:val="24"/>
          <w:szCs w:val="24"/>
        </w:rPr>
        <w:t xml:space="preserve">культуру составляют 6,8 % </w:t>
      </w:r>
      <w:proofErr w:type="gramStart"/>
      <w:r w:rsidRPr="00931081">
        <w:rPr>
          <w:rFonts w:ascii="Times New Roman" w:hAnsi="Times New Roman" w:cs="Times New Roman"/>
          <w:sz w:val="24"/>
          <w:szCs w:val="24"/>
        </w:rPr>
        <w:t>от  общих</w:t>
      </w:r>
      <w:proofErr w:type="gramEnd"/>
      <w:r w:rsidRPr="00931081">
        <w:rPr>
          <w:rFonts w:ascii="Times New Roman" w:hAnsi="Times New Roman" w:cs="Times New Roman"/>
          <w:sz w:val="24"/>
          <w:szCs w:val="24"/>
        </w:rPr>
        <w:t xml:space="preserve"> расходов Озерского городского округа. Расходы консолидированного бюджета в расчете на одного жителя округа </w:t>
      </w:r>
      <w:proofErr w:type="gramStart"/>
      <w:r w:rsidRPr="00931081">
        <w:rPr>
          <w:rFonts w:ascii="Times New Roman" w:hAnsi="Times New Roman" w:cs="Times New Roman"/>
          <w:sz w:val="24"/>
          <w:szCs w:val="24"/>
        </w:rPr>
        <w:t>составили  2</w:t>
      </w:r>
      <w:proofErr w:type="gramEnd"/>
      <w:r w:rsidRPr="00931081">
        <w:rPr>
          <w:rFonts w:ascii="Times New Roman" w:hAnsi="Times New Roman" w:cs="Times New Roman"/>
          <w:sz w:val="24"/>
          <w:szCs w:val="24"/>
        </w:rPr>
        <w:t xml:space="preserve"> тысячи 600 рублей. </w:t>
      </w:r>
    </w:p>
    <w:p w:rsidR="00931081" w:rsidRPr="00931081" w:rsidRDefault="00931081" w:rsidP="00931081">
      <w:pPr>
        <w:spacing w:after="0" w:line="240" w:lineRule="auto"/>
        <w:ind w:firstLine="386"/>
        <w:jc w:val="both"/>
        <w:rPr>
          <w:rFonts w:ascii="Times New Roman" w:hAnsi="Times New Roman" w:cs="Times New Roman"/>
          <w:sz w:val="24"/>
          <w:szCs w:val="24"/>
        </w:rPr>
      </w:pPr>
      <w:r w:rsidRPr="00931081">
        <w:rPr>
          <w:rFonts w:ascii="Times New Roman" w:hAnsi="Times New Roman" w:cs="Times New Roman"/>
          <w:sz w:val="24"/>
          <w:szCs w:val="24"/>
        </w:rPr>
        <w:t xml:space="preserve">Во исполнение Указов Президента РФ от 07.05.2012 г. №597 «О мероприятиях по реализации государственной социальной политики» в 2014 году на увеличение средней заработной платы преподавателей и работников </w:t>
      </w:r>
      <w:proofErr w:type="gramStart"/>
      <w:r w:rsidRPr="00931081">
        <w:rPr>
          <w:rFonts w:ascii="Times New Roman" w:hAnsi="Times New Roman" w:cs="Times New Roman"/>
          <w:sz w:val="24"/>
          <w:szCs w:val="24"/>
        </w:rPr>
        <w:t>культуры  было</w:t>
      </w:r>
      <w:proofErr w:type="gramEnd"/>
      <w:r w:rsidRPr="00931081">
        <w:rPr>
          <w:rFonts w:ascii="Times New Roman" w:hAnsi="Times New Roman" w:cs="Times New Roman"/>
          <w:sz w:val="24"/>
          <w:szCs w:val="24"/>
        </w:rPr>
        <w:t xml:space="preserve"> направлено 48,7 миллионов  рублей. </w:t>
      </w:r>
    </w:p>
    <w:p w:rsidR="00931081" w:rsidRPr="00931081" w:rsidRDefault="00931081" w:rsidP="00931081">
      <w:pPr>
        <w:spacing w:after="0" w:line="240" w:lineRule="auto"/>
        <w:ind w:firstLine="386"/>
        <w:jc w:val="both"/>
        <w:rPr>
          <w:rFonts w:ascii="Times New Roman" w:hAnsi="Times New Roman" w:cs="Times New Roman"/>
          <w:sz w:val="24"/>
          <w:szCs w:val="24"/>
        </w:rPr>
      </w:pPr>
      <w:r w:rsidRPr="00931081">
        <w:rPr>
          <w:rFonts w:ascii="Times New Roman" w:hAnsi="Times New Roman" w:cs="Times New Roman"/>
          <w:sz w:val="24"/>
          <w:szCs w:val="24"/>
        </w:rPr>
        <w:t xml:space="preserve">По итогам 2014 года средняя заработная плата работников культуры составила 17 тысяч 383 рубля, что на 2 тысячи 889 рублей больше, чем в 2013 году, заработная плата </w:t>
      </w:r>
      <w:proofErr w:type="gramStart"/>
      <w:r w:rsidRPr="00931081">
        <w:rPr>
          <w:rFonts w:ascii="Times New Roman" w:hAnsi="Times New Roman" w:cs="Times New Roman"/>
          <w:sz w:val="24"/>
          <w:szCs w:val="24"/>
        </w:rPr>
        <w:t>преподавателей  школ</w:t>
      </w:r>
      <w:proofErr w:type="gramEnd"/>
      <w:r w:rsidRPr="00931081">
        <w:rPr>
          <w:rFonts w:ascii="Times New Roman" w:hAnsi="Times New Roman" w:cs="Times New Roman"/>
          <w:sz w:val="24"/>
          <w:szCs w:val="24"/>
        </w:rPr>
        <w:t xml:space="preserve"> искусств  увеличилась на 2 тысячи 339 рублей и составила в 2014 году – 24 тысячи 587  рублей. </w:t>
      </w:r>
    </w:p>
    <w:p w:rsidR="00931081" w:rsidRPr="00931081" w:rsidRDefault="00931081" w:rsidP="00931081">
      <w:pPr>
        <w:spacing w:after="0" w:line="240" w:lineRule="auto"/>
        <w:ind w:firstLine="386"/>
        <w:jc w:val="both"/>
        <w:rPr>
          <w:rFonts w:ascii="Times New Roman" w:hAnsi="Times New Roman" w:cs="Times New Roman"/>
          <w:sz w:val="24"/>
          <w:szCs w:val="24"/>
        </w:rPr>
      </w:pPr>
    </w:p>
    <w:p w:rsidR="00931081" w:rsidRPr="00931081" w:rsidRDefault="00931081" w:rsidP="00931081">
      <w:pPr>
        <w:spacing w:after="0" w:line="240" w:lineRule="auto"/>
        <w:ind w:firstLine="386"/>
        <w:jc w:val="both"/>
        <w:rPr>
          <w:rFonts w:ascii="Times New Roman" w:hAnsi="Times New Roman" w:cs="Times New Roman"/>
          <w:sz w:val="24"/>
          <w:szCs w:val="24"/>
        </w:rPr>
      </w:pPr>
      <w:r w:rsidRPr="00931081">
        <w:rPr>
          <w:rFonts w:ascii="Times New Roman" w:hAnsi="Times New Roman" w:cs="Times New Roman"/>
          <w:sz w:val="24"/>
          <w:szCs w:val="24"/>
        </w:rPr>
        <w:t xml:space="preserve">В 2014 году в сфере культуры реализовано 12 муниципальных программ. Общее финансирование </w:t>
      </w:r>
      <w:proofErr w:type="gramStart"/>
      <w:r w:rsidRPr="00931081">
        <w:rPr>
          <w:rFonts w:ascii="Times New Roman" w:hAnsi="Times New Roman" w:cs="Times New Roman"/>
          <w:sz w:val="24"/>
          <w:szCs w:val="24"/>
        </w:rPr>
        <w:t>составило  3</w:t>
      </w:r>
      <w:proofErr w:type="gramEnd"/>
      <w:r w:rsidRPr="00931081">
        <w:rPr>
          <w:rFonts w:ascii="Times New Roman" w:hAnsi="Times New Roman" w:cs="Times New Roman"/>
          <w:sz w:val="24"/>
          <w:szCs w:val="24"/>
        </w:rPr>
        <w:t>,9 миллионов рублей.</w:t>
      </w:r>
    </w:p>
    <w:p w:rsidR="00931081" w:rsidRPr="00931081" w:rsidRDefault="00931081" w:rsidP="00931081">
      <w:pPr>
        <w:spacing w:after="0" w:line="240" w:lineRule="auto"/>
        <w:ind w:firstLine="386"/>
        <w:jc w:val="both"/>
        <w:rPr>
          <w:rFonts w:ascii="Times New Roman" w:eastAsia="MS Mincho" w:hAnsi="Times New Roman" w:cs="Times New Roman"/>
          <w:sz w:val="24"/>
          <w:szCs w:val="24"/>
        </w:rPr>
      </w:pPr>
      <w:r w:rsidRPr="00931081">
        <w:rPr>
          <w:rFonts w:ascii="Times New Roman" w:hAnsi="Times New Roman" w:cs="Times New Roman"/>
          <w:sz w:val="24"/>
          <w:szCs w:val="24"/>
        </w:rPr>
        <w:t>На приобретение основных средств учреждениями культуры в 2014 г. из всех источников израсходовано 4,5 миллиона рублей, в</w:t>
      </w:r>
      <w:r w:rsidRPr="00931081">
        <w:rPr>
          <w:rFonts w:ascii="Times New Roman" w:eastAsia="MS Mincho" w:hAnsi="Times New Roman" w:cs="Times New Roman"/>
          <w:sz w:val="24"/>
          <w:szCs w:val="24"/>
        </w:rPr>
        <w:t xml:space="preserve"> том числе на оснащение детских школ искусств из областного и местного бюджета </w:t>
      </w:r>
      <w:proofErr w:type="gramStart"/>
      <w:r w:rsidRPr="00931081">
        <w:rPr>
          <w:rFonts w:ascii="Times New Roman" w:eastAsia="MS Mincho" w:hAnsi="Times New Roman" w:cs="Times New Roman"/>
          <w:sz w:val="24"/>
          <w:szCs w:val="24"/>
        </w:rPr>
        <w:t>выделено  576</w:t>
      </w:r>
      <w:proofErr w:type="gramEnd"/>
      <w:r w:rsidRPr="00931081">
        <w:rPr>
          <w:rFonts w:ascii="Times New Roman" w:eastAsia="MS Mincho" w:hAnsi="Times New Roman" w:cs="Times New Roman"/>
          <w:sz w:val="24"/>
          <w:szCs w:val="24"/>
        </w:rPr>
        <w:t xml:space="preserve"> тысяч 100 рублей. </w:t>
      </w:r>
    </w:p>
    <w:p w:rsidR="00931081" w:rsidRPr="00931081" w:rsidRDefault="00931081" w:rsidP="00931081">
      <w:pPr>
        <w:tabs>
          <w:tab w:val="left" w:pos="426"/>
        </w:tabs>
        <w:spacing w:after="0" w:line="240" w:lineRule="auto"/>
        <w:jc w:val="both"/>
        <w:rPr>
          <w:rFonts w:ascii="Times New Roman" w:eastAsia="MS Mincho" w:hAnsi="Times New Roman" w:cs="Times New Roman"/>
          <w:sz w:val="24"/>
          <w:szCs w:val="24"/>
        </w:rPr>
      </w:pPr>
      <w:r w:rsidRPr="00931081">
        <w:rPr>
          <w:rFonts w:ascii="Times New Roman" w:eastAsia="MS Mincho" w:hAnsi="Times New Roman" w:cs="Times New Roman"/>
          <w:sz w:val="24"/>
          <w:szCs w:val="24"/>
        </w:rPr>
        <w:tab/>
        <w:t xml:space="preserve">В округе </w:t>
      </w:r>
      <w:proofErr w:type="gramStart"/>
      <w:r w:rsidRPr="00931081">
        <w:rPr>
          <w:rFonts w:ascii="Times New Roman" w:eastAsia="MS Mincho" w:hAnsi="Times New Roman" w:cs="Times New Roman"/>
          <w:sz w:val="24"/>
          <w:szCs w:val="24"/>
        </w:rPr>
        <w:t>учреждены  именные</w:t>
      </w:r>
      <w:proofErr w:type="gramEnd"/>
      <w:r w:rsidRPr="00931081">
        <w:rPr>
          <w:rFonts w:ascii="Times New Roman" w:eastAsia="MS Mincho" w:hAnsi="Times New Roman" w:cs="Times New Roman"/>
          <w:sz w:val="24"/>
          <w:szCs w:val="24"/>
        </w:rPr>
        <w:t xml:space="preserve"> стипендии администрации для победителей различных конкурсов,  в 2014 году количество  стипендиатов  составило 53</w:t>
      </w:r>
      <w:r w:rsidRPr="00931081">
        <w:rPr>
          <w:rFonts w:ascii="Times New Roman" w:eastAsia="MS Mincho" w:hAnsi="Times New Roman" w:cs="Times New Roman"/>
          <w:color w:val="FF0000"/>
          <w:sz w:val="24"/>
          <w:szCs w:val="24"/>
        </w:rPr>
        <w:t xml:space="preserve"> </w:t>
      </w:r>
      <w:r w:rsidRPr="00931081">
        <w:rPr>
          <w:rFonts w:ascii="Times New Roman" w:eastAsia="MS Mincho" w:hAnsi="Times New Roman" w:cs="Times New Roman"/>
          <w:sz w:val="24"/>
          <w:szCs w:val="24"/>
        </w:rPr>
        <w:t xml:space="preserve">человека.  </w:t>
      </w:r>
    </w:p>
    <w:p w:rsidR="00931081" w:rsidRPr="00931081" w:rsidRDefault="00931081" w:rsidP="00931081">
      <w:pPr>
        <w:spacing w:after="0" w:line="240" w:lineRule="auto"/>
        <w:ind w:firstLine="426"/>
        <w:jc w:val="both"/>
        <w:rPr>
          <w:rFonts w:ascii="Times New Roman" w:hAnsi="Times New Roman" w:cs="Times New Roman"/>
          <w:sz w:val="24"/>
          <w:szCs w:val="24"/>
        </w:rPr>
      </w:pPr>
      <w:r w:rsidRPr="00931081">
        <w:rPr>
          <w:rFonts w:ascii="Times New Roman" w:hAnsi="Times New Roman" w:cs="Times New Roman"/>
          <w:sz w:val="24"/>
          <w:szCs w:val="24"/>
        </w:rPr>
        <w:t xml:space="preserve">На мероприятия по проведению капитальных и текущих ремонтов учреждений культуры было </w:t>
      </w:r>
      <w:proofErr w:type="gramStart"/>
      <w:r w:rsidRPr="00931081">
        <w:rPr>
          <w:rFonts w:ascii="Times New Roman" w:hAnsi="Times New Roman" w:cs="Times New Roman"/>
          <w:sz w:val="24"/>
          <w:szCs w:val="24"/>
        </w:rPr>
        <w:t>израсходовано  -</w:t>
      </w:r>
      <w:proofErr w:type="gramEnd"/>
      <w:r w:rsidRPr="00931081">
        <w:rPr>
          <w:rFonts w:ascii="Times New Roman" w:hAnsi="Times New Roman" w:cs="Times New Roman"/>
          <w:sz w:val="24"/>
          <w:szCs w:val="24"/>
        </w:rPr>
        <w:t xml:space="preserve">  3,7 миллиона рублей. Проведены ремонты внутренних помещений театра, крыльца и части фасада ДК им. Пушкина, ДК «Энергетик». </w:t>
      </w:r>
    </w:p>
    <w:p w:rsidR="00931081" w:rsidRPr="00931081" w:rsidRDefault="00931081" w:rsidP="00931081">
      <w:pPr>
        <w:pStyle w:val="Default"/>
        <w:ind w:firstLine="426"/>
        <w:jc w:val="both"/>
        <w:rPr>
          <w:rFonts w:ascii="Times New Roman" w:hAnsi="Times New Roman"/>
        </w:rPr>
      </w:pPr>
      <w:r w:rsidRPr="00931081">
        <w:rPr>
          <w:rFonts w:ascii="Times New Roman" w:hAnsi="Times New Roman"/>
        </w:rPr>
        <w:t xml:space="preserve">В целом, </w:t>
      </w:r>
      <w:proofErr w:type="gramStart"/>
      <w:r w:rsidRPr="00931081">
        <w:rPr>
          <w:rFonts w:ascii="Times New Roman" w:hAnsi="Times New Roman"/>
        </w:rPr>
        <w:t>состояние  учреждений</w:t>
      </w:r>
      <w:proofErr w:type="gramEnd"/>
      <w:r w:rsidRPr="00931081">
        <w:rPr>
          <w:rFonts w:ascii="Times New Roman" w:hAnsi="Times New Roman"/>
        </w:rPr>
        <w:t xml:space="preserve"> характеризуется высокой степенью изношенности основных фондов (инженерных коммуникаций, зданий, оборудования).</w:t>
      </w:r>
    </w:p>
    <w:p w:rsidR="00931081" w:rsidRPr="00931081" w:rsidRDefault="00931081" w:rsidP="00931081">
      <w:pPr>
        <w:pStyle w:val="Default"/>
        <w:ind w:firstLine="540"/>
        <w:jc w:val="both"/>
        <w:rPr>
          <w:rFonts w:ascii="Times New Roman" w:hAnsi="Times New Roman"/>
        </w:rPr>
      </w:pPr>
      <w:r w:rsidRPr="00931081">
        <w:rPr>
          <w:rFonts w:ascii="Times New Roman" w:hAnsi="Times New Roman"/>
        </w:rPr>
        <w:t>В 2014 году в 9 учреждениях культуры были реализованы противопожарные мероприятия. Объем средств, израсходованных на эти цели, составил 1,4 миллиона рублей, не устраненные замечания носят капитальный характер и требуют значительных объемов финансирования.</w:t>
      </w:r>
    </w:p>
    <w:p w:rsidR="00931081" w:rsidRPr="00931081" w:rsidRDefault="00931081" w:rsidP="00931081">
      <w:pPr>
        <w:spacing w:after="0" w:line="240" w:lineRule="auto"/>
        <w:ind w:firstLine="567"/>
        <w:jc w:val="both"/>
        <w:rPr>
          <w:rFonts w:ascii="Times New Roman" w:hAnsi="Times New Roman" w:cs="Times New Roman"/>
          <w:sz w:val="24"/>
          <w:szCs w:val="24"/>
        </w:rPr>
      </w:pP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 xml:space="preserve">В настоящее время в округе действует 14 организаций культуры, обеспечивающих гражданам Озерского городского округа возможность участия в культурной жизни. </w:t>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ab/>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 xml:space="preserve">В 2014 </w:t>
      </w:r>
      <w:proofErr w:type="gramStart"/>
      <w:r w:rsidRPr="00931081">
        <w:rPr>
          <w:rFonts w:ascii="Times New Roman" w:hAnsi="Times New Roman" w:cs="Times New Roman"/>
          <w:sz w:val="24"/>
          <w:szCs w:val="24"/>
        </w:rPr>
        <w:t>году  в</w:t>
      </w:r>
      <w:proofErr w:type="gramEnd"/>
      <w:r w:rsidRPr="00931081">
        <w:rPr>
          <w:rFonts w:ascii="Times New Roman" w:hAnsi="Times New Roman" w:cs="Times New Roman"/>
          <w:sz w:val="24"/>
          <w:szCs w:val="24"/>
        </w:rPr>
        <w:t xml:space="preserve"> целях рационального использования бюджетных средств и повышения эффективности расходов была завершена реорганизация клубных учреждений. </w:t>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ab/>
        <w:t xml:space="preserve">ДК «Маяк», ДК «Строитель», ДК им. А.С. </w:t>
      </w:r>
      <w:proofErr w:type="gramStart"/>
      <w:r w:rsidRPr="00931081">
        <w:rPr>
          <w:rFonts w:ascii="Times New Roman" w:hAnsi="Times New Roman" w:cs="Times New Roman"/>
          <w:sz w:val="24"/>
          <w:szCs w:val="24"/>
        </w:rPr>
        <w:t>Пушкина,  ДК</w:t>
      </w:r>
      <w:proofErr w:type="gramEnd"/>
      <w:r w:rsidRPr="00931081">
        <w:rPr>
          <w:rFonts w:ascii="Times New Roman" w:hAnsi="Times New Roman" w:cs="Times New Roman"/>
          <w:sz w:val="24"/>
          <w:szCs w:val="24"/>
        </w:rPr>
        <w:t xml:space="preserve"> «Энергетик» поселка </w:t>
      </w:r>
      <w:proofErr w:type="spellStart"/>
      <w:r w:rsidRPr="00931081">
        <w:rPr>
          <w:rFonts w:ascii="Times New Roman" w:hAnsi="Times New Roman" w:cs="Times New Roman"/>
          <w:sz w:val="24"/>
          <w:szCs w:val="24"/>
        </w:rPr>
        <w:t>Новогорный</w:t>
      </w:r>
      <w:proofErr w:type="spellEnd"/>
      <w:r w:rsidRPr="00931081">
        <w:rPr>
          <w:rFonts w:ascii="Times New Roman" w:hAnsi="Times New Roman" w:cs="Times New Roman"/>
          <w:sz w:val="24"/>
          <w:szCs w:val="24"/>
        </w:rPr>
        <w:t xml:space="preserve"> были объединены в единое учреждение -  «Культурно-досуговый центр». Реорганизация позволила повысить качество предоставляемых услуг. Сэкономленные средства в 2014 году были направлены учреждением на стимулирование работников. Экономический эффект в 2015 году - высвобождение средств местного бюджета в объеме 3 миллиона 472 тысячи 269 рублей.</w:t>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 xml:space="preserve">Основополагающая задача учреждений культуры максимальное вовлечение жителей округа в творческие процессы, создание условий для содержательного досуга. </w:t>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 xml:space="preserve">Всего учреждениями </w:t>
      </w:r>
      <w:proofErr w:type="gramStart"/>
      <w:r w:rsidRPr="00931081">
        <w:rPr>
          <w:rFonts w:ascii="Times New Roman" w:hAnsi="Times New Roman" w:cs="Times New Roman"/>
          <w:sz w:val="24"/>
          <w:szCs w:val="24"/>
        </w:rPr>
        <w:t>культуры  Озерского</w:t>
      </w:r>
      <w:proofErr w:type="gramEnd"/>
      <w:r w:rsidRPr="00931081">
        <w:rPr>
          <w:rFonts w:ascii="Times New Roman" w:hAnsi="Times New Roman" w:cs="Times New Roman"/>
          <w:sz w:val="24"/>
          <w:szCs w:val="24"/>
        </w:rPr>
        <w:t xml:space="preserve"> городского округа проведено 3 441 мероприятие.</w:t>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lastRenderedPageBreak/>
        <w:t xml:space="preserve">Театры осуществили 10 новых постановок, активно работают над привлечением дополнительного зрителя и расширением аудитории. Более 50 тысяч зрителей посетило спектакли театров.  Сохраняется выездная и гастрольная деятельность, что позиционирует Озерск, как ведущий театральный город региона. </w:t>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 xml:space="preserve">Театром кукол «Золотой </w:t>
      </w:r>
      <w:proofErr w:type="gramStart"/>
      <w:r w:rsidRPr="00931081">
        <w:rPr>
          <w:rFonts w:ascii="Times New Roman" w:hAnsi="Times New Roman" w:cs="Times New Roman"/>
          <w:sz w:val="24"/>
          <w:szCs w:val="24"/>
        </w:rPr>
        <w:t>петушок»  был</w:t>
      </w:r>
      <w:proofErr w:type="gramEnd"/>
      <w:r w:rsidRPr="00931081">
        <w:rPr>
          <w:rFonts w:ascii="Times New Roman" w:hAnsi="Times New Roman" w:cs="Times New Roman"/>
          <w:sz w:val="24"/>
          <w:szCs w:val="24"/>
        </w:rPr>
        <w:t xml:space="preserve">  получен грант Министерства культуры РФ на осуществление гастрольной деятельности. </w:t>
      </w:r>
    </w:p>
    <w:p w:rsidR="00931081" w:rsidRPr="00931081" w:rsidRDefault="00931081" w:rsidP="00931081">
      <w:pPr>
        <w:spacing w:after="0" w:line="240" w:lineRule="auto"/>
        <w:ind w:firstLine="567"/>
        <w:jc w:val="both"/>
        <w:rPr>
          <w:rFonts w:ascii="Times New Roman" w:hAnsi="Times New Roman" w:cs="Times New Roman"/>
          <w:sz w:val="24"/>
          <w:szCs w:val="24"/>
        </w:rPr>
      </w:pPr>
      <w:proofErr w:type="spellStart"/>
      <w:r w:rsidRPr="00931081">
        <w:rPr>
          <w:rFonts w:ascii="Times New Roman" w:hAnsi="Times New Roman" w:cs="Times New Roman"/>
          <w:sz w:val="24"/>
          <w:szCs w:val="24"/>
        </w:rPr>
        <w:t>Озерские</w:t>
      </w:r>
      <w:proofErr w:type="spellEnd"/>
      <w:r w:rsidRPr="00931081">
        <w:rPr>
          <w:rFonts w:ascii="Times New Roman" w:hAnsi="Times New Roman" w:cs="Times New Roman"/>
          <w:sz w:val="24"/>
          <w:szCs w:val="24"/>
        </w:rPr>
        <w:t xml:space="preserve"> театры приняли участие в 23 областных, региональных, всероссийских и международных конкурсах и в 16 стали лауреатами.</w:t>
      </w:r>
    </w:p>
    <w:p w:rsidR="00931081" w:rsidRPr="00931081" w:rsidRDefault="00931081" w:rsidP="00931081">
      <w:pPr>
        <w:spacing w:after="0" w:line="240" w:lineRule="auto"/>
        <w:jc w:val="both"/>
        <w:rPr>
          <w:rFonts w:ascii="Times New Roman" w:hAnsi="Times New Roman" w:cs="Times New Roman"/>
          <w:sz w:val="24"/>
          <w:szCs w:val="24"/>
        </w:rPr>
      </w:pPr>
    </w:p>
    <w:p w:rsidR="00931081" w:rsidRPr="00931081" w:rsidRDefault="00931081" w:rsidP="00931081">
      <w:pPr>
        <w:spacing w:after="0" w:line="240" w:lineRule="auto"/>
        <w:ind w:firstLine="426"/>
        <w:jc w:val="both"/>
        <w:rPr>
          <w:rFonts w:ascii="Times New Roman" w:hAnsi="Times New Roman" w:cs="Times New Roman"/>
          <w:sz w:val="24"/>
          <w:szCs w:val="24"/>
        </w:rPr>
      </w:pPr>
      <w:r w:rsidRPr="00931081">
        <w:rPr>
          <w:rFonts w:ascii="Times New Roman" w:hAnsi="Times New Roman" w:cs="Times New Roman"/>
          <w:sz w:val="24"/>
          <w:szCs w:val="24"/>
        </w:rPr>
        <w:t>Впервые в Озерске проведен «Марафон талантов», победителем которого стал хореографический коллектив «Родничок» ДК «Маяк» (МБУ «КДЦ»).</w:t>
      </w:r>
    </w:p>
    <w:p w:rsidR="00931081" w:rsidRPr="00931081" w:rsidRDefault="00931081" w:rsidP="00931081">
      <w:pPr>
        <w:tabs>
          <w:tab w:val="num" w:pos="567"/>
        </w:tabs>
        <w:spacing w:after="0" w:line="240" w:lineRule="auto"/>
        <w:ind w:right="-2"/>
        <w:jc w:val="both"/>
        <w:rPr>
          <w:rFonts w:ascii="Times New Roman" w:hAnsi="Times New Roman" w:cs="Times New Roman"/>
          <w:sz w:val="24"/>
          <w:szCs w:val="24"/>
        </w:rPr>
      </w:pPr>
      <w:r w:rsidRPr="00931081">
        <w:rPr>
          <w:rFonts w:ascii="Times New Roman" w:hAnsi="Times New Roman" w:cs="Times New Roman"/>
          <w:sz w:val="24"/>
          <w:szCs w:val="24"/>
        </w:rPr>
        <w:tab/>
        <w:t xml:space="preserve">Для реализации творческих способностей в округе действует 165 клубных формирований, в которых </w:t>
      </w:r>
      <w:proofErr w:type="gramStart"/>
      <w:r w:rsidRPr="00931081">
        <w:rPr>
          <w:rFonts w:ascii="Times New Roman" w:hAnsi="Times New Roman" w:cs="Times New Roman"/>
          <w:sz w:val="24"/>
          <w:szCs w:val="24"/>
        </w:rPr>
        <w:t>занимается  более</w:t>
      </w:r>
      <w:proofErr w:type="gramEnd"/>
      <w:r w:rsidRPr="00931081">
        <w:rPr>
          <w:rFonts w:ascii="Times New Roman" w:hAnsi="Times New Roman" w:cs="Times New Roman"/>
          <w:sz w:val="24"/>
          <w:szCs w:val="24"/>
        </w:rPr>
        <w:t xml:space="preserve"> 4 тысяч человек.</w:t>
      </w:r>
      <w:r w:rsidRPr="00931081">
        <w:rPr>
          <w:rFonts w:ascii="Times New Roman" w:hAnsi="Times New Roman" w:cs="Times New Roman"/>
          <w:sz w:val="24"/>
          <w:szCs w:val="24"/>
        </w:rPr>
        <w:tab/>
      </w:r>
    </w:p>
    <w:p w:rsidR="00931081" w:rsidRPr="00931081" w:rsidRDefault="00931081" w:rsidP="00931081">
      <w:pPr>
        <w:tabs>
          <w:tab w:val="left" w:pos="567"/>
        </w:tabs>
        <w:spacing w:after="0" w:line="240" w:lineRule="auto"/>
        <w:jc w:val="both"/>
        <w:rPr>
          <w:rFonts w:ascii="Times New Roman" w:hAnsi="Times New Roman" w:cs="Times New Roman"/>
          <w:b/>
          <w:bCs/>
          <w:sz w:val="24"/>
          <w:szCs w:val="24"/>
        </w:rPr>
      </w:pPr>
      <w:r w:rsidRPr="00931081">
        <w:rPr>
          <w:rFonts w:ascii="Times New Roman" w:hAnsi="Times New Roman" w:cs="Times New Roman"/>
          <w:sz w:val="24"/>
          <w:szCs w:val="24"/>
        </w:rPr>
        <w:tab/>
        <w:t xml:space="preserve">Одним из приоритетных направлений в работе администрации является поддержка и развитие народной культуры. Тесное взаимодействие </w:t>
      </w:r>
      <w:proofErr w:type="gramStart"/>
      <w:r w:rsidRPr="00931081">
        <w:rPr>
          <w:rFonts w:ascii="Times New Roman" w:hAnsi="Times New Roman" w:cs="Times New Roman"/>
          <w:sz w:val="24"/>
          <w:szCs w:val="24"/>
        </w:rPr>
        <w:t>с  национальными</w:t>
      </w:r>
      <w:proofErr w:type="gramEnd"/>
      <w:r w:rsidRPr="00931081">
        <w:rPr>
          <w:rFonts w:ascii="Times New Roman" w:hAnsi="Times New Roman" w:cs="Times New Roman"/>
          <w:sz w:val="24"/>
          <w:szCs w:val="24"/>
        </w:rPr>
        <w:t xml:space="preserve"> общественными объединениями -  местным отделением Курултая башкир, конгресса татар, а также Центра татарской и башкирской культуры позволяет на качественном уровне проводить областной конкурс «</w:t>
      </w:r>
      <w:proofErr w:type="spellStart"/>
      <w:r w:rsidRPr="00931081">
        <w:rPr>
          <w:rFonts w:ascii="Times New Roman" w:hAnsi="Times New Roman" w:cs="Times New Roman"/>
          <w:sz w:val="24"/>
          <w:szCs w:val="24"/>
        </w:rPr>
        <w:t>Туган</w:t>
      </w:r>
      <w:proofErr w:type="spellEnd"/>
      <w:r w:rsidRPr="00931081">
        <w:rPr>
          <w:rFonts w:ascii="Times New Roman" w:hAnsi="Times New Roman" w:cs="Times New Roman"/>
          <w:sz w:val="24"/>
          <w:szCs w:val="24"/>
        </w:rPr>
        <w:t xml:space="preserve"> як», региональный фестиваль «Единая семья – Россия». В 2014 году в </w:t>
      </w:r>
      <w:proofErr w:type="gramStart"/>
      <w:r w:rsidRPr="00931081">
        <w:rPr>
          <w:rFonts w:ascii="Times New Roman" w:hAnsi="Times New Roman" w:cs="Times New Roman"/>
          <w:sz w:val="24"/>
          <w:szCs w:val="24"/>
        </w:rPr>
        <w:t>Озерске  впервые</w:t>
      </w:r>
      <w:proofErr w:type="gramEnd"/>
      <w:r w:rsidRPr="00931081">
        <w:rPr>
          <w:rFonts w:ascii="Times New Roman" w:hAnsi="Times New Roman" w:cs="Times New Roman"/>
          <w:sz w:val="24"/>
          <w:szCs w:val="24"/>
        </w:rPr>
        <w:t xml:space="preserve"> был проведен фестиваль башкирского искусства, организована поездка творческой общественности на конкурс «</w:t>
      </w:r>
      <w:proofErr w:type="spellStart"/>
      <w:r w:rsidRPr="00931081">
        <w:rPr>
          <w:rFonts w:ascii="Times New Roman" w:hAnsi="Times New Roman" w:cs="Times New Roman"/>
          <w:sz w:val="24"/>
          <w:szCs w:val="24"/>
        </w:rPr>
        <w:t>Татарочка</w:t>
      </w:r>
      <w:proofErr w:type="spellEnd"/>
      <w:r w:rsidRPr="00931081">
        <w:rPr>
          <w:rFonts w:ascii="Times New Roman" w:hAnsi="Times New Roman" w:cs="Times New Roman"/>
          <w:sz w:val="24"/>
          <w:szCs w:val="24"/>
        </w:rPr>
        <w:t xml:space="preserve">». </w:t>
      </w:r>
    </w:p>
    <w:p w:rsidR="00931081" w:rsidRPr="00931081" w:rsidRDefault="00931081" w:rsidP="00931081">
      <w:pPr>
        <w:pStyle w:val="ConsPlusNormal"/>
        <w:snapToGrid w:val="0"/>
        <w:ind w:firstLine="567"/>
        <w:jc w:val="both"/>
        <w:rPr>
          <w:rFonts w:ascii="Times New Roman" w:hAnsi="Times New Roman" w:cs="Times New Roman"/>
          <w:spacing w:val="-4"/>
          <w:sz w:val="24"/>
          <w:szCs w:val="24"/>
        </w:rPr>
      </w:pPr>
      <w:r w:rsidRPr="00931081">
        <w:rPr>
          <w:rFonts w:ascii="Times New Roman" w:hAnsi="Times New Roman" w:cs="Times New Roman"/>
          <w:sz w:val="24"/>
          <w:szCs w:val="24"/>
        </w:rPr>
        <w:t xml:space="preserve">Приоритетным направлением в сфере культуры стала поддержка и социальная реабилитация людей с ограниченными возможностями здоровья. При содействии администрации ежегодно проводится акция «Кто поможет человеку с белой тростью». В 2014 году проведен зональный </w:t>
      </w:r>
      <w:r w:rsidRPr="00931081">
        <w:rPr>
          <w:rFonts w:ascii="Times New Roman" w:hAnsi="Times New Roman" w:cs="Times New Roman"/>
          <w:spacing w:val="-4"/>
          <w:sz w:val="24"/>
          <w:szCs w:val="24"/>
        </w:rPr>
        <w:t>фестиваль творчества инвалидов «Мир спасет любовь и милосердие».</w:t>
      </w:r>
    </w:p>
    <w:p w:rsidR="00931081" w:rsidRPr="00931081" w:rsidRDefault="00931081" w:rsidP="00931081">
      <w:pPr>
        <w:tabs>
          <w:tab w:val="left" w:pos="567"/>
        </w:tabs>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Реструктуризация клубных учреждений </w:t>
      </w:r>
      <w:proofErr w:type="gramStart"/>
      <w:r w:rsidRPr="00931081">
        <w:rPr>
          <w:rFonts w:ascii="Times New Roman" w:hAnsi="Times New Roman" w:cs="Times New Roman"/>
          <w:sz w:val="24"/>
          <w:szCs w:val="24"/>
        </w:rPr>
        <w:t>позволила  активизировать</w:t>
      </w:r>
      <w:proofErr w:type="gramEnd"/>
      <w:r w:rsidRPr="00931081">
        <w:rPr>
          <w:rFonts w:ascii="Times New Roman" w:hAnsi="Times New Roman" w:cs="Times New Roman"/>
          <w:sz w:val="24"/>
          <w:szCs w:val="24"/>
        </w:rPr>
        <w:t xml:space="preserve"> деятельность маломобильного населения, на базе обособленного структурного подразделения «КДЦ» создан центр творческой реабилитации инвалидов. </w:t>
      </w:r>
    </w:p>
    <w:p w:rsidR="00931081" w:rsidRPr="00931081" w:rsidRDefault="00931081" w:rsidP="00931081">
      <w:pPr>
        <w:pStyle w:val="ConsPlusNormal"/>
        <w:snapToGrid w:val="0"/>
        <w:ind w:firstLine="567"/>
        <w:jc w:val="both"/>
        <w:rPr>
          <w:rFonts w:ascii="Times New Roman" w:hAnsi="Times New Roman" w:cs="Times New Roman"/>
          <w:spacing w:val="-4"/>
          <w:sz w:val="24"/>
          <w:szCs w:val="24"/>
        </w:rPr>
      </w:pPr>
    </w:p>
    <w:p w:rsidR="00931081" w:rsidRPr="00931081" w:rsidRDefault="00931081" w:rsidP="00931081">
      <w:pPr>
        <w:spacing w:after="0" w:line="240" w:lineRule="auto"/>
        <w:ind w:firstLine="540"/>
        <w:jc w:val="both"/>
        <w:rPr>
          <w:rFonts w:ascii="Times New Roman" w:hAnsi="Times New Roman" w:cs="Times New Roman"/>
          <w:sz w:val="24"/>
          <w:szCs w:val="24"/>
        </w:rPr>
      </w:pPr>
      <w:r w:rsidRPr="00931081">
        <w:rPr>
          <w:rFonts w:ascii="Times New Roman" w:hAnsi="Times New Roman" w:cs="Times New Roman"/>
          <w:sz w:val="24"/>
          <w:szCs w:val="24"/>
        </w:rPr>
        <w:tab/>
        <w:t xml:space="preserve">Учреждения </w:t>
      </w:r>
      <w:proofErr w:type="gramStart"/>
      <w:r w:rsidRPr="00931081">
        <w:rPr>
          <w:rFonts w:ascii="Times New Roman" w:hAnsi="Times New Roman" w:cs="Times New Roman"/>
          <w:sz w:val="24"/>
          <w:szCs w:val="24"/>
        </w:rPr>
        <w:t>культуры  наряду</w:t>
      </w:r>
      <w:proofErr w:type="gramEnd"/>
      <w:r w:rsidRPr="00931081">
        <w:rPr>
          <w:rFonts w:ascii="Times New Roman" w:hAnsi="Times New Roman" w:cs="Times New Roman"/>
          <w:sz w:val="24"/>
          <w:szCs w:val="24"/>
        </w:rPr>
        <w:t xml:space="preserve"> с социальными функциями осуществляют предпринимательскую деятельность. </w:t>
      </w:r>
    </w:p>
    <w:p w:rsidR="00931081" w:rsidRPr="00931081" w:rsidRDefault="00931081" w:rsidP="00931081">
      <w:pPr>
        <w:spacing w:after="0" w:line="240" w:lineRule="auto"/>
        <w:ind w:firstLine="567"/>
        <w:jc w:val="both"/>
        <w:rPr>
          <w:rFonts w:ascii="Times New Roman" w:hAnsi="Times New Roman" w:cs="Times New Roman"/>
          <w:sz w:val="24"/>
          <w:szCs w:val="24"/>
        </w:rPr>
      </w:pPr>
      <w:r w:rsidRPr="00931081">
        <w:rPr>
          <w:rFonts w:ascii="Times New Roman" w:hAnsi="Times New Roman" w:cs="Times New Roman"/>
          <w:sz w:val="24"/>
          <w:szCs w:val="24"/>
        </w:rPr>
        <w:t>В 2014 году заработано 27 миллионов 887</w:t>
      </w:r>
      <w:r w:rsidRPr="00931081">
        <w:rPr>
          <w:rFonts w:ascii="Times New Roman" w:hAnsi="Times New Roman" w:cs="Times New Roman"/>
          <w:b/>
          <w:bCs/>
          <w:sz w:val="24"/>
          <w:szCs w:val="24"/>
        </w:rPr>
        <w:t xml:space="preserve"> </w:t>
      </w:r>
      <w:r w:rsidRPr="00931081">
        <w:rPr>
          <w:rFonts w:ascii="Times New Roman" w:hAnsi="Times New Roman" w:cs="Times New Roman"/>
          <w:sz w:val="24"/>
          <w:szCs w:val="24"/>
        </w:rPr>
        <w:t>тысяч рублей. Доходы увеличились, но в общих расходах учреждений они составляют 10-12%.</w:t>
      </w:r>
    </w:p>
    <w:p w:rsidR="00931081" w:rsidRPr="00931081" w:rsidRDefault="00931081" w:rsidP="00931081">
      <w:pPr>
        <w:spacing w:after="0" w:line="240" w:lineRule="auto"/>
        <w:ind w:firstLine="540"/>
        <w:jc w:val="both"/>
        <w:rPr>
          <w:rFonts w:ascii="Times New Roman" w:hAnsi="Times New Roman" w:cs="Times New Roman"/>
          <w:sz w:val="24"/>
          <w:szCs w:val="24"/>
        </w:rPr>
      </w:pPr>
      <w:r w:rsidRPr="00931081">
        <w:rPr>
          <w:rFonts w:ascii="Times New Roman" w:hAnsi="Times New Roman" w:cs="Times New Roman"/>
          <w:sz w:val="24"/>
          <w:szCs w:val="24"/>
        </w:rPr>
        <w:t>Учреждения культуры активно участвуют в конкурсах социальных проектов государственной корпорации «</w:t>
      </w:r>
      <w:proofErr w:type="spellStart"/>
      <w:r w:rsidRPr="00931081">
        <w:rPr>
          <w:rFonts w:ascii="Times New Roman" w:hAnsi="Times New Roman" w:cs="Times New Roman"/>
          <w:sz w:val="24"/>
          <w:szCs w:val="24"/>
        </w:rPr>
        <w:t>Росатом</w:t>
      </w:r>
      <w:proofErr w:type="spellEnd"/>
      <w:r w:rsidRPr="00931081">
        <w:rPr>
          <w:rFonts w:ascii="Times New Roman" w:hAnsi="Times New Roman" w:cs="Times New Roman"/>
          <w:sz w:val="24"/>
          <w:szCs w:val="24"/>
        </w:rPr>
        <w:t xml:space="preserve">», министерства культуры РФ, Озерского городского округа. </w:t>
      </w:r>
    </w:p>
    <w:p w:rsidR="00931081" w:rsidRPr="00931081" w:rsidRDefault="00931081" w:rsidP="00931081">
      <w:pPr>
        <w:spacing w:after="0" w:line="240" w:lineRule="auto"/>
        <w:ind w:firstLine="540"/>
        <w:jc w:val="both"/>
        <w:rPr>
          <w:rFonts w:ascii="Times New Roman" w:hAnsi="Times New Roman" w:cs="Times New Roman"/>
          <w:sz w:val="24"/>
          <w:szCs w:val="24"/>
        </w:rPr>
      </w:pPr>
      <w:r w:rsidRPr="00931081">
        <w:rPr>
          <w:rFonts w:ascii="Times New Roman" w:hAnsi="Times New Roman" w:cs="Times New Roman"/>
          <w:sz w:val="24"/>
          <w:szCs w:val="24"/>
        </w:rPr>
        <w:t>В 2014 году из различных источников получено 9 грантов на общую сумму 3,4 миллиона рублей.</w:t>
      </w:r>
    </w:p>
    <w:p w:rsidR="00931081" w:rsidRPr="00931081" w:rsidRDefault="00931081" w:rsidP="00931081">
      <w:pPr>
        <w:spacing w:after="0" w:line="240" w:lineRule="auto"/>
        <w:ind w:firstLine="540"/>
        <w:jc w:val="both"/>
        <w:rPr>
          <w:rFonts w:ascii="Times New Roman" w:hAnsi="Times New Roman" w:cs="Times New Roman"/>
          <w:sz w:val="24"/>
          <w:szCs w:val="24"/>
        </w:rPr>
      </w:pPr>
      <w:r w:rsidRPr="00931081">
        <w:rPr>
          <w:rFonts w:ascii="Times New Roman" w:hAnsi="Times New Roman" w:cs="Times New Roman"/>
          <w:sz w:val="24"/>
          <w:szCs w:val="24"/>
        </w:rPr>
        <w:t xml:space="preserve">Деятельность учреждений культуры способствует повышению качества </w:t>
      </w:r>
      <w:proofErr w:type="gramStart"/>
      <w:r w:rsidRPr="00931081">
        <w:rPr>
          <w:rFonts w:ascii="Times New Roman" w:hAnsi="Times New Roman" w:cs="Times New Roman"/>
          <w:sz w:val="24"/>
          <w:szCs w:val="24"/>
        </w:rPr>
        <w:t>жизни  в</w:t>
      </w:r>
      <w:proofErr w:type="gramEnd"/>
      <w:r w:rsidRPr="00931081">
        <w:rPr>
          <w:rFonts w:ascii="Times New Roman" w:hAnsi="Times New Roman" w:cs="Times New Roman"/>
          <w:sz w:val="24"/>
          <w:szCs w:val="24"/>
        </w:rPr>
        <w:t xml:space="preserve"> Озерском городском округе, обеспечивает равные возможности  для доступа к культурным ценностям. </w:t>
      </w:r>
    </w:p>
    <w:p w:rsidR="008B75AE" w:rsidRDefault="008B75AE">
      <w:pPr>
        <w:pStyle w:val="Standard"/>
        <w:ind w:left="426" w:right="32"/>
        <w:jc w:val="both"/>
        <w:rPr>
          <w:sz w:val="24"/>
          <w:szCs w:val="24"/>
        </w:rPr>
      </w:pP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8B75AE" w:rsidTr="00931081">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bookmarkEnd w:id="0"/>
          <w:bookmarkEnd w:id="1"/>
          <w:p w:rsidR="008B75AE" w:rsidRDefault="005F36D9">
            <w:pPr>
              <w:pStyle w:val="Standard"/>
              <w:jc w:val="center"/>
            </w:pPr>
            <w:r>
              <w:rPr>
                <w:b/>
                <w:color w:val="FFFFFF"/>
                <w:sz w:val="24"/>
                <w:szCs w:val="24"/>
              </w:rPr>
              <w:t>ФИЗИЧЕСКАЯ КУЛЬТУРА И СПОРТ</w:t>
            </w:r>
          </w:p>
        </w:tc>
      </w:tr>
    </w:tbl>
    <w:p w:rsidR="008B75AE" w:rsidRDefault="008B75AE">
      <w:pPr>
        <w:pStyle w:val="Standard"/>
        <w:ind w:firstLine="360"/>
        <w:jc w:val="both"/>
        <w:rPr>
          <w:sz w:val="24"/>
          <w:szCs w:val="24"/>
        </w:rPr>
      </w:pPr>
    </w:p>
    <w:p w:rsidR="00931081" w:rsidRPr="00931081" w:rsidRDefault="00931081" w:rsidP="00931081">
      <w:pPr>
        <w:spacing w:after="0" w:line="240" w:lineRule="auto"/>
        <w:ind w:firstLine="709"/>
        <w:jc w:val="both"/>
        <w:rPr>
          <w:rFonts w:ascii="Times New Roman" w:hAnsi="Times New Roman" w:cs="Times New Roman"/>
          <w:sz w:val="24"/>
          <w:szCs w:val="24"/>
        </w:rPr>
      </w:pPr>
      <w:r w:rsidRPr="00931081">
        <w:rPr>
          <w:rFonts w:ascii="Times New Roman" w:hAnsi="Times New Roman" w:cs="Times New Roman"/>
          <w:sz w:val="24"/>
          <w:szCs w:val="24"/>
        </w:rPr>
        <w:t xml:space="preserve">На протяжении 2014 года Управление по </w:t>
      </w:r>
      <w:proofErr w:type="spellStart"/>
      <w:r w:rsidRPr="00931081">
        <w:rPr>
          <w:rFonts w:ascii="Times New Roman" w:hAnsi="Times New Roman" w:cs="Times New Roman"/>
          <w:sz w:val="24"/>
          <w:szCs w:val="24"/>
        </w:rPr>
        <w:t>ФКиС</w:t>
      </w:r>
      <w:proofErr w:type="spellEnd"/>
      <w:r w:rsidRPr="00931081">
        <w:rPr>
          <w:rFonts w:ascii="Times New Roman" w:hAnsi="Times New Roman" w:cs="Times New Roman"/>
          <w:sz w:val="24"/>
          <w:szCs w:val="24"/>
        </w:rPr>
        <w:t xml:space="preserve"> выполняло уставные задачи по привлечению населения Озерского городского округа к регулярным занятиям физической культурой и спортом, проведению физкультурных и спортивных мероприятий для жителей округа на высоком организационном уровне, оказанию услуг на спортивных сооружениях.</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 xml:space="preserve">            На проведение физкультурных и спортивных мероприятий из бюджета Озерского городского округа было выделено 2, 5 миллиона рублей, которые были полностью освоены. </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В 2014 году состоялись крупные массовые соревнования: легкоатлетическая эстафета в честь Дня Победы, массовые соревнования «</w:t>
      </w:r>
      <w:proofErr w:type="spellStart"/>
      <w:r w:rsidRPr="00931081">
        <w:rPr>
          <w:rFonts w:ascii="Times New Roman" w:hAnsi="Times New Roman" w:cs="Times New Roman"/>
          <w:sz w:val="24"/>
          <w:szCs w:val="24"/>
        </w:rPr>
        <w:t>Озерская</w:t>
      </w:r>
      <w:proofErr w:type="spellEnd"/>
      <w:r w:rsidRPr="00931081">
        <w:rPr>
          <w:rFonts w:ascii="Times New Roman" w:hAnsi="Times New Roman" w:cs="Times New Roman"/>
          <w:sz w:val="24"/>
          <w:szCs w:val="24"/>
        </w:rPr>
        <w:t xml:space="preserve"> олимпийская неделя», фестивали экстремальных видов, волейбольный турнир силовых структур «Служу России», спортивные праздники: «</w:t>
      </w:r>
      <w:proofErr w:type="spellStart"/>
      <w:r w:rsidRPr="00931081">
        <w:rPr>
          <w:rFonts w:ascii="Times New Roman" w:hAnsi="Times New Roman" w:cs="Times New Roman"/>
          <w:sz w:val="24"/>
          <w:szCs w:val="24"/>
        </w:rPr>
        <w:t>Озёрская</w:t>
      </w:r>
      <w:proofErr w:type="spellEnd"/>
      <w:r w:rsidRPr="00931081">
        <w:rPr>
          <w:rFonts w:ascii="Times New Roman" w:hAnsi="Times New Roman" w:cs="Times New Roman"/>
          <w:sz w:val="24"/>
          <w:szCs w:val="24"/>
        </w:rPr>
        <w:t xml:space="preserve"> лыжня» и День физкультурника с массовым легкоатлетическим пробегом «</w:t>
      </w:r>
      <w:proofErr w:type="spellStart"/>
      <w:r w:rsidRPr="00931081">
        <w:rPr>
          <w:rFonts w:ascii="Times New Roman" w:hAnsi="Times New Roman" w:cs="Times New Roman"/>
          <w:sz w:val="24"/>
          <w:szCs w:val="24"/>
        </w:rPr>
        <w:t>Озерская</w:t>
      </w:r>
      <w:proofErr w:type="spellEnd"/>
      <w:r w:rsidRPr="00931081">
        <w:rPr>
          <w:rFonts w:ascii="Times New Roman" w:hAnsi="Times New Roman" w:cs="Times New Roman"/>
          <w:sz w:val="24"/>
          <w:szCs w:val="24"/>
        </w:rPr>
        <w:t xml:space="preserve"> миля».</w:t>
      </w:r>
    </w:p>
    <w:p w:rsidR="00931081" w:rsidRPr="00B97E6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lastRenderedPageBreak/>
        <w:tab/>
      </w:r>
      <w:r w:rsidRPr="00B97E61">
        <w:rPr>
          <w:rFonts w:ascii="Times New Roman" w:hAnsi="Times New Roman" w:cs="Times New Roman"/>
          <w:sz w:val="24"/>
          <w:szCs w:val="24"/>
        </w:rPr>
        <w:t xml:space="preserve">Управление объединяет 30 общественных спортивных организаций – федераций, секций и клубов по видам спорта, которые совместно с Управлением по физической культуре и спорту и МБУ «Арена» провели около </w:t>
      </w:r>
      <w:r w:rsidR="00F06CD9" w:rsidRPr="00B97E61">
        <w:rPr>
          <w:rFonts w:ascii="Times New Roman" w:hAnsi="Times New Roman" w:cs="Times New Roman"/>
          <w:sz w:val="24"/>
          <w:szCs w:val="24"/>
        </w:rPr>
        <w:t>двухсот</w:t>
      </w:r>
      <w:r w:rsidRPr="00B97E61">
        <w:rPr>
          <w:rFonts w:ascii="Times New Roman" w:hAnsi="Times New Roman" w:cs="Times New Roman"/>
          <w:sz w:val="24"/>
          <w:szCs w:val="24"/>
        </w:rPr>
        <w:t xml:space="preserve"> физкультурных и спортивных мероприятий с охватом </w:t>
      </w:r>
      <w:proofErr w:type="gramStart"/>
      <w:r w:rsidRPr="00B97E61">
        <w:rPr>
          <w:rFonts w:ascii="Times New Roman" w:hAnsi="Times New Roman" w:cs="Times New Roman"/>
          <w:sz w:val="24"/>
          <w:szCs w:val="24"/>
        </w:rPr>
        <w:t>участников  9</w:t>
      </w:r>
      <w:proofErr w:type="gramEnd"/>
      <w:r w:rsidRPr="00B97E61">
        <w:rPr>
          <w:rFonts w:ascii="Times New Roman" w:hAnsi="Times New Roman" w:cs="Times New Roman"/>
          <w:sz w:val="24"/>
          <w:szCs w:val="24"/>
        </w:rPr>
        <w:t xml:space="preserve">  тысяч человек.</w:t>
      </w:r>
    </w:p>
    <w:p w:rsidR="00931081" w:rsidRPr="00B97E61" w:rsidRDefault="00931081" w:rsidP="00931081">
      <w:pPr>
        <w:spacing w:after="0" w:line="240" w:lineRule="auto"/>
        <w:jc w:val="both"/>
        <w:rPr>
          <w:rFonts w:ascii="Times New Roman" w:hAnsi="Times New Roman" w:cs="Times New Roman"/>
          <w:sz w:val="24"/>
          <w:szCs w:val="24"/>
        </w:rPr>
      </w:pPr>
      <w:r w:rsidRPr="00B97E61">
        <w:rPr>
          <w:rFonts w:ascii="Times New Roman" w:hAnsi="Times New Roman" w:cs="Times New Roman"/>
          <w:sz w:val="24"/>
          <w:szCs w:val="24"/>
        </w:rPr>
        <w:tab/>
        <w:t xml:space="preserve">На высоком организационном уровне проходят Чемпионаты по мини-футболу, баскетболу, волейболу, лыжным гонкам, парусному спорту, триатлону, соревнования спортсменов-инвалидов, </w:t>
      </w:r>
      <w:proofErr w:type="spellStart"/>
      <w:r w:rsidRPr="00B97E61">
        <w:rPr>
          <w:rFonts w:ascii="Times New Roman" w:hAnsi="Times New Roman" w:cs="Times New Roman"/>
          <w:sz w:val="24"/>
          <w:szCs w:val="24"/>
        </w:rPr>
        <w:t>дартсу</w:t>
      </w:r>
      <w:proofErr w:type="spellEnd"/>
      <w:r w:rsidRPr="00B97E61">
        <w:rPr>
          <w:rFonts w:ascii="Times New Roman" w:hAnsi="Times New Roman" w:cs="Times New Roman"/>
          <w:sz w:val="24"/>
          <w:szCs w:val="24"/>
        </w:rPr>
        <w:t xml:space="preserve"> и другим видам.</w:t>
      </w:r>
    </w:p>
    <w:p w:rsidR="00B97E61" w:rsidRDefault="00931081" w:rsidP="00B97E61">
      <w:pPr>
        <w:jc w:val="both"/>
        <w:rPr>
          <w:rFonts w:ascii="Times New Roman" w:hAnsi="Times New Roman" w:cs="Times New Roman"/>
          <w:color w:val="000000"/>
          <w:sz w:val="24"/>
          <w:szCs w:val="24"/>
        </w:rPr>
      </w:pPr>
      <w:r w:rsidRPr="00B97E61">
        <w:rPr>
          <w:rFonts w:ascii="Times New Roman" w:hAnsi="Times New Roman" w:cs="Times New Roman"/>
          <w:sz w:val="24"/>
          <w:szCs w:val="24"/>
        </w:rPr>
        <w:tab/>
      </w:r>
      <w:proofErr w:type="gramStart"/>
      <w:r w:rsidR="00B97E61" w:rsidRPr="00B97E61">
        <w:rPr>
          <w:rFonts w:ascii="Times New Roman" w:hAnsi="Times New Roman" w:cs="Times New Roman"/>
          <w:color w:val="000000"/>
          <w:sz w:val="24"/>
          <w:szCs w:val="24"/>
        </w:rPr>
        <w:t>Затраты  на</w:t>
      </w:r>
      <w:proofErr w:type="gramEnd"/>
      <w:r w:rsidR="00B97E61" w:rsidRPr="00B97E61">
        <w:rPr>
          <w:rFonts w:ascii="Times New Roman" w:hAnsi="Times New Roman" w:cs="Times New Roman"/>
          <w:color w:val="000000"/>
          <w:sz w:val="24"/>
          <w:szCs w:val="24"/>
        </w:rPr>
        <w:t xml:space="preserve">  содержание спортивных объектов составили 51 миллион 300 тысяч рублей. Спортивные</w:t>
      </w:r>
      <w:r w:rsidR="00B97E61" w:rsidRPr="00B97E61">
        <w:rPr>
          <w:rFonts w:ascii="Times New Roman" w:hAnsi="Times New Roman" w:cs="Times New Roman"/>
          <w:sz w:val="24"/>
          <w:szCs w:val="24"/>
        </w:rPr>
        <w:t xml:space="preserve"> сооружения городского округа несут значительную нагрузку, о чем свидетельствует ежегодно увеличивающееся количество посещений спортивных баз жителями округа. </w:t>
      </w:r>
      <w:r w:rsidR="00B97E61">
        <w:rPr>
          <w:rFonts w:ascii="Times New Roman" w:hAnsi="Times New Roman" w:cs="Times New Roman"/>
          <w:sz w:val="24"/>
          <w:szCs w:val="24"/>
        </w:rPr>
        <w:t xml:space="preserve"> </w:t>
      </w:r>
      <w:r w:rsidR="00B97E61" w:rsidRPr="00B97E61">
        <w:rPr>
          <w:rFonts w:ascii="Times New Roman" w:hAnsi="Times New Roman" w:cs="Times New Roman"/>
          <w:sz w:val="24"/>
          <w:szCs w:val="24"/>
        </w:rPr>
        <w:t xml:space="preserve">В 2014 году это число </w:t>
      </w:r>
      <w:proofErr w:type="gramStart"/>
      <w:r w:rsidR="00B97E61" w:rsidRPr="00B97E61">
        <w:rPr>
          <w:rFonts w:ascii="Times New Roman" w:hAnsi="Times New Roman" w:cs="Times New Roman"/>
          <w:sz w:val="24"/>
          <w:szCs w:val="24"/>
        </w:rPr>
        <w:t>составило  450</w:t>
      </w:r>
      <w:proofErr w:type="gramEnd"/>
      <w:r w:rsidR="00B97E61" w:rsidRPr="00B97E61">
        <w:rPr>
          <w:rFonts w:ascii="Times New Roman" w:hAnsi="Times New Roman" w:cs="Times New Roman"/>
          <w:sz w:val="24"/>
          <w:szCs w:val="24"/>
        </w:rPr>
        <w:t xml:space="preserve"> тыс</w:t>
      </w:r>
      <w:r w:rsidR="00B97E61">
        <w:rPr>
          <w:rFonts w:ascii="Times New Roman" w:hAnsi="Times New Roman" w:cs="Times New Roman"/>
          <w:sz w:val="24"/>
          <w:szCs w:val="24"/>
        </w:rPr>
        <w:t>яч</w:t>
      </w:r>
      <w:r w:rsidR="00B97E61" w:rsidRPr="00B97E61">
        <w:rPr>
          <w:rFonts w:ascii="Times New Roman" w:hAnsi="Times New Roman" w:cs="Times New Roman"/>
          <w:sz w:val="24"/>
          <w:szCs w:val="24"/>
        </w:rPr>
        <w:t xml:space="preserve"> </w:t>
      </w:r>
      <w:proofErr w:type="spellStart"/>
      <w:r w:rsidR="00B97E61" w:rsidRPr="00B97E61">
        <w:rPr>
          <w:rFonts w:ascii="Times New Roman" w:hAnsi="Times New Roman" w:cs="Times New Roman"/>
          <w:sz w:val="24"/>
          <w:szCs w:val="24"/>
        </w:rPr>
        <w:t>человеко</w:t>
      </w:r>
      <w:proofErr w:type="spellEnd"/>
      <w:r w:rsidR="00B97E61" w:rsidRPr="00B97E61">
        <w:rPr>
          <w:rFonts w:ascii="Times New Roman" w:hAnsi="Times New Roman" w:cs="Times New Roman"/>
          <w:sz w:val="24"/>
          <w:szCs w:val="24"/>
        </w:rPr>
        <w:t xml:space="preserve"> – посещений, в </w:t>
      </w:r>
      <w:r w:rsidR="00B97E61" w:rsidRPr="00B97E61">
        <w:rPr>
          <w:rFonts w:ascii="Times New Roman" w:hAnsi="Times New Roman" w:cs="Times New Roman"/>
          <w:color w:val="000000"/>
          <w:sz w:val="24"/>
          <w:szCs w:val="24"/>
        </w:rPr>
        <w:t xml:space="preserve"> 2013 году – 435 </w:t>
      </w:r>
      <w:proofErr w:type="spellStart"/>
      <w:r w:rsidR="00B97E61" w:rsidRPr="00B97E61">
        <w:rPr>
          <w:rFonts w:ascii="Times New Roman" w:hAnsi="Times New Roman" w:cs="Times New Roman"/>
          <w:sz w:val="24"/>
          <w:szCs w:val="24"/>
        </w:rPr>
        <w:t>человеко</w:t>
      </w:r>
      <w:proofErr w:type="spellEnd"/>
      <w:r w:rsidR="00B97E61" w:rsidRPr="00B97E61">
        <w:rPr>
          <w:rFonts w:ascii="Times New Roman" w:hAnsi="Times New Roman" w:cs="Times New Roman"/>
          <w:sz w:val="24"/>
          <w:szCs w:val="24"/>
        </w:rPr>
        <w:t xml:space="preserve"> – посещений</w:t>
      </w:r>
      <w:r w:rsidR="00B97E61" w:rsidRPr="00B97E61">
        <w:rPr>
          <w:rFonts w:ascii="Times New Roman" w:hAnsi="Times New Roman" w:cs="Times New Roman"/>
          <w:color w:val="000000"/>
          <w:sz w:val="24"/>
          <w:szCs w:val="24"/>
        </w:rPr>
        <w:t>.</w:t>
      </w:r>
    </w:p>
    <w:p w:rsidR="00931081" w:rsidRPr="00931081" w:rsidRDefault="00931081" w:rsidP="00B97E61">
      <w:pPr>
        <w:jc w:val="both"/>
        <w:rPr>
          <w:rFonts w:ascii="Times New Roman" w:hAnsi="Times New Roman" w:cs="Times New Roman"/>
          <w:sz w:val="24"/>
          <w:szCs w:val="24"/>
        </w:rPr>
      </w:pPr>
      <w:r w:rsidRPr="00931081">
        <w:rPr>
          <w:rFonts w:ascii="Times New Roman" w:hAnsi="Times New Roman" w:cs="Times New Roman"/>
          <w:sz w:val="24"/>
          <w:szCs w:val="24"/>
        </w:rPr>
        <w:t xml:space="preserve">          В 2014 году за счет средств бюджета городского округа были отремонтированы кровли на спортивных комплексах «Парус» и «Авангард» на общую сумму более 2</w:t>
      </w:r>
      <w:r w:rsidRPr="00931081">
        <w:rPr>
          <w:rFonts w:ascii="Times New Roman" w:hAnsi="Times New Roman" w:cs="Times New Roman"/>
          <w:sz w:val="24"/>
          <w:szCs w:val="24"/>
          <w:u w:val="single"/>
          <w:vertAlign w:val="superscript"/>
        </w:rPr>
        <w:t>х</w:t>
      </w:r>
      <w:r w:rsidRPr="00931081">
        <w:rPr>
          <w:rFonts w:ascii="Times New Roman" w:hAnsi="Times New Roman" w:cs="Times New Roman"/>
          <w:sz w:val="24"/>
          <w:szCs w:val="24"/>
        </w:rPr>
        <w:t xml:space="preserve"> миллионов рублей. Проведен ремонт шахматного клуба за счет средств бюджета округа и доходов МБУ «Арена» (всего около 600 (шестьсот) тыс. рублей). Возведены спортивные городки на С/К «Авангард» в поселке </w:t>
      </w:r>
      <w:proofErr w:type="spellStart"/>
      <w:r w:rsidRPr="00931081">
        <w:rPr>
          <w:rFonts w:ascii="Times New Roman" w:hAnsi="Times New Roman" w:cs="Times New Roman"/>
          <w:sz w:val="24"/>
          <w:szCs w:val="24"/>
        </w:rPr>
        <w:t>Татыш</w:t>
      </w:r>
      <w:proofErr w:type="spellEnd"/>
      <w:r w:rsidRPr="00931081">
        <w:rPr>
          <w:rFonts w:ascii="Times New Roman" w:hAnsi="Times New Roman" w:cs="Times New Roman"/>
          <w:sz w:val="24"/>
          <w:szCs w:val="24"/>
        </w:rPr>
        <w:t xml:space="preserve"> на </w:t>
      </w:r>
      <w:proofErr w:type="gramStart"/>
      <w:r w:rsidRPr="00931081">
        <w:rPr>
          <w:rFonts w:ascii="Times New Roman" w:hAnsi="Times New Roman" w:cs="Times New Roman"/>
          <w:sz w:val="24"/>
          <w:szCs w:val="24"/>
        </w:rPr>
        <w:t>сумму  двести</w:t>
      </w:r>
      <w:proofErr w:type="gramEnd"/>
      <w:r w:rsidR="00F06CD9">
        <w:rPr>
          <w:rFonts w:ascii="Times New Roman" w:hAnsi="Times New Roman" w:cs="Times New Roman"/>
          <w:sz w:val="24"/>
          <w:szCs w:val="24"/>
        </w:rPr>
        <w:t xml:space="preserve"> тыс. рублей.</w:t>
      </w:r>
      <w:r w:rsidRPr="00931081">
        <w:rPr>
          <w:rFonts w:ascii="Times New Roman" w:hAnsi="Times New Roman" w:cs="Times New Roman"/>
          <w:sz w:val="24"/>
          <w:szCs w:val="24"/>
        </w:rPr>
        <w:t xml:space="preserve"> </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Выросло и число регулярно занимающихся физкультурой и спортом с 14, 7 до 17, 7 тысяч человек, что составляет почти 20% от общего числа жителей округа. </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Огромную работу по привлечению населения на спортивные площадки и залы проводит МБУ «Арена». Организован прокат коньков и лыж не только на стадионе «Строитель», но и в поселках </w:t>
      </w:r>
      <w:proofErr w:type="spellStart"/>
      <w:r w:rsidRPr="00931081">
        <w:rPr>
          <w:rFonts w:ascii="Times New Roman" w:hAnsi="Times New Roman" w:cs="Times New Roman"/>
          <w:sz w:val="24"/>
          <w:szCs w:val="24"/>
        </w:rPr>
        <w:t>Татыш</w:t>
      </w:r>
      <w:proofErr w:type="spellEnd"/>
      <w:r w:rsidRPr="00931081">
        <w:rPr>
          <w:rFonts w:ascii="Times New Roman" w:hAnsi="Times New Roman" w:cs="Times New Roman"/>
          <w:sz w:val="24"/>
          <w:szCs w:val="24"/>
        </w:rPr>
        <w:t xml:space="preserve"> и </w:t>
      </w:r>
      <w:proofErr w:type="spellStart"/>
      <w:r w:rsidRPr="00931081">
        <w:rPr>
          <w:rFonts w:ascii="Times New Roman" w:hAnsi="Times New Roman" w:cs="Times New Roman"/>
          <w:sz w:val="24"/>
          <w:szCs w:val="24"/>
        </w:rPr>
        <w:t>Новогорный</w:t>
      </w:r>
      <w:proofErr w:type="spellEnd"/>
      <w:r w:rsidRPr="00931081">
        <w:rPr>
          <w:rFonts w:ascii="Times New Roman" w:hAnsi="Times New Roman" w:cs="Times New Roman"/>
          <w:sz w:val="24"/>
          <w:szCs w:val="24"/>
        </w:rPr>
        <w:t xml:space="preserve">. За сезон катки посещают более 15 тысяч человек. </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Для любителей лыжных гонок и прогулок прокладываются и поддерживаются в рабочем состоянии лыжные трассы в </w:t>
      </w:r>
      <w:proofErr w:type="spellStart"/>
      <w:r w:rsidRPr="00931081">
        <w:rPr>
          <w:rFonts w:ascii="Times New Roman" w:hAnsi="Times New Roman" w:cs="Times New Roman"/>
          <w:sz w:val="24"/>
          <w:szCs w:val="24"/>
        </w:rPr>
        <w:t>ПКиО</w:t>
      </w:r>
      <w:proofErr w:type="spellEnd"/>
      <w:r w:rsidRPr="00931081">
        <w:rPr>
          <w:rFonts w:ascii="Times New Roman" w:hAnsi="Times New Roman" w:cs="Times New Roman"/>
          <w:sz w:val="24"/>
          <w:szCs w:val="24"/>
        </w:rPr>
        <w:t xml:space="preserve">, поселках </w:t>
      </w:r>
      <w:proofErr w:type="spellStart"/>
      <w:r w:rsidRPr="00931081">
        <w:rPr>
          <w:rFonts w:ascii="Times New Roman" w:hAnsi="Times New Roman" w:cs="Times New Roman"/>
          <w:sz w:val="24"/>
          <w:szCs w:val="24"/>
        </w:rPr>
        <w:t>Татыш</w:t>
      </w:r>
      <w:proofErr w:type="spellEnd"/>
      <w:r w:rsidRPr="00931081">
        <w:rPr>
          <w:rFonts w:ascii="Times New Roman" w:hAnsi="Times New Roman" w:cs="Times New Roman"/>
          <w:sz w:val="24"/>
          <w:szCs w:val="24"/>
        </w:rPr>
        <w:t xml:space="preserve">, </w:t>
      </w:r>
      <w:proofErr w:type="spellStart"/>
      <w:r w:rsidRPr="00931081">
        <w:rPr>
          <w:rFonts w:ascii="Times New Roman" w:hAnsi="Times New Roman" w:cs="Times New Roman"/>
          <w:sz w:val="24"/>
          <w:szCs w:val="24"/>
        </w:rPr>
        <w:t>Новогорный</w:t>
      </w:r>
      <w:proofErr w:type="spellEnd"/>
      <w:r w:rsidRPr="00931081">
        <w:rPr>
          <w:rFonts w:ascii="Times New Roman" w:hAnsi="Times New Roman" w:cs="Times New Roman"/>
          <w:sz w:val="24"/>
          <w:szCs w:val="24"/>
        </w:rPr>
        <w:t xml:space="preserve">, у Дома лесника и по озеру Большая </w:t>
      </w:r>
      <w:proofErr w:type="spellStart"/>
      <w:r w:rsidRPr="00931081">
        <w:rPr>
          <w:rFonts w:ascii="Times New Roman" w:hAnsi="Times New Roman" w:cs="Times New Roman"/>
          <w:sz w:val="24"/>
          <w:szCs w:val="24"/>
        </w:rPr>
        <w:t>Нанога</w:t>
      </w:r>
      <w:proofErr w:type="spellEnd"/>
      <w:r w:rsidRPr="00931081">
        <w:rPr>
          <w:rFonts w:ascii="Times New Roman" w:hAnsi="Times New Roman" w:cs="Times New Roman"/>
          <w:sz w:val="24"/>
          <w:szCs w:val="24"/>
        </w:rPr>
        <w:t>.</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Получили дальнейшее развитие клубы аэробики, фитнеса, </w:t>
      </w:r>
      <w:proofErr w:type="spellStart"/>
      <w:r w:rsidRPr="00931081">
        <w:rPr>
          <w:rFonts w:ascii="Times New Roman" w:hAnsi="Times New Roman" w:cs="Times New Roman"/>
          <w:sz w:val="24"/>
          <w:szCs w:val="24"/>
        </w:rPr>
        <w:t>чирлидинга</w:t>
      </w:r>
      <w:proofErr w:type="spellEnd"/>
      <w:r w:rsidRPr="00931081">
        <w:rPr>
          <w:rFonts w:ascii="Times New Roman" w:hAnsi="Times New Roman" w:cs="Times New Roman"/>
          <w:sz w:val="24"/>
          <w:szCs w:val="24"/>
        </w:rPr>
        <w:t xml:space="preserve">. Успешные выступления на областных и российских соревнованиях свидетельствуют о росте популярности этих видов спорта в городском округе. Увеличилось количество занимающихся в группах МБУ «Арена» почти вдвое до 1 600 человек.  </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Успешно выступали и представители других видов спорта, завоевавшие на областных и российских </w:t>
      </w:r>
      <w:proofErr w:type="gramStart"/>
      <w:r w:rsidRPr="00931081">
        <w:rPr>
          <w:rFonts w:ascii="Times New Roman" w:hAnsi="Times New Roman" w:cs="Times New Roman"/>
          <w:sz w:val="24"/>
          <w:szCs w:val="24"/>
        </w:rPr>
        <w:t>соревнованиях,  более</w:t>
      </w:r>
      <w:proofErr w:type="gramEnd"/>
      <w:r w:rsidRPr="00931081">
        <w:rPr>
          <w:rFonts w:ascii="Times New Roman" w:hAnsi="Times New Roman" w:cs="Times New Roman"/>
          <w:sz w:val="24"/>
          <w:szCs w:val="24"/>
        </w:rPr>
        <w:t xml:space="preserve"> 65 призовых мест.</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Особенно успешным следует признать выступления представителей кикбоксинга, плавания, парусного и </w:t>
      </w:r>
      <w:proofErr w:type="spellStart"/>
      <w:r w:rsidRPr="00931081">
        <w:rPr>
          <w:rFonts w:ascii="Times New Roman" w:hAnsi="Times New Roman" w:cs="Times New Roman"/>
          <w:sz w:val="24"/>
          <w:szCs w:val="24"/>
        </w:rPr>
        <w:t>водомоторного</w:t>
      </w:r>
      <w:proofErr w:type="spellEnd"/>
      <w:r w:rsidRPr="00931081">
        <w:rPr>
          <w:rFonts w:ascii="Times New Roman" w:hAnsi="Times New Roman" w:cs="Times New Roman"/>
          <w:sz w:val="24"/>
          <w:szCs w:val="24"/>
        </w:rPr>
        <w:t xml:space="preserve"> спорта, </w:t>
      </w:r>
      <w:proofErr w:type="spellStart"/>
      <w:r w:rsidRPr="00931081">
        <w:rPr>
          <w:rFonts w:ascii="Times New Roman" w:hAnsi="Times New Roman" w:cs="Times New Roman"/>
          <w:sz w:val="24"/>
          <w:szCs w:val="24"/>
        </w:rPr>
        <w:t>дартса</w:t>
      </w:r>
      <w:proofErr w:type="spellEnd"/>
      <w:r w:rsidRPr="00931081">
        <w:rPr>
          <w:rFonts w:ascii="Times New Roman" w:hAnsi="Times New Roman" w:cs="Times New Roman"/>
          <w:sz w:val="24"/>
          <w:szCs w:val="24"/>
        </w:rPr>
        <w:t xml:space="preserve">, ориентирования, фитнесс – аэробики, </w:t>
      </w:r>
      <w:proofErr w:type="spellStart"/>
      <w:r w:rsidRPr="00931081">
        <w:rPr>
          <w:rFonts w:ascii="Times New Roman" w:hAnsi="Times New Roman" w:cs="Times New Roman"/>
          <w:sz w:val="24"/>
          <w:szCs w:val="24"/>
        </w:rPr>
        <w:t>инваспорта</w:t>
      </w:r>
      <w:proofErr w:type="spellEnd"/>
      <w:r w:rsidRPr="00931081">
        <w:rPr>
          <w:rFonts w:ascii="Times New Roman" w:hAnsi="Times New Roman" w:cs="Times New Roman"/>
          <w:sz w:val="24"/>
          <w:szCs w:val="24"/>
        </w:rPr>
        <w:t>.</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Управлением по </w:t>
      </w:r>
      <w:proofErr w:type="spellStart"/>
      <w:r w:rsidRPr="00931081">
        <w:rPr>
          <w:rFonts w:ascii="Times New Roman" w:hAnsi="Times New Roman" w:cs="Times New Roman"/>
          <w:sz w:val="24"/>
          <w:szCs w:val="24"/>
        </w:rPr>
        <w:t>ФКиС</w:t>
      </w:r>
      <w:proofErr w:type="spellEnd"/>
      <w:r w:rsidRPr="00931081">
        <w:rPr>
          <w:rFonts w:ascii="Times New Roman" w:hAnsi="Times New Roman" w:cs="Times New Roman"/>
          <w:sz w:val="24"/>
          <w:szCs w:val="24"/>
        </w:rPr>
        <w:t xml:space="preserve"> ежегодно проводится Спартакиада «Здоровье» для лиц пенсионного возраста, в которой участвуют многие ветераны </w:t>
      </w:r>
      <w:proofErr w:type="spellStart"/>
      <w:r w:rsidRPr="00931081">
        <w:rPr>
          <w:rFonts w:ascii="Times New Roman" w:hAnsi="Times New Roman" w:cs="Times New Roman"/>
          <w:sz w:val="24"/>
          <w:szCs w:val="24"/>
        </w:rPr>
        <w:t>озерского</w:t>
      </w:r>
      <w:proofErr w:type="spellEnd"/>
      <w:r w:rsidRPr="00931081">
        <w:rPr>
          <w:rFonts w:ascii="Times New Roman" w:hAnsi="Times New Roman" w:cs="Times New Roman"/>
          <w:sz w:val="24"/>
          <w:szCs w:val="24"/>
        </w:rPr>
        <w:t xml:space="preserve"> спорта. В 2014 году в Спартакиаде приняли участие более 500 спортсменов – ветеранов по 11 видам спорта.</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ab/>
        <w:t xml:space="preserve">Благодаря тесным рабочим контактам Управления по </w:t>
      </w:r>
      <w:proofErr w:type="spellStart"/>
      <w:r w:rsidRPr="00931081">
        <w:rPr>
          <w:rFonts w:ascii="Times New Roman" w:hAnsi="Times New Roman" w:cs="Times New Roman"/>
          <w:sz w:val="24"/>
          <w:szCs w:val="24"/>
        </w:rPr>
        <w:t>ФКиС</w:t>
      </w:r>
      <w:proofErr w:type="spellEnd"/>
      <w:r w:rsidRPr="00931081">
        <w:rPr>
          <w:rFonts w:ascii="Times New Roman" w:hAnsi="Times New Roman" w:cs="Times New Roman"/>
          <w:sz w:val="24"/>
          <w:szCs w:val="24"/>
        </w:rPr>
        <w:t xml:space="preserve"> с Министерством по </w:t>
      </w:r>
      <w:proofErr w:type="spellStart"/>
      <w:r w:rsidRPr="00931081">
        <w:rPr>
          <w:rFonts w:ascii="Times New Roman" w:hAnsi="Times New Roman" w:cs="Times New Roman"/>
          <w:sz w:val="24"/>
          <w:szCs w:val="24"/>
        </w:rPr>
        <w:t>ФКСиТ</w:t>
      </w:r>
      <w:proofErr w:type="spellEnd"/>
      <w:r w:rsidRPr="00931081">
        <w:rPr>
          <w:rFonts w:ascii="Times New Roman" w:hAnsi="Times New Roman" w:cs="Times New Roman"/>
          <w:sz w:val="24"/>
          <w:szCs w:val="24"/>
        </w:rPr>
        <w:t xml:space="preserve"> Челябинской области в 2014 году из областного бюджета были выделены субсидии на поддержку и развитие </w:t>
      </w:r>
      <w:proofErr w:type="spellStart"/>
      <w:r w:rsidRPr="00931081">
        <w:rPr>
          <w:rFonts w:ascii="Times New Roman" w:hAnsi="Times New Roman" w:cs="Times New Roman"/>
          <w:sz w:val="24"/>
          <w:szCs w:val="24"/>
        </w:rPr>
        <w:t>озерского</w:t>
      </w:r>
      <w:proofErr w:type="spellEnd"/>
      <w:r w:rsidRPr="00931081">
        <w:rPr>
          <w:rFonts w:ascii="Times New Roman" w:hAnsi="Times New Roman" w:cs="Times New Roman"/>
          <w:sz w:val="24"/>
          <w:szCs w:val="24"/>
        </w:rPr>
        <w:t xml:space="preserve"> </w:t>
      </w:r>
      <w:proofErr w:type="spellStart"/>
      <w:r w:rsidRPr="00931081">
        <w:rPr>
          <w:rFonts w:ascii="Times New Roman" w:hAnsi="Times New Roman" w:cs="Times New Roman"/>
          <w:sz w:val="24"/>
          <w:szCs w:val="24"/>
        </w:rPr>
        <w:t>инваспорта</w:t>
      </w:r>
      <w:proofErr w:type="spellEnd"/>
      <w:r w:rsidRPr="00931081">
        <w:rPr>
          <w:rFonts w:ascii="Times New Roman" w:hAnsi="Times New Roman" w:cs="Times New Roman"/>
          <w:sz w:val="24"/>
          <w:szCs w:val="24"/>
        </w:rPr>
        <w:t xml:space="preserve"> в размере 1 млн. 300 тыс. рублей.</w:t>
      </w:r>
    </w:p>
    <w:p w:rsidR="00B97E61" w:rsidRDefault="00931081" w:rsidP="00B97E61">
      <w:pPr>
        <w:jc w:val="both"/>
        <w:rPr>
          <w:rFonts w:ascii="Times New Roman" w:hAnsi="Times New Roman" w:cs="Times New Roman"/>
          <w:sz w:val="24"/>
          <w:szCs w:val="24"/>
        </w:rPr>
      </w:pPr>
      <w:r w:rsidRPr="00931081">
        <w:rPr>
          <w:rFonts w:ascii="Times New Roman" w:hAnsi="Times New Roman" w:cs="Times New Roman"/>
          <w:sz w:val="24"/>
          <w:szCs w:val="24"/>
        </w:rPr>
        <w:tab/>
      </w:r>
      <w:r w:rsidR="00B97E61" w:rsidRPr="00B97E61">
        <w:rPr>
          <w:rFonts w:ascii="Times New Roman" w:hAnsi="Times New Roman" w:cs="Times New Roman"/>
          <w:sz w:val="24"/>
          <w:szCs w:val="24"/>
        </w:rPr>
        <w:t xml:space="preserve">За 2014 год подготовлено 400 спортсменов – разрядников, из которых более 20 выполнили </w:t>
      </w:r>
      <w:proofErr w:type="gramStart"/>
      <w:r w:rsidR="00B97E61" w:rsidRPr="00B97E61">
        <w:rPr>
          <w:rFonts w:ascii="Times New Roman" w:hAnsi="Times New Roman" w:cs="Times New Roman"/>
          <w:sz w:val="24"/>
          <w:szCs w:val="24"/>
        </w:rPr>
        <w:t>норматив  кандидата</w:t>
      </w:r>
      <w:proofErr w:type="gramEnd"/>
      <w:r w:rsidR="00B97E61" w:rsidRPr="00B97E61">
        <w:rPr>
          <w:rFonts w:ascii="Times New Roman" w:hAnsi="Times New Roman" w:cs="Times New Roman"/>
          <w:sz w:val="24"/>
          <w:szCs w:val="24"/>
        </w:rPr>
        <w:t xml:space="preserve"> мастера спорта и первого разряда. В 2013 году разрядников подготовлено 280 человек. </w:t>
      </w:r>
    </w:p>
    <w:p w:rsidR="00931081" w:rsidRPr="00931081" w:rsidRDefault="00931081" w:rsidP="00B97E61">
      <w:pPr>
        <w:jc w:val="both"/>
        <w:rPr>
          <w:rFonts w:ascii="Times New Roman" w:hAnsi="Times New Roman" w:cs="Times New Roman"/>
          <w:sz w:val="24"/>
          <w:szCs w:val="24"/>
        </w:rPr>
      </w:pPr>
      <w:bookmarkStart w:id="2" w:name="_GoBack"/>
      <w:bookmarkEnd w:id="2"/>
      <w:r w:rsidRPr="00931081">
        <w:rPr>
          <w:rFonts w:ascii="Times New Roman" w:hAnsi="Times New Roman" w:cs="Times New Roman"/>
          <w:sz w:val="24"/>
          <w:szCs w:val="24"/>
        </w:rPr>
        <w:tab/>
        <w:t xml:space="preserve">Вся проделанная работа позволяет с оптимизмом смотреть в следующий 2015 год, где планируется увеличение числа регулярно занимающихся физической культурой и спортом до 22 %, обеспечить еще более успешное выступление </w:t>
      </w:r>
      <w:proofErr w:type="spellStart"/>
      <w:r w:rsidRPr="00931081">
        <w:rPr>
          <w:rFonts w:ascii="Times New Roman" w:hAnsi="Times New Roman" w:cs="Times New Roman"/>
          <w:sz w:val="24"/>
          <w:szCs w:val="24"/>
        </w:rPr>
        <w:t>Озерских</w:t>
      </w:r>
      <w:proofErr w:type="spellEnd"/>
      <w:r w:rsidRPr="00931081">
        <w:rPr>
          <w:rFonts w:ascii="Times New Roman" w:hAnsi="Times New Roman" w:cs="Times New Roman"/>
          <w:sz w:val="24"/>
          <w:szCs w:val="24"/>
        </w:rPr>
        <w:t xml:space="preserve"> спортсменов на областном, российском и международном уровнях и более полно удовлетворить потребности жителей </w:t>
      </w:r>
      <w:proofErr w:type="gramStart"/>
      <w:r w:rsidRPr="00931081">
        <w:rPr>
          <w:rFonts w:ascii="Times New Roman" w:hAnsi="Times New Roman" w:cs="Times New Roman"/>
          <w:sz w:val="24"/>
          <w:szCs w:val="24"/>
        </w:rPr>
        <w:t>округа</w:t>
      </w:r>
      <w:proofErr w:type="gramEnd"/>
      <w:r w:rsidRPr="00931081">
        <w:rPr>
          <w:rFonts w:ascii="Times New Roman" w:hAnsi="Times New Roman" w:cs="Times New Roman"/>
          <w:sz w:val="24"/>
          <w:szCs w:val="24"/>
        </w:rPr>
        <w:t xml:space="preserve"> посещающих спортсооружения и активно занимающихся физической культурой и спортом. </w:t>
      </w:r>
    </w:p>
    <w:p w:rsidR="00931081" w:rsidRPr="00931081" w:rsidRDefault="00931081" w:rsidP="00931081">
      <w:pPr>
        <w:spacing w:after="0" w:line="240" w:lineRule="auto"/>
        <w:jc w:val="both"/>
        <w:rPr>
          <w:rFonts w:ascii="Times New Roman" w:hAnsi="Times New Roman" w:cs="Times New Roman"/>
          <w:sz w:val="24"/>
          <w:szCs w:val="24"/>
        </w:rPr>
      </w:pPr>
      <w:r w:rsidRPr="00931081">
        <w:rPr>
          <w:rFonts w:ascii="Times New Roman" w:hAnsi="Times New Roman" w:cs="Times New Roman"/>
          <w:sz w:val="24"/>
          <w:szCs w:val="24"/>
        </w:rPr>
        <w:t xml:space="preserve">            Для удовлетворения растущих потребностей жителей округа необходимо активизировать работу по реконструкции и капитальному ремонту спортивных сооружений, </w:t>
      </w:r>
      <w:r w:rsidRPr="00931081">
        <w:rPr>
          <w:rFonts w:ascii="Times New Roman" w:hAnsi="Times New Roman" w:cs="Times New Roman"/>
          <w:sz w:val="24"/>
          <w:szCs w:val="24"/>
        </w:rPr>
        <w:lastRenderedPageBreak/>
        <w:t xml:space="preserve">многие из которых устарели, как морально, так и физически и не всегда удовлетворяют запросам граждан, желающих заниматься физкультурой и спортом. </w:t>
      </w:r>
    </w:p>
    <w:p w:rsidR="008B75AE"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МОЛОДЕЖНАЯ ПОЛИТИКА</w:t>
            </w:r>
          </w:p>
        </w:tc>
      </w:tr>
    </w:tbl>
    <w:p w:rsidR="008B75AE" w:rsidRDefault="008B75AE">
      <w:pPr>
        <w:pStyle w:val="Standard"/>
        <w:ind w:firstLine="360"/>
        <w:jc w:val="both"/>
        <w:rPr>
          <w:sz w:val="24"/>
          <w:szCs w:val="24"/>
        </w:rPr>
      </w:pPr>
    </w:p>
    <w:p w:rsidR="008B75AE" w:rsidRDefault="005F36D9" w:rsidP="00ED7D0A">
      <w:pPr>
        <w:pStyle w:val="Standard"/>
        <w:ind w:firstLine="567"/>
        <w:jc w:val="both"/>
      </w:pPr>
      <w:r>
        <w:rPr>
          <w:sz w:val="24"/>
          <w:szCs w:val="24"/>
        </w:rPr>
        <w:t xml:space="preserve">     Организация работы с молодежью в Озерском городском округе в 2014 году осуществлялась по принципу программно-целевого подхода через муниципальную целевую программу «Молодежь Озерска». </w:t>
      </w:r>
      <w:r>
        <w:rPr>
          <w:b/>
          <w:sz w:val="24"/>
          <w:szCs w:val="24"/>
        </w:rPr>
        <w:t xml:space="preserve">Финансовое </w:t>
      </w:r>
      <w:proofErr w:type="gramStart"/>
      <w:r>
        <w:rPr>
          <w:b/>
          <w:sz w:val="24"/>
          <w:szCs w:val="24"/>
        </w:rPr>
        <w:t>обеспечение</w:t>
      </w:r>
      <w:r>
        <w:rPr>
          <w:sz w:val="24"/>
          <w:szCs w:val="24"/>
        </w:rPr>
        <w:t xml:space="preserve">  программы</w:t>
      </w:r>
      <w:proofErr w:type="gramEnd"/>
      <w:r>
        <w:rPr>
          <w:sz w:val="24"/>
          <w:szCs w:val="24"/>
        </w:rPr>
        <w:t xml:space="preserve"> осуществлялось за счет средств местного бюджета  объемом 350</w:t>
      </w:r>
      <w:r w:rsidR="00931081">
        <w:rPr>
          <w:sz w:val="24"/>
          <w:szCs w:val="24"/>
        </w:rPr>
        <w:t xml:space="preserve"> тысяч </w:t>
      </w:r>
      <w:r>
        <w:rPr>
          <w:sz w:val="24"/>
          <w:szCs w:val="24"/>
        </w:rPr>
        <w:t xml:space="preserve">рублей и областной субсидии на проведение мероприятий в объеме 219 </w:t>
      </w:r>
      <w:r w:rsidR="00ED7D0A">
        <w:rPr>
          <w:sz w:val="24"/>
          <w:szCs w:val="24"/>
        </w:rPr>
        <w:t xml:space="preserve">тысяч </w:t>
      </w:r>
      <w:r>
        <w:rPr>
          <w:sz w:val="24"/>
          <w:szCs w:val="24"/>
        </w:rPr>
        <w:t xml:space="preserve">246 рублей. </w:t>
      </w:r>
      <w:r>
        <w:rPr>
          <w:sz w:val="24"/>
          <w:szCs w:val="24"/>
          <w:lang w:eastAsia="ru-RU"/>
        </w:rPr>
        <w:t>Запланированные средства по муниципальной программе «Молодежь Озерска» на 2014 год и областной субсидии освоены в полном объеме.</w:t>
      </w:r>
    </w:p>
    <w:p w:rsidR="008B75AE" w:rsidRDefault="005F36D9" w:rsidP="00ED7D0A">
      <w:pPr>
        <w:pStyle w:val="Standard"/>
        <w:suppressLineNumbers/>
        <w:ind w:left="57" w:firstLine="567"/>
        <w:jc w:val="both"/>
      </w:pPr>
      <w:r>
        <w:rPr>
          <w:sz w:val="24"/>
          <w:szCs w:val="24"/>
        </w:rPr>
        <w:t xml:space="preserve">    В 2014 году служба по делам молодежи реализовывала наиболее значимые и приоритетные для молодежи города направления: по гражданско-патриотическому воспитанию молодежи; по поддержке инициативной молодежи; по пропаганде здорового образа жизни; по поддержке общественных молодежных организаций.</w:t>
      </w:r>
    </w:p>
    <w:p w:rsidR="008B75AE" w:rsidRDefault="00ED7D0A" w:rsidP="00ED7D0A">
      <w:pPr>
        <w:pStyle w:val="Standard"/>
        <w:ind w:left="57" w:firstLine="567"/>
        <w:jc w:val="both"/>
      </w:pPr>
      <w:r>
        <w:rPr>
          <w:sz w:val="24"/>
          <w:szCs w:val="24"/>
        </w:rPr>
        <w:t xml:space="preserve">    </w:t>
      </w:r>
      <w:r w:rsidR="005F36D9">
        <w:rPr>
          <w:sz w:val="24"/>
          <w:szCs w:val="24"/>
        </w:rPr>
        <w:t xml:space="preserve">По </w:t>
      </w:r>
      <w:proofErr w:type="spellStart"/>
      <w:r w:rsidR="005F36D9">
        <w:rPr>
          <w:b/>
          <w:sz w:val="24"/>
          <w:szCs w:val="24"/>
        </w:rPr>
        <w:t>гражданско</w:t>
      </w:r>
      <w:proofErr w:type="spellEnd"/>
      <w:r w:rsidR="005F36D9">
        <w:rPr>
          <w:b/>
          <w:sz w:val="24"/>
          <w:szCs w:val="24"/>
        </w:rPr>
        <w:t>–патриотическому</w:t>
      </w:r>
      <w:r w:rsidR="005F36D9">
        <w:rPr>
          <w:sz w:val="24"/>
          <w:szCs w:val="24"/>
        </w:rPr>
        <w:t xml:space="preserve"> воспитанию были </w:t>
      </w:r>
      <w:proofErr w:type="gramStart"/>
      <w:r w:rsidR="005F36D9">
        <w:rPr>
          <w:sz w:val="24"/>
          <w:szCs w:val="24"/>
        </w:rPr>
        <w:t>проведены  акция</w:t>
      </w:r>
      <w:proofErr w:type="gramEnd"/>
      <w:r w:rsidR="005F36D9">
        <w:rPr>
          <w:sz w:val="24"/>
          <w:szCs w:val="24"/>
        </w:rPr>
        <w:t xml:space="preserve"> «Георгиевская ленточка», «Свеча памяти», «По зову сердца», День призывника, вручение первых паспортов.  Добровольцы приняли участие в организации порядка на трибунах, при проведении парада 9 мая, дежурство в палатках для ветеранов ВОВ.</w:t>
      </w:r>
    </w:p>
    <w:p w:rsidR="008B75AE" w:rsidRDefault="005F36D9" w:rsidP="00ED7D0A">
      <w:pPr>
        <w:pStyle w:val="Standard"/>
        <w:ind w:left="57" w:firstLine="567"/>
        <w:jc w:val="both"/>
      </w:pPr>
      <w:r>
        <w:rPr>
          <w:sz w:val="24"/>
          <w:szCs w:val="24"/>
        </w:rPr>
        <w:t xml:space="preserve">    Важнейшим фактором эффективности деятельности службы по делам молодежи является ее </w:t>
      </w:r>
      <w:r>
        <w:rPr>
          <w:b/>
          <w:sz w:val="24"/>
          <w:szCs w:val="24"/>
        </w:rPr>
        <w:t>результативность</w:t>
      </w:r>
      <w:r>
        <w:rPr>
          <w:sz w:val="24"/>
          <w:szCs w:val="24"/>
        </w:rPr>
        <w:t xml:space="preserve">.  </w:t>
      </w:r>
    </w:p>
    <w:p w:rsidR="008B75AE" w:rsidRDefault="00ED7D0A" w:rsidP="00ED7D0A">
      <w:pPr>
        <w:pStyle w:val="Standard"/>
        <w:ind w:left="57" w:firstLine="567"/>
        <w:jc w:val="both"/>
      </w:pPr>
      <w:r>
        <w:rPr>
          <w:sz w:val="24"/>
          <w:szCs w:val="24"/>
        </w:rPr>
        <w:t xml:space="preserve">    </w:t>
      </w:r>
      <w:r w:rsidR="005F36D9">
        <w:rPr>
          <w:sz w:val="24"/>
          <w:szCs w:val="24"/>
        </w:rPr>
        <w:t xml:space="preserve">В феврале В 2014 году провели студенческую спартакиаду. Прошли соревнования по хоккею, плаванию, </w:t>
      </w:r>
      <w:proofErr w:type="spellStart"/>
      <w:r w:rsidR="005F36D9">
        <w:rPr>
          <w:sz w:val="24"/>
          <w:szCs w:val="24"/>
        </w:rPr>
        <w:t>дартсу</w:t>
      </w:r>
      <w:proofErr w:type="spellEnd"/>
      <w:r w:rsidR="005F36D9">
        <w:rPr>
          <w:sz w:val="24"/>
          <w:szCs w:val="24"/>
        </w:rPr>
        <w:t xml:space="preserve">, настольному теннису, стрельбе, Русским шашкам, военно-прикладная эстафета. На итоговом совещании с заместителями директоров по воспитательной работе </w:t>
      </w:r>
      <w:proofErr w:type="spellStart"/>
      <w:r w:rsidR="005F36D9">
        <w:rPr>
          <w:sz w:val="24"/>
          <w:szCs w:val="24"/>
        </w:rPr>
        <w:t>ОзТК</w:t>
      </w:r>
      <w:proofErr w:type="spellEnd"/>
      <w:r w:rsidR="005F36D9">
        <w:rPr>
          <w:sz w:val="24"/>
          <w:szCs w:val="24"/>
        </w:rPr>
        <w:t>, ОГКИ, ОТИ НИЯУ МИФИ, филиала ЮУРГУ в г. Озерске, было приняло решение о проведении студенческой спартакиады в 2015 году.</w:t>
      </w:r>
    </w:p>
    <w:p w:rsidR="008B75AE" w:rsidRDefault="00ED7D0A" w:rsidP="00ED7D0A">
      <w:pPr>
        <w:pStyle w:val="Standard"/>
        <w:ind w:left="57" w:firstLine="567"/>
        <w:jc w:val="both"/>
      </w:pPr>
      <w:r>
        <w:rPr>
          <w:sz w:val="24"/>
          <w:szCs w:val="24"/>
        </w:rPr>
        <w:t xml:space="preserve">   </w:t>
      </w:r>
      <w:proofErr w:type="gramStart"/>
      <w:r w:rsidR="005F36D9">
        <w:rPr>
          <w:sz w:val="24"/>
          <w:szCs w:val="24"/>
        </w:rPr>
        <w:t>Мероприятия</w:t>
      </w:r>
      <w:proofErr w:type="gramEnd"/>
      <w:r w:rsidR="005F36D9">
        <w:rPr>
          <w:sz w:val="24"/>
          <w:szCs w:val="24"/>
        </w:rPr>
        <w:t xml:space="preserve"> проведенные в марте-апреле 2014г. «Краса студенчества», «Мистер студенчество», «Студенческая весна», День первокурсника стали ключевыми в объединении студентов нашего города.</w:t>
      </w:r>
    </w:p>
    <w:p w:rsidR="008B75AE" w:rsidRDefault="005F36D9" w:rsidP="00ED7D0A">
      <w:pPr>
        <w:pStyle w:val="Standard"/>
        <w:ind w:left="57" w:firstLine="567"/>
        <w:jc w:val="both"/>
      </w:pPr>
      <w:r>
        <w:rPr>
          <w:sz w:val="24"/>
          <w:szCs w:val="24"/>
        </w:rPr>
        <w:t xml:space="preserve">   В июне 2014 </w:t>
      </w:r>
      <w:proofErr w:type="gramStart"/>
      <w:r>
        <w:rPr>
          <w:sz w:val="24"/>
          <w:szCs w:val="24"/>
        </w:rPr>
        <w:t>года  большие</w:t>
      </w:r>
      <w:proofErr w:type="gramEnd"/>
      <w:r>
        <w:rPr>
          <w:sz w:val="24"/>
          <w:szCs w:val="24"/>
        </w:rPr>
        <w:t xml:space="preserve"> городские мероприятия  «День молодежи», «Дорога на Олимп» объединили 14 общественных организаций округа:</w:t>
      </w:r>
    </w:p>
    <w:p w:rsidR="008B75AE" w:rsidRDefault="005F36D9">
      <w:pPr>
        <w:pStyle w:val="Standard"/>
        <w:numPr>
          <w:ilvl w:val="0"/>
          <w:numId w:val="29"/>
        </w:numPr>
        <w:ind w:left="0" w:firstLine="0"/>
        <w:jc w:val="both"/>
      </w:pPr>
      <w:r>
        <w:rPr>
          <w:sz w:val="24"/>
          <w:szCs w:val="24"/>
        </w:rPr>
        <w:t>Автономная некоммерческая организация «Молодёжный социально-культурный центр «КОМПАС»;</w:t>
      </w:r>
    </w:p>
    <w:p w:rsidR="008B75AE" w:rsidRDefault="005F36D9">
      <w:pPr>
        <w:pStyle w:val="Standard"/>
        <w:numPr>
          <w:ilvl w:val="0"/>
          <w:numId w:val="26"/>
        </w:numPr>
        <w:ind w:left="57" w:firstLine="0"/>
        <w:jc w:val="both"/>
      </w:pPr>
      <w:r>
        <w:rPr>
          <w:sz w:val="24"/>
          <w:szCs w:val="24"/>
        </w:rPr>
        <w:t xml:space="preserve"> </w:t>
      </w:r>
      <w:proofErr w:type="spellStart"/>
      <w:r>
        <w:rPr>
          <w:color w:val="000000"/>
          <w:sz w:val="24"/>
          <w:szCs w:val="24"/>
        </w:rPr>
        <w:t>Озерская</w:t>
      </w:r>
      <w:proofErr w:type="spellEnd"/>
      <w:r>
        <w:rPr>
          <w:color w:val="000000"/>
          <w:sz w:val="24"/>
          <w:szCs w:val="24"/>
        </w:rPr>
        <w:t xml:space="preserve"> городская спортивная общественная организация </w:t>
      </w:r>
      <w:proofErr w:type="spellStart"/>
      <w:r>
        <w:rPr>
          <w:color w:val="000000"/>
          <w:sz w:val="24"/>
          <w:szCs w:val="24"/>
        </w:rPr>
        <w:t>Лазертаг</w:t>
      </w:r>
      <w:proofErr w:type="spellEnd"/>
      <w:r>
        <w:rPr>
          <w:color w:val="000000"/>
          <w:sz w:val="24"/>
          <w:szCs w:val="24"/>
        </w:rPr>
        <w:t>-клуб «Сектор обстрела»;</w:t>
      </w:r>
    </w:p>
    <w:p w:rsidR="008B75AE" w:rsidRDefault="005F36D9">
      <w:pPr>
        <w:pStyle w:val="Standard"/>
        <w:numPr>
          <w:ilvl w:val="0"/>
          <w:numId w:val="26"/>
        </w:numPr>
        <w:ind w:left="57" w:firstLine="0"/>
        <w:jc w:val="both"/>
      </w:pPr>
      <w:r>
        <w:rPr>
          <w:color w:val="000000"/>
          <w:sz w:val="24"/>
          <w:szCs w:val="24"/>
        </w:rPr>
        <w:t xml:space="preserve">АНО "Озерский спортивный </w:t>
      </w:r>
      <w:proofErr w:type="spellStart"/>
      <w:r>
        <w:rPr>
          <w:color w:val="000000"/>
          <w:sz w:val="24"/>
          <w:szCs w:val="24"/>
        </w:rPr>
        <w:t>пейнтбольный</w:t>
      </w:r>
      <w:proofErr w:type="spellEnd"/>
      <w:r>
        <w:rPr>
          <w:color w:val="000000"/>
          <w:sz w:val="24"/>
          <w:szCs w:val="24"/>
        </w:rPr>
        <w:t xml:space="preserve"> клуб";</w:t>
      </w:r>
    </w:p>
    <w:p w:rsidR="008B75AE" w:rsidRDefault="005F36D9">
      <w:pPr>
        <w:pStyle w:val="Standard"/>
        <w:numPr>
          <w:ilvl w:val="0"/>
          <w:numId w:val="26"/>
        </w:numPr>
        <w:ind w:left="57" w:firstLine="0"/>
        <w:jc w:val="both"/>
      </w:pPr>
      <w:proofErr w:type="spellStart"/>
      <w:r>
        <w:rPr>
          <w:sz w:val="24"/>
          <w:szCs w:val="24"/>
        </w:rPr>
        <w:t>Детско</w:t>
      </w:r>
      <w:proofErr w:type="spellEnd"/>
      <w:r>
        <w:rPr>
          <w:sz w:val="24"/>
          <w:szCs w:val="24"/>
        </w:rPr>
        <w:t xml:space="preserve"> - молодежная общественная организация СМИК (Союз молодежных инициативных команд);</w:t>
      </w:r>
    </w:p>
    <w:p w:rsidR="008B75AE" w:rsidRDefault="005F36D9">
      <w:pPr>
        <w:pStyle w:val="Standard"/>
        <w:numPr>
          <w:ilvl w:val="0"/>
          <w:numId w:val="26"/>
        </w:numPr>
        <w:ind w:left="57" w:firstLine="0"/>
        <w:jc w:val="both"/>
      </w:pPr>
      <w:r>
        <w:rPr>
          <w:sz w:val="24"/>
          <w:szCs w:val="24"/>
        </w:rPr>
        <w:t>Молодежная палата при собрании депутатов Озерского городского округа</w:t>
      </w:r>
    </w:p>
    <w:p w:rsidR="008B75AE" w:rsidRDefault="005F36D9">
      <w:pPr>
        <w:pStyle w:val="Standard"/>
        <w:numPr>
          <w:ilvl w:val="0"/>
          <w:numId w:val="26"/>
        </w:numPr>
        <w:ind w:left="57" w:firstLine="0"/>
        <w:jc w:val="both"/>
      </w:pPr>
      <w:r>
        <w:rPr>
          <w:sz w:val="24"/>
          <w:szCs w:val="24"/>
        </w:rPr>
        <w:t>Клуб веселых и находчивых города Озерска;</w:t>
      </w:r>
    </w:p>
    <w:p w:rsidR="008B75AE" w:rsidRDefault="005F36D9">
      <w:pPr>
        <w:pStyle w:val="Standard"/>
        <w:numPr>
          <w:ilvl w:val="0"/>
          <w:numId w:val="26"/>
        </w:numPr>
        <w:ind w:left="57" w:firstLine="0"/>
        <w:jc w:val="both"/>
      </w:pPr>
      <w:r>
        <w:rPr>
          <w:sz w:val="24"/>
          <w:szCs w:val="24"/>
        </w:rPr>
        <w:t xml:space="preserve">Общественная организация </w:t>
      </w:r>
      <w:r>
        <w:rPr>
          <w:color w:val="000000"/>
          <w:sz w:val="24"/>
          <w:szCs w:val="24"/>
        </w:rPr>
        <w:t>"Зелёный город";</w:t>
      </w:r>
    </w:p>
    <w:p w:rsidR="008B75AE" w:rsidRDefault="005F36D9">
      <w:pPr>
        <w:pStyle w:val="Standard"/>
        <w:numPr>
          <w:ilvl w:val="0"/>
          <w:numId w:val="26"/>
        </w:numPr>
        <w:ind w:left="57" w:firstLine="0"/>
        <w:jc w:val="both"/>
      </w:pPr>
      <w:proofErr w:type="gramStart"/>
      <w:r>
        <w:rPr>
          <w:color w:val="000000"/>
          <w:sz w:val="24"/>
          <w:szCs w:val="24"/>
        </w:rPr>
        <w:t>Арт-школа</w:t>
      </w:r>
      <w:proofErr w:type="gramEnd"/>
      <w:r>
        <w:rPr>
          <w:color w:val="000000"/>
          <w:sz w:val="24"/>
          <w:szCs w:val="24"/>
        </w:rPr>
        <w:t xml:space="preserve"> Светланы Худяковой "</w:t>
      </w:r>
      <w:proofErr w:type="spellStart"/>
      <w:r>
        <w:rPr>
          <w:color w:val="000000"/>
          <w:sz w:val="24"/>
          <w:szCs w:val="24"/>
        </w:rPr>
        <w:t>S'ТАНЦиЯ</w:t>
      </w:r>
      <w:proofErr w:type="spellEnd"/>
      <w:r>
        <w:rPr>
          <w:color w:val="000000"/>
          <w:sz w:val="24"/>
          <w:szCs w:val="24"/>
        </w:rPr>
        <w:t>";</w:t>
      </w:r>
    </w:p>
    <w:p w:rsidR="008B75AE" w:rsidRDefault="005F36D9">
      <w:pPr>
        <w:pStyle w:val="Standard"/>
        <w:numPr>
          <w:ilvl w:val="0"/>
          <w:numId w:val="26"/>
        </w:numPr>
        <w:ind w:left="57" w:firstLine="0"/>
        <w:jc w:val="both"/>
      </w:pPr>
      <w:r>
        <w:rPr>
          <w:color w:val="000000"/>
          <w:sz w:val="24"/>
          <w:szCs w:val="24"/>
        </w:rPr>
        <w:t>Клуб реконструкции и исторического моделирования "Вепрь";</w:t>
      </w:r>
    </w:p>
    <w:p w:rsidR="008B75AE" w:rsidRDefault="005F36D9">
      <w:pPr>
        <w:pStyle w:val="Standard"/>
        <w:numPr>
          <w:ilvl w:val="0"/>
          <w:numId w:val="26"/>
        </w:numPr>
        <w:ind w:left="57" w:firstLine="0"/>
        <w:jc w:val="both"/>
      </w:pPr>
      <w:r>
        <w:rPr>
          <w:color w:val="000000"/>
          <w:sz w:val="24"/>
          <w:szCs w:val="24"/>
        </w:rPr>
        <w:t>Общественная организация «</w:t>
      </w:r>
      <w:proofErr w:type="spellStart"/>
      <w:r>
        <w:rPr>
          <w:color w:val="000000"/>
          <w:sz w:val="24"/>
          <w:szCs w:val="24"/>
        </w:rPr>
        <w:t>Финист</w:t>
      </w:r>
      <w:proofErr w:type="spellEnd"/>
      <w:r>
        <w:rPr>
          <w:color w:val="000000"/>
          <w:sz w:val="24"/>
          <w:szCs w:val="24"/>
        </w:rPr>
        <w:t>»;</w:t>
      </w:r>
    </w:p>
    <w:p w:rsidR="008B75AE" w:rsidRDefault="005F36D9">
      <w:pPr>
        <w:pStyle w:val="Standard"/>
        <w:numPr>
          <w:ilvl w:val="0"/>
          <w:numId w:val="26"/>
        </w:numPr>
        <w:ind w:left="57" w:firstLine="0"/>
        <w:jc w:val="both"/>
      </w:pPr>
      <w:r>
        <w:rPr>
          <w:color w:val="000000"/>
          <w:sz w:val="24"/>
          <w:szCs w:val="24"/>
        </w:rPr>
        <w:t xml:space="preserve">Общественная организация </w:t>
      </w:r>
      <w:r>
        <w:rPr>
          <w:sz w:val="24"/>
          <w:szCs w:val="24"/>
        </w:rPr>
        <w:t>«Спасение»;</w:t>
      </w:r>
    </w:p>
    <w:p w:rsidR="008B75AE" w:rsidRDefault="005F36D9">
      <w:pPr>
        <w:pStyle w:val="Standard"/>
        <w:numPr>
          <w:ilvl w:val="0"/>
          <w:numId w:val="26"/>
        </w:numPr>
        <w:ind w:left="57" w:firstLine="0"/>
        <w:jc w:val="both"/>
      </w:pPr>
      <w:r>
        <w:rPr>
          <w:sz w:val="24"/>
          <w:szCs w:val="24"/>
        </w:rPr>
        <w:t>Клуб «Байкер»;</w:t>
      </w:r>
    </w:p>
    <w:p w:rsidR="008B75AE" w:rsidRDefault="005F36D9">
      <w:pPr>
        <w:pStyle w:val="Standard"/>
        <w:numPr>
          <w:ilvl w:val="0"/>
          <w:numId w:val="26"/>
        </w:numPr>
        <w:ind w:left="57" w:firstLine="0"/>
        <w:jc w:val="both"/>
      </w:pPr>
      <w:r>
        <w:rPr>
          <w:color w:val="000000"/>
          <w:sz w:val="24"/>
          <w:szCs w:val="24"/>
        </w:rPr>
        <w:t>Общественная организация «</w:t>
      </w:r>
      <w:proofErr w:type="spellStart"/>
      <w:r>
        <w:rPr>
          <w:color w:val="000000"/>
          <w:sz w:val="24"/>
          <w:szCs w:val="24"/>
        </w:rPr>
        <w:t>РоДра</w:t>
      </w:r>
      <w:proofErr w:type="spellEnd"/>
      <w:r>
        <w:rPr>
          <w:color w:val="000000"/>
          <w:sz w:val="24"/>
          <w:szCs w:val="24"/>
        </w:rPr>
        <w:t>», (</w:t>
      </w:r>
      <w:proofErr w:type="spellStart"/>
      <w:r>
        <w:rPr>
          <w:color w:val="000000"/>
          <w:sz w:val="24"/>
          <w:szCs w:val="24"/>
        </w:rPr>
        <w:t>ворткаут</w:t>
      </w:r>
      <w:proofErr w:type="spellEnd"/>
      <w:r>
        <w:rPr>
          <w:color w:val="000000"/>
          <w:sz w:val="24"/>
          <w:szCs w:val="24"/>
        </w:rPr>
        <w:t>)</w:t>
      </w:r>
    </w:p>
    <w:p w:rsidR="008B75AE" w:rsidRDefault="005F36D9">
      <w:pPr>
        <w:pStyle w:val="Standard"/>
        <w:numPr>
          <w:ilvl w:val="0"/>
          <w:numId w:val="26"/>
        </w:numPr>
        <w:ind w:left="57" w:firstLine="0"/>
        <w:jc w:val="both"/>
      </w:pPr>
      <w:r>
        <w:rPr>
          <w:color w:val="000000"/>
          <w:sz w:val="24"/>
          <w:szCs w:val="24"/>
        </w:rPr>
        <w:t>Общественная организация «Открытые сердца».</w:t>
      </w:r>
    </w:p>
    <w:p w:rsidR="008B75AE" w:rsidRDefault="008B75AE">
      <w:pPr>
        <w:pStyle w:val="Standard"/>
        <w:ind w:left="57"/>
        <w:jc w:val="both"/>
        <w:rPr>
          <w:b/>
          <w:sz w:val="24"/>
          <w:szCs w:val="24"/>
        </w:rPr>
      </w:pPr>
    </w:p>
    <w:p w:rsidR="008B75AE" w:rsidRDefault="00ED7D0A">
      <w:pPr>
        <w:pStyle w:val="Standard"/>
        <w:ind w:left="57" w:firstLine="426"/>
        <w:jc w:val="both"/>
      </w:pPr>
      <w:r>
        <w:rPr>
          <w:sz w:val="24"/>
          <w:szCs w:val="24"/>
        </w:rPr>
        <w:t xml:space="preserve">    </w:t>
      </w:r>
      <w:r w:rsidR="005F36D9">
        <w:rPr>
          <w:sz w:val="24"/>
          <w:szCs w:val="24"/>
        </w:rPr>
        <w:t xml:space="preserve">В июле 2014 года на озере Тургояк прошел Областной конкурс лидеров и руководителей детских и молодежных общественных объединений «Лидер </w:t>
      </w:r>
      <w:r w:rsidR="005F36D9">
        <w:rPr>
          <w:sz w:val="24"/>
          <w:szCs w:val="24"/>
          <w:lang w:val="en-US"/>
        </w:rPr>
        <w:t>XXI</w:t>
      </w:r>
      <w:r w:rsidR="005F36D9">
        <w:rPr>
          <w:sz w:val="24"/>
          <w:szCs w:val="24"/>
        </w:rPr>
        <w:t xml:space="preserve"> века». Служба по делам молодежи организовали активистов для участия в слете, и подготовили трех участников конкурса. Батурин Сергей - номинация «Лидер молодежного объединения 14-18 лет» получил </w:t>
      </w:r>
      <w:r w:rsidR="005F36D9">
        <w:rPr>
          <w:sz w:val="24"/>
          <w:szCs w:val="24"/>
        </w:rPr>
        <w:lastRenderedPageBreak/>
        <w:t xml:space="preserve">диплом участника конкурса; Семенова Елена – номинация «Руководитель молодежного объединения 18-30 лет» заняла 3е место; Самсонов Андрей – номинация «Лидер молодежного объединения 11-13 лет», стал победителем и будет представлять Челябинскую область на Всероссийском уровне. </w:t>
      </w:r>
      <w:r w:rsidR="005F36D9">
        <w:rPr>
          <w:sz w:val="24"/>
          <w:szCs w:val="24"/>
          <w:lang w:eastAsia="ru-RU"/>
        </w:rPr>
        <w:t>В г. Магнитогорске проходил областной фестиваль «Весна студенческая 2014». От Озерского городского округа участвовало 3 коллектива: ВИА группа «Аб</w:t>
      </w:r>
      <w:r w:rsidR="005F36D9">
        <w:rPr>
          <w:sz w:val="24"/>
          <w:szCs w:val="24"/>
          <w:lang w:val="en-US" w:eastAsia="ru-RU"/>
        </w:rPr>
        <w:t>Z</w:t>
      </w:r>
      <w:proofErr w:type="spellStart"/>
      <w:r w:rsidR="005F36D9">
        <w:rPr>
          <w:sz w:val="24"/>
          <w:szCs w:val="24"/>
          <w:lang w:eastAsia="ru-RU"/>
        </w:rPr>
        <w:t>ац</w:t>
      </w:r>
      <w:proofErr w:type="spellEnd"/>
      <w:r w:rsidR="005F36D9">
        <w:rPr>
          <w:sz w:val="24"/>
          <w:szCs w:val="24"/>
          <w:lang w:eastAsia="ru-RU"/>
        </w:rPr>
        <w:t xml:space="preserve">» заняли 2 место, театр малых форм «Отражение» - 2 место, Павел Кузнецов за музыкальное исполнительство получил грамоту участника областного фестиваля. </w:t>
      </w:r>
      <w:r w:rsidR="005F36D9">
        <w:rPr>
          <w:sz w:val="24"/>
          <w:szCs w:val="24"/>
        </w:rPr>
        <w:t>В Севастополе прошел проект «Отечество» на который, служба по делам молодежи делегировала 5 участников из Озерского технического колледжа.</w:t>
      </w:r>
    </w:p>
    <w:p w:rsidR="008B75AE" w:rsidRDefault="005F36D9">
      <w:pPr>
        <w:pStyle w:val="ad"/>
        <w:ind w:left="57" w:firstLine="794"/>
        <w:jc w:val="both"/>
      </w:pPr>
      <w:r>
        <w:t xml:space="preserve">Мы стали организаторами </w:t>
      </w:r>
      <w:proofErr w:type="gramStart"/>
      <w:r>
        <w:t>областных  мероприятий</w:t>
      </w:r>
      <w:proofErr w:type="gramEnd"/>
      <w:r>
        <w:t xml:space="preserve">  в августе месяце:  </w:t>
      </w:r>
    </w:p>
    <w:p w:rsidR="008B75AE" w:rsidRDefault="005F36D9">
      <w:pPr>
        <w:pStyle w:val="ad"/>
        <w:ind w:left="57" w:hanging="57"/>
        <w:jc w:val="both"/>
      </w:pPr>
      <w:r>
        <w:t>- фестиваля юных журналистов «Журавленок», организованного общественной организацией «Компас», который собрал и подружил более 80 человек из нашей области, включая делегацию из Озерского городского округа.</w:t>
      </w:r>
    </w:p>
    <w:p w:rsidR="008B75AE" w:rsidRDefault="005F36D9">
      <w:pPr>
        <w:pStyle w:val="ad"/>
        <w:numPr>
          <w:ilvl w:val="0"/>
          <w:numId w:val="30"/>
        </w:numPr>
        <w:ind w:left="57" w:hanging="57"/>
        <w:jc w:val="both"/>
      </w:pPr>
      <w:r>
        <w:rPr>
          <w:rFonts w:eastAsia="Times New Roman"/>
        </w:rPr>
        <w:t>открытых областных соревнований по автомодельному спорту</w:t>
      </w:r>
      <w:r>
        <w:t xml:space="preserve"> в классах радиоуправляемых моделей автомобилей. В них приняли участие команды из Миасса, Златоуста, Челябинска, </w:t>
      </w:r>
      <w:proofErr w:type="spellStart"/>
      <w:r>
        <w:t>Снежинска</w:t>
      </w:r>
      <w:proofErr w:type="spellEnd"/>
      <w:r>
        <w:t>, Озерска.</w:t>
      </w:r>
    </w:p>
    <w:p w:rsidR="008B75AE" w:rsidRDefault="005F36D9">
      <w:pPr>
        <w:pStyle w:val="Standard"/>
        <w:suppressLineNumbers/>
        <w:ind w:left="57" w:firstLine="426"/>
        <w:jc w:val="both"/>
      </w:pPr>
      <w:r>
        <w:rPr>
          <w:sz w:val="24"/>
          <w:szCs w:val="24"/>
        </w:rPr>
        <w:t xml:space="preserve">       В </w:t>
      </w:r>
      <w:proofErr w:type="gramStart"/>
      <w:r>
        <w:rPr>
          <w:sz w:val="24"/>
          <w:szCs w:val="24"/>
        </w:rPr>
        <w:t>течении  года</w:t>
      </w:r>
      <w:proofErr w:type="gramEnd"/>
      <w:r>
        <w:rPr>
          <w:sz w:val="24"/>
          <w:szCs w:val="24"/>
        </w:rPr>
        <w:t xml:space="preserve">  представители службы по делам молодежи  приняли  участие  в работе  форумов и круглых столов  по  наиболее актуальным вопросам современности:</w:t>
      </w:r>
    </w:p>
    <w:p w:rsidR="008B75AE" w:rsidRDefault="005F36D9">
      <w:pPr>
        <w:pStyle w:val="ad"/>
        <w:numPr>
          <w:ilvl w:val="0"/>
          <w:numId w:val="31"/>
        </w:numPr>
        <w:ind w:left="57" w:hanging="57"/>
        <w:jc w:val="both"/>
      </w:pPr>
      <w:r>
        <w:rPr>
          <w:rFonts w:eastAsia="Times New Roman"/>
        </w:rPr>
        <w:t>V Международном форуме «Изменение климата и экология промышленного города», (г. Челябинск);</w:t>
      </w:r>
    </w:p>
    <w:p w:rsidR="008B75AE" w:rsidRDefault="005F36D9">
      <w:pPr>
        <w:pStyle w:val="ad"/>
        <w:numPr>
          <w:ilvl w:val="0"/>
          <w:numId w:val="24"/>
        </w:numPr>
        <w:ind w:left="57" w:hanging="57"/>
        <w:jc w:val="both"/>
      </w:pPr>
      <w:r>
        <w:rPr>
          <w:rFonts w:eastAsia="Times New Roman"/>
        </w:rPr>
        <w:t>V Всероссийском слете участников программы "Тетрадка Дружбы", (г. Пермь);</w:t>
      </w:r>
    </w:p>
    <w:p w:rsidR="008B75AE" w:rsidRDefault="005F36D9">
      <w:pPr>
        <w:pStyle w:val="ad"/>
        <w:numPr>
          <w:ilvl w:val="0"/>
          <w:numId w:val="24"/>
        </w:numPr>
        <w:ind w:left="57" w:hanging="57"/>
        <w:jc w:val="both"/>
      </w:pPr>
      <w:r>
        <w:t xml:space="preserve">IV Всероссийской конференции «Экология России: Право на жизнь», (г. Санкт Петербург);  </w:t>
      </w:r>
    </w:p>
    <w:p w:rsidR="008B75AE" w:rsidRDefault="005F36D9">
      <w:pPr>
        <w:pStyle w:val="ad"/>
        <w:numPr>
          <w:ilvl w:val="0"/>
          <w:numId w:val="24"/>
        </w:numPr>
        <w:ind w:left="57" w:hanging="57"/>
        <w:jc w:val="both"/>
      </w:pPr>
      <w:r>
        <w:t xml:space="preserve">в Первом молодежном форуме «Диалог культур» на тему: «Южный Урал – территория мира и дружбы», </w:t>
      </w:r>
      <w:r>
        <w:rPr>
          <w:rFonts w:eastAsia="Times New Roman"/>
        </w:rPr>
        <w:t>(г. Челябинск);</w:t>
      </w:r>
    </w:p>
    <w:p w:rsidR="008B75AE" w:rsidRDefault="005F36D9">
      <w:pPr>
        <w:pStyle w:val="ad"/>
        <w:numPr>
          <w:ilvl w:val="0"/>
          <w:numId w:val="24"/>
        </w:numPr>
        <w:ind w:left="57" w:hanging="57"/>
        <w:jc w:val="both"/>
      </w:pPr>
      <w:r>
        <w:rPr>
          <w:rFonts w:eastAsia="Times New Roman"/>
        </w:rPr>
        <w:t xml:space="preserve">работе круглого стола «Духовные традиции в молодежном движении Урала: стратегия развития» (г. Челябинск); </w:t>
      </w:r>
      <w:r>
        <w:t xml:space="preserve"> </w:t>
      </w:r>
    </w:p>
    <w:p w:rsidR="008B75AE" w:rsidRDefault="005F36D9">
      <w:pPr>
        <w:pStyle w:val="ad"/>
        <w:numPr>
          <w:ilvl w:val="0"/>
          <w:numId w:val="24"/>
        </w:numPr>
        <w:ind w:left="57" w:hanging="57"/>
        <w:jc w:val="both"/>
      </w:pPr>
      <w:r>
        <w:t>Конгрессе молодых предпринимателей (г. Златоуст).</w:t>
      </w:r>
    </w:p>
    <w:p w:rsidR="008B75AE" w:rsidRDefault="005F36D9">
      <w:pPr>
        <w:pStyle w:val="Standard"/>
        <w:suppressLineNumbers/>
        <w:ind w:firstLine="426"/>
        <w:jc w:val="both"/>
      </w:pPr>
      <w:r>
        <w:rPr>
          <w:sz w:val="24"/>
          <w:szCs w:val="24"/>
        </w:rPr>
        <w:t>В 2015 году администрация округа продолжит реализовывать наиболее значимые и приоритетные для молодежи города направления</w:t>
      </w:r>
      <w:r w:rsidR="00ED7D0A">
        <w:rPr>
          <w:sz w:val="24"/>
          <w:szCs w:val="24"/>
        </w:rPr>
        <w:t>.</w:t>
      </w:r>
    </w:p>
    <w:p w:rsidR="008B75AE" w:rsidRDefault="005F36D9">
      <w:pPr>
        <w:pStyle w:val="Standard"/>
      </w:pPr>
      <w:r>
        <w:rPr>
          <w:sz w:val="24"/>
          <w:szCs w:val="24"/>
        </w:rPr>
        <w:t xml:space="preserve"> </w:t>
      </w: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8B75AE" w:rsidTr="00ED7D0A">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ЖИЛИЩНО-КОММУНАЛЬНОЕ ХОЗЯЙСТВО</w:t>
            </w:r>
          </w:p>
        </w:tc>
      </w:tr>
    </w:tbl>
    <w:p w:rsidR="008B75AE" w:rsidRDefault="008B75AE">
      <w:pPr>
        <w:pStyle w:val="Standard"/>
        <w:ind w:firstLine="360"/>
        <w:jc w:val="both"/>
        <w:rPr>
          <w:sz w:val="24"/>
          <w:szCs w:val="24"/>
        </w:rPr>
      </w:pPr>
    </w:p>
    <w:p w:rsidR="008B75AE" w:rsidRDefault="005F36D9">
      <w:pPr>
        <w:pStyle w:val="Standard"/>
        <w:ind w:firstLine="709"/>
        <w:jc w:val="both"/>
      </w:pPr>
      <w:r>
        <w:rPr>
          <w:sz w:val="24"/>
          <w:szCs w:val="24"/>
        </w:rPr>
        <w:t xml:space="preserve">Сфера деятельности управления жилищно-коммунального хозяйства направлена, прежде всего, </w:t>
      </w:r>
      <w:proofErr w:type="gramStart"/>
      <w:r>
        <w:rPr>
          <w:sz w:val="24"/>
          <w:szCs w:val="24"/>
        </w:rPr>
        <w:t>на  создание</w:t>
      </w:r>
      <w:proofErr w:type="gramEnd"/>
      <w:r>
        <w:rPr>
          <w:sz w:val="24"/>
          <w:szCs w:val="24"/>
        </w:rPr>
        <w:t xml:space="preserve"> для жителей Озерского городского округа благоприятных условий проживания; создание условий для реализации гражданами права на жилище, в том числе путем обеспечения реализации социальных прав граждан на улучшение жилищных условий.</w:t>
      </w:r>
    </w:p>
    <w:p w:rsidR="008B75AE" w:rsidRDefault="005F36D9">
      <w:pPr>
        <w:pStyle w:val="Standard"/>
        <w:ind w:firstLine="709"/>
        <w:jc w:val="both"/>
      </w:pPr>
      <w:r>
        <w:rPr>
          <w:sz w:val="24"/>
          <w:szCs w:val="24"/>
        </w:rPr>
        <w:t>В отчетный период Управлением жилищно-коммунального хозяйства было рассмотрено:</w:t>
      </w:r>
    </w:p>
    <w:p w:rsidR="008B75AE" w:rsidRDefault="005F36D9">
      <w:pPr>
        <w:pStyle w:val="Standard"/>
        <w:ind w:firstLine="709"/>
        <w:jc w:val="both"/>
      </w:pPr>
      <w:r>
        <w:rPr>
          <w:sz w:val="24"/>
          <w:szCs w:val="24"/>
        </w:rPr>
        <w:t>- в сфере жилищно-коммунального хозяйства порядка 1200 обращений граждан;</w:t>
      </w:r>
    </w:p>
    <w:p w:rsidR="008B75AE" w:rsidRDefault="005F36D9">
      <w:pPr>
        <w:pStyle w:val="Standard"/>
        <w:ind w:firstLine="709"/>
        <w:jc w:val="both"/>
      </w:pPr>
      <w:r>
        <w:rPr>
          <w:sz w:val="24"/>
          <w:szCs w:val="24"/>
        </w:rPr>
        <w:t>- в сфере, касающейся жилищных правоотношений, порядка 2477 обращений.</w:t>
      </w:r>
    </w:p>
    <w:p w:rsidR="008B75AE" w:rsidRDefault="008B75AE">
      <w:pPr>
        <w:pStyle w:val="Standard"/>
        <w:ind w:firstLine="709"/>
        <w:jc w:val="both"/>
        <w:rPr>
          <w:sz w:val="24"/>
          <w:szCs w:val="24"/>
        </w:rPr>
      </w:pPr>
    </w:p>
    <w:p w:rsidR="008B75AE" w:rsidRDefault="005F36D9">
      <w:pPr>
        <w:pStyle w:val="Standard"/>
        <w:ind w:firstLine="709"/>
        <w:jc w:val="center"/>
      </w:pPr>
      <w:r>
        <w:rPr>
          <w:b/>
          <w:sz w:val="24"/>
          <w:szCs w:val="24"/>
        </w:rPr>
        <w:t>Создание для жителей Озерского городского округа благоприятных условий проживания</w:t>
      </w:r>
    </w:p>
    <w:p w:rsidR="008B75AE" w:rsidRDefault="008B75AE">
      <w:pPr>
        <w:pStyle w:val="Standard"/>
        <w:jc w:val="both"/>
        <w:rPr>
          <w:sz w:val="24"/>
          <w:szCs w:val="24"/>
        </w:rPr>
      </w:pPr>
    </w:p>
    <w:p w:rsidR="008B75AE" w:rsidRDefault="005F36D9">
      <w:pPr>
        <w:pStyle w:val="Standard"/>
        <w:tabs>
          <w:tab w:val="left" w:pos="1440"/>
        </w:tabs>
        <w:ind w:firstLine="709"/>
        <w:jc w:val="both"/>
      </w:pPr>
      <w:r>
        <w:rPr>
          <w:sz w:val="24"/>
          <w:szCs w:val="24"/>
        </w:rPr>
        <w:t>Управлением ЖКХ выполняются мероприятия по организации в границах Озерского городского округа электро-, тепло-, газо- и водоснабжения населения, водоотведения, снабжения населения топливом.</w:t>
      </w:r>
    </w:p>
    <w:p w:rsidR="008B75AE" w:rsidRDefault="005F36D9">
      <w:pPr>
        <w:pStyle w:val="Standard"/>
        <w:tabs>
          <w:tab w:val="left" w:pos="1440"/>
        </w:tabs>
        <w:ind w:firstLine="709"/>
        <w:jc w:val="both"/>
      </w:pPr>
      <w:r>
        <w:rPr>
          <w:sz w:val="24"/>
          <w:szCs w:val="24"/>
        </w:rPr>
        <w:t>В 2014 году утверждена Схема водоснабжения и водоотведения Озерского городского округа Челябинской области на 2013-2023 годы;</w:t>
      </w:r>
    </w:p>
    <w:p w:rsidR="008B75AE" w:rsidRDefault="005F36D9">
      <w:pPr>
        <w:pStyle w:val="Standard"/>
        <w:ind w:firstLine="567"/>
        <w:jc w:val="both"/>
      </w:pPr>
      <w:r>
        <w:rPr>
          <w:sz w:val="24"/>
          <w:szCs w:val="24"/>
        </w:rPr>
        <w:t xml:space="preserve">Разработана Схема теплоснабжения Озерского городского округа с 2014 по 2029 годы; выполнение работ осуществлялось в 2014 году в рамках выполнения мероприятий </w:t>
      </w:r>
      <w:proofErr w:type="gramStart"/>
      <w:r>
        <w:rPr>
          <w:sz w:val="24"/>
          <w:szCs w:val="24"/>
        </w:rPr>
        <w:t>муниципальной  программы</w:t>
      </w:r>
      <w:proofErr w:type="gramEnd"/>
      <w:r>
        <w:rPr>
          <w:sz w:val="24"/>
          <w:szCs w:val="24"/>
        </w:rPr>
        <w:t xml:space="preserve"> «Капитальные вложения по строительству и реконструкции, проведение проектно-изыскательских работ и капитального ремонта объектов жилищно-</w:t>
      </w:r>
      <w:r>
        <w:rPr>
          <w:sz w:val="24"/>
          <w:szCs w:val="24"/>
        </w:rPr>
        <w:lastRenderedPageBreak/>
        <w:t xml:space="preserve">коммунальной и социальной сферы  Озерского городского округа» на 2014 год и  на плановый период 2015 - 2016  годов». Финансирование работ по разработке </w:t>
      </w:r>
      <w:proofErr w:type="gramStart"/>
      <w:r>
        <w:rPr>
          <w:sz w:val="24"/>
          <w:szCs w:val="24"/>
        </w:rPr>
        <w:t>Схемы  составило</w:t>
      </w:r>
      <w:proofErr w:type="gramEnd"/>
      <w:r>
        <w:rPr>
          <w:sz w:val="24"/>
          <w:szCs w:val="24"/>
        </w:rPr>
        <w:t xml:space="preserve"> 1800,698 </w:t>
      </w:r>
      <w:proofErr w:type="spellStart"/>
      <w:r>
        <w:rPr>
          <w:sz w:val="24"/>
          <w:szCs w:val="24"/>
        </w:rPr>
        <w:t>тыс.руб</w:t>
      </w:r>
      <w:proofErr w:type="spellEnd"/>
      <w:r>
        <w:rPr>
          <w:sz w:val="24"/>
          <w:szCs w:val="24"/>
        </w:rPr>
        <w:t>.</w:t>
      </w:r>
    </w:p>
    <w:p w:rsidR="008B75AE" w:rsidRDefault="005F36D9">
      <w:pPr>
        <w:pStyle w:val="Standard"/>
        <w:tabs>
          <w:tab w:val="left" w:pos="1440"/>
        </w:tabs>
        <w:ind w:firstLine="709"/>
        <w:jc w:val="both"/>
      </w:pPr>
      <w:r>
        <w:rPr>
          <w:sz w:val="24"/>
          <w:szCs w:val="24"/>
        </w:rPr>
        <w:t>Проведены публичные слушания по проекту схемы теплоснабжения Озерского городского округа с 2014 по 2029 годы, и с учётом полученных на публичных слушаниях рекомендаций утверждена Схема теплоснабжения Озерского городского округа с 2014 по 2029 годы;</w:t>
      </w:r>
    </w:p>
    <w:p w:rsidR="008B75AE" w:rsidRDefault="005F36D9">
      <w:pPr>
        <w:pStyle w:val="Standard"/>
        <w:tabs>
          <w:tab w:val="left" w:pos="1440"/>
        </w:tabs>
        <w:ind w:firstLine="709"/>
        <w:jc w:val="both"/>
      </w:pPr>
      <w:r>
        <w:rPr>
          <w:sz w:val="24"/>
          <w:szCs w:val="24"/>
        </w:rPr>
        <w:t>- определены единые теплоснабжающие организации на территории Озерского городского округа.</w:t>
      </w:r>
    </w:p>
    <w:p w:rsidR="008B75AE" w:rsidRDefault="005F36D9">
      <w:pPr>
        <w:pStyle w:val="Standard"/>
        <w:tabs>
          <w:tab w:val="left" w:pos="1440"/>
        </w:tabs>
        <w:ind w:firstLine="709"/>
        <w:jc w:val="both"/>
      </w:pPr>
      <w:r>
        <w:rPr>
          <w:sz w:val="24"/>
          <w:szCs w:val="24"/>
        </w:rPr>
        <w:t>В рамках реагирования на обращения граждан проведено 4 внеплановых проверки деятельности управляющих организаций по соблюдению условий договоров управления многоквартирными домами с привлечением, в случае необходимости, представителей Государственной жилищной инспекции и Регионального управления № 71 ФМБА России;</w:t>
      </w:r>
    </w:p>
    <w:p w:rsidR="008B75AE" w:rsidRDefault="005F36D9">
      <w:pPr>
        <w:pStyle w:val="Standard"/>
        <w:tabs>
          <w:tab w:val="left" w:pos="1440"/>
        </w:tabs>
        <w:ind w:firstLine="709"/>
        <w:jc w:val="both"/>
      </w:pPr>
      <w:r>
        <w:rPr>
          <w:sz w:val="24"/>
          <w:szCs w:val="24"/>
        </w:rPr>
        <w:t>Рассмотрено и принято порядка 1200 обращений (предложений, жалоб) граждан на действия (бездействия) предприятий и организаций различных форм собственности, осуществляющих свою деятельность в сфере жилищно-коммунального хозяйства.  По результатам рассмотрения приняты необходимые меры, в пределах компетенции УЖКХ;</w:t>
      </w:r>
    </w:p>
    <w:p w:rsidR="008B75AE" w:rsidRDefault="005F36D9">
      <w:pPr>
        <w:pStyle w:val="Standard"/>
        <w:tabs>
          <w:tab w:val="left" w:pos="1440"/>
        </w:tabs>
        <w:ind w:firstLine="709"/>
        <w:jc w:val="both"/>
      </w:pPr>
      <w:r>
        <w:rPr>
          <w:sz w:val="24"/>
          <w:szCs w:val="24"/>
        </w:rPr>
        <w:t>- готовится и предоставляется ежемесячная, квартальная и годовая отчетность в Министерство строительства, инфраструктуры и дорожного хозяйства Челябинской области о мероприятиях в области реформирования ЖКХ;</w:t>
      </w:r>
    </w:p>
    <w:p w:rsidR="008B75AE" w:rsidRDefault="005F36D9">
      <w:pPr>
        <w:pStyle w:val="Standard"/>
        <w:tabs>
          <w:tab w:val="left" w:pos="1440"/>
        </w:tabs>
        <w:ind w:firstLine="709"/>
        <w:jc w:val="both"/>
      </w:pPr>
      <w:r>
        <w:rPr>
          <w:sz w:val="24"/>
          <w:szCs w:val="24"/>
        </w:rPr>
        <w:t>- ведётся мониторинг эффективности договорных отношений с организациями, осуществляющими содержание и обслуживание объектов жилищно-коммунального хозяйства и инженерной инфраструктуры.</w:t>
      </w:r>
    </w:p>
    <w:p w:rsidR="008B75AE" w:rsidRDefault="005F36D9">
      <w:pPr>
        <w:pStyle w:val="Standard"/>
        <w:ind w:firstLine="709"/>
        <w:jc w:val="both"/>
      </w:pPr>
      <w:r>
        <w:rPr>
          <w:sz w:val="24"/>
          <w:szCs w:val="24"/>
        </w:rPr>
        <w:t xml:space="preserve">Также, ежемесячно осуществляется сбор информации от предприятий ЖКХ о </w:t>
      </w:r>
      <w:proofErr w:type="gramStart"/>
      <w:r>
        <w:rPr>
          <w:sz w:val="24"/>
          <w:szCs w:val="24"/>
        </w:rPr>
        <w:t>задолженности  потребителей</w:t>
      </w:r>
      <w:proofErr w:type="gramEnd"/>
      <w:r>
        <w:rPr>
          <w:sz w:val="24"/>
          <w:szCs w:val="24"/>
        </w:rPr>
        <w:t xml:space="preserve">  за  коммунальные  услуги. Население </w:t>
      </w:r>
      <w:proofErr w:type="spellStart"/>
      <w:r>
        <w:rPr>
          <w:sz w:val="24"/>
          <w:szCs w:val="24"/>
        </w:rPr>
        <w:t>г.Озерска</w:t>
      </w:r>
      <w:proofErr w:type="spellEnd"/>
      <w:r>
        <w:rPr>
          <w:sz w:val="24"/>
          <w:szCs w:val="24"/>
        </w:rPr>
        <w:t>, за исключением населения многоквартирных жилых домов, находящихся в управлении ЗАО УК «Строен» и ООО «УО ОСЖС», переведено на прямые расчеты с ММПКХ за потребленные энергоресурсы. По состоянию на 01.01.2014 уровень собираемости платежей граждан за предоставленные жилищно-коммунальные услуги с учётом оплаты задолженности прошлых лет составляет 76,6%.</w:t>
      </w:r>
    </w:p>
    <w:p w:rsidR="008B75AE" w:rsidRDefault="005F36D9">
      <w:pPr>
        <w:pStyle w:val="Standard"/>
        <w:ind w:firstLine="709"/>
        <w:jc w:val="both"/>
      </w:pPr>
      <w:r>
        <w:rPr>
          <w:sz w:val="24"/>
          <w:szCs w:val="24"/>
        </w:rPr>
        <w:t xml:space="preserve">Уровень оснащенности приборами учета воды и тепловой энергии, установленных в домах на территории округа по- прежнему остаётся низким -38,6 %. Данная цифра обусловлена отсутствием финансовой возможности </w:t>
      </w:r>
      <w:proofErr w:type="spellStart"/>
      <w:r>
        <w:rPr>
          <w:sz w:val="24"/>
          <w:szCs w:val="24"/>
        </w:rPr>
        <w:t>ресурсоснабжающей</w:t>
      </w:r>
      <w:proofErr w:type="spellEnd"/>
      <w:r>
        <w:rPr>
          <w:sz w:val="24"/>
          <w:szCs w:val="24"/>
        </w:rPr>
        <w:t xml:space="preserve"> организации (</w:t>
      </w:r>
      <w:proofErr w:type="gramStart"/>
      <w:r>
        <w:rPr>
          <w:sz w:val="24"/>
          <w:szCs w:val="24"/>
        </w:rPr>
        <w:t xml:space="preserve">ММПКХ)   </w:t>
      </w:r>
      <w:proofErr w:type="gramEnd"/>
      <w:r>
        <w:rPr>
          <w:sz w:val="24"/>
          <w:szCs w:val="24"/>
        </w:rPr>
        <w:t>оплатить финансовые затраты по установке приборов учёта.</w:t>
      </w:r>
    </w:p>
    <w:p w:rsidR="008B75AE" w:rsidRDefault="005F36D9">
      <w:pPr>
        <w:pStyle w:val="Standard"/>
        <w:tabs>
          <w:tab w:val="left" w:pos="1440"/>
        </w:tabs>
        <w:ind w:firstLine="709"/>
        <w:jc w:val="both"/>
      </w:pPr>
      <w:r>
        <w:rPr>
          <w:sz w:val="24"/>
          <w:szCs w:val="24"/>
        </w:rPr>
        <w:t>На сегодняшний день все многоквартирные дома (847) определились со способом управления.</w:t>
      </w:r>
    </w:p>
    <w:p w:rsidR="008B75AE" w:rsidRDefault="005F36D9">
      <w:pPr>
        <w:pStyle w:val="Standard"/>
        <w:tabs>
          <w:tab w:val="left" w:pos="1440"/>
        </w:tabs>
        <w:ind w:firstLine="709"/>
        <w:jc w:val="both"/>
      </w:pPr>
      <w:r>
        <w:rPr>
          <w:sz w:val="24"/>
          <w:szCs w:val="24"/>
        </w:rPr>
        <w:t>С целью приведения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жилых зданий, обеспечивающих безопасность проживания граждан, в рамках реализации мероприятий  муниципальной  программы «Капитальный ремонт многоквартирных домов» на 2014 год и  на плановый период до 2016  года», в 2014 году выделена субсидия в целях возмещения затрат на проведение капитального ремонта общего имущества собственников помещений в многоквартирных домах, расположенных на территории Озерского городского округа,  в сумме 1547,518 тыс. руб.</w:t>
      </w:r>
    </w:p>
    <w:p w:rsidR="008B75AE" w:rsidRDefault="005F36D9">
      <w:pPr>
        <w:pStyle w:val="Standard"/>
        <w:ind w:firstLine="567"/>
        <w:jc w:val="both"/>
      </w:pPr>
      <w:r>
        <w:rPr>
          <w:sz w:val="24"/>
          <w:szCs w:val="24"/>
        </w:rPr>
        <w:t>В соответствии с поданными заявками, выделена субсидия на возмещение затрат на проведение капитального ремонта общего имущества собственников помещений в 9-ти многоквартирных домах на сумму 1 547 518 рублей:</w:t>
      </w:r>
    </w:p>
    <w:tbl>
      <w:tblPr>
        <w:tblW w:w="9634" w:type="dxa"/>
        <w:tblInd w:w="-108" w:type="dxa"/>
        <w:tblLayout w:type="fixed"/>
        <w:tblCellMar>
          <w:left w:w="10" w:type="dxa"/>
          <w:right w:w="10" w:type="dxa"/>
        </w:tblCellMar>
        <w:tblLook w:val="04A0" w:firstRow="1" w:lastRow="0" w:firstColumn="1" w:lastColumn="0" w:noHBand="0" w:noVBand="1"/>
      </w:tblPr>
      <w:tblGrid>
        <w:gridCol w:w="674"/>
        <w:gridCol w:w="2018"/>
        <w:gridCol w:w="2572"/>
        <w:gridCol w:w="2561"/>
        <w:gridCol w:w="1809"/>
      </w:tblGrid>
      <w:tr w:rsidR="008B75AE">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proofErr w:type="spellStart"/>
            <w:r>
              <w:rPr>
                <w:sz w:val="24"/>
                <w:szCs w:val="24"/>
              </w:rPr>
              <w:t>П.п</w:t>
            </w:r>
            <w:proofErr w:type="spellEnd"/>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Получатель субсидии</w:t>
            </w:r>
          </w:p>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адрес</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Вид ремонта</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Сумма субсидии</w:t>
            </w:r>
          </w:p>
        </w:tc>
      </w:tr>
      <w:tr w:rsidR="008B75AE">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w:t>
            </w:r>
          </w:p>
        </w:tc>
        <w:tc>
          <w:tcPr>
            <w:tcW w:w="20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proofErr w:type="gramStart"/>
            <w:r>
              <w:rPr>
                <w:sz w:val="24"/>
                <w:szCs w:val="24"/>
              </w:rPr>
              <w:t>ООО  «</w:t>
            </w:r>
            <w:proofErr w:type="gramEnd"/>
            <w:r>
              <w:rPr>
                <w:sz w:val="24"/>
                <w:szCs w:val="24"/>
              </w:rPr>
              <w:t>ЖКС»</w:t>
            </w:r>
          </w:p>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 Менделеева,23</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Ремонт кровли</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302 638,38</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 xml:space="preserve">Ул. Монтажников, </w:t>
            </w:r>
            <w:proofErr w:type="gramStart"/>
            <w:r>
              <w:rPr>
                <w:sz w:val="24"/>
                <w:szCs w:val="24"/>
              </w:rPr>
              <w:t>60,под.1</w:t>
            </w:r>
            <w:proofErr w:type="gramEnd"/>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Замена лифтового оборудования</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31 471,25</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Ул.Октябрьская,21</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Замена лифтового оборудования</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12 614,85</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Ул.Герцена,20</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Капитальный ремонт мягкой кровли</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379 525,00</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Ул.Свердлова,43</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Установка узла учета тепла</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136 430,92</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Ул.Свердлова,31</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Замена трубы на холодной воде</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14 025,00</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Ул.Свердлова,31</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Установка узла учета тепла</w:t>
            </w:r>
          </w:p>
          <w:p w:rsidR="008B75AE" w:rsidRDefault="008B75AE">
            <w:pPr>
              <w:pStyle w:val="Standard"/>
              <w:rPr>
                <w:sz w:val="24"/>
                <w:szCs w:val="24"/>
              </w:rPr>
            </w:pP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180 625,00</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Ул.Свердлова,31</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Установка узла учета холодной воды</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29 857,30</w:t>
            </w:r>
          </w:p>
        </w:tc>
      </w:tr>
      <w:tr w:rsidR="008B75AE">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2</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ООО «УК «Система»</w:t>
            </w:r>
          </w:p>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 Гайдара,28</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Ремонт лифта</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156 785,90</w:t>
            </w:r>
          </w:p>
        </w:tc>
      </w:tr>
      <w:tr w:rsidR="008B75AE">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3</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ООО «УО «ОСЖС»</w:t>
            </w:r>
          </w:p>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Пр. Карла Маркса,24</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Замена лифтового оборудования лифта</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199 216,20</w:t>
            </w:r>
          </w:p>
        </w:tc>
      </w:tr>
      <w:tr w:rsidR="008B75AE">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proofErr w:type="spellStart"/>
            <w:r>
              <w:rPr>
                <w:sz w:val="24"/>
                <w:szCs w:val="24"/>
              </w:rPr>
              <w:t>П.п</w:t>
            </w:r>
            <w:proofErr w:type="spellEnd"/>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Получатель субсидии</w:t>
            </w:r>
          </w:p>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адрес</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Вид ремонта</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Сумма субсидии</w:t>
            </w:r>
          </w:p>
        </w:tc>
      </w:tr>
      <w:tr w:rsidR="008B75AE">
        <w:tc>
          <w:tcPr>
            <w:tcW w:w="67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4</w:t>
            </w:r>
          </w:p>
        </w:tc>
        <w:tc>
          <w:tcPr>
            <w:tcW w:w="201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ТСЖ «Факел»</w:t>
            </w:r>
          </w:p>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Ул.Матросова,26</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Замена лифтового оборудования грузопассажирского лифта</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76 386,00</w:t>
            </w:r>
          </w:p>
        </w:tc>
      </w:tr>
      <w:tr w:rsidR="008B75AE">
        <w:tc>
          <w:tcPr>
            <w:tcW w:w="67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01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Ул.Матросова,26</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Замена лифтового оборудования пассажирского лифта</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27 942,00</w:t>
            </w:r>
          </w:p>
        </w:tc>
      </w:tr>
      <w:tr w:rsidR="008B75AE">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rPr>
                <w:sz w:val="24"/>
                <w:szCs w:val="24"/>
              </w:rPr>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Итого:</w:t>
            </w:r>
          </w:p>
        </w:tc>
        <w:tc>
          <w:tcPr>
            <w:tcW w:w="2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rPr>
                <w:sz w:val="24"/>
                <w:szCs w:val="24"/>
              </w:rPr>
            </w:pPr>
          </w:p>
        </w:tc>
        <w:tc>
          <w:tcPr>
            <w:tcW w:w="2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rPr>
                <w:sz w:val="24"/>
                <w:szCs w:val="24"/>
              </w:rPr>
            </w:pP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1 547,518</w:t>
            </w:r>
          </w:p>
        </w:tc>
      </w:tr>
    </w:tbl>
    <w:p w:rsidR="008B75AE" w:rsidRDefault="008B75AE">
      <w:pPr>
        <w:pStyle w:val="Standard"/>
        <w:rPr>
          <w:sz w:val="24"/>
          <w:szCs w:val="24"/>
        </w:rPr>
      </w:pPr>
    </w:p>
    <w:p w:rsidR="008B75AE" w:rsidRDefault="005F36D9">
      <w:pPr>
        <w:pStyle w:val="a8"/>
        <w:spacing w:before="0" w:after="0"/>
        <w:jc w:val="both"/>
      </w:pPr>
      <w:r>
        <w:tab/>
        <w:t xml:space="preserve">В целях исполнения </w:t>
      </w:r>
      <w:r>
        <w:rPr>
          <w:bCs/>
        </w:rPr>
        <w:t xml:space="preserve">Соглашения от 12.09.2014 г «О взаимодействии Министерства строительства, инфраструктуры и дорожного хозяйства Челябинской области и администрации Озерского городского округа Челябинской области по согласованию и реализации перечня неотложных мероприятий в рамках  подготовки к отопительному периоду 2014-2015 годов.», Управление ЖКХ  по  </w:t>
      </w:r>
      <w:proofErr w:type="spellStart"/>
      <w:r>
        <w:rPr>
          <w:bCs/>
        </w:rPr>
        <w:t>Соглашениию</w:t>
      </w:r>
      <w:proofErr w:type="spellEnd"/>
      <w:r>
        <w:rPr>
          <w:bCs/>
        </w:rPr>
        <w:t xml:space="preserve"> № 1 от 20.10.2014 г о п</w:t>
      </w:r>
      <w:r>
        <w:t xml:space="preserve">орядке и условиях предоставления субсидии  в целях возмещения недополученных доходов в связи с производством, передачей и реализацией тепловой энергии, предоставило  в 2014 году ММПКХ субсидию в сумме </w:t>
      </w:r>
      <w:r>
        <w:rPr>
          <w:bCs/>
        </w:rPr>
        <w:t>29 762,75 тыс. руб.</w:t>
      </w:r>
      <w:r>
        <w:t xml:space="preserve"> в</w:t>
      </w:r>
      <w:r>
        <w:rPr>
          <w:bCs/>
        </w:rPr>
        <w:t xml:space="preserve"> соответствии с </w:t>
      </w:r>
      <w:r>
        <w:t>«Порядком предоставления субсидии из бюджета Озерского городского округа юридическим лицам, индивидуальным предпринимателям, физическим лицам в целях возмещения недополученных доходов и (или) затрат в связи с производством, передачей и реализацией тепловой энергии», утвержденным  постановлением администрации от 06.10.2014 г № 3301.</w:t>
      </w:r>
    </w:p>
    <w:p w:rsidR="008B75AE" w:rsidRDefault="005F36D9">
      <w:pPr>
        <w:pStyle w:val="ConsPlusNormal"/>
        <w:widowControl/>
        <w:tabs>
          <w:tab w:val="left" w:pos="709"/>
        </w:tabs>
        <w:ind w:firstLine="0"/>
        <w:jc w:val="both"/>
      </w:pPr>
      <w:r>
        <w:rPr>
          <w:rFonts w:ascii="Times New Roman" w:hAnsi="Times New Roman" w:cs="Times New Roman"/>
          <w:sz w:val="24"/>
          <w:szCs w:val="24"/>
        </w:rPr>
        <w:tab/>
        <w:t xml:space="preserve">На </w:t>
      </w:r>
      <w:proofErr w:type="gramStart"/>
      <w:r>
        <w:rPr>
          <w:rFonts w:ascii="Times New Roman" w:hAnsi="Times New Roman" w:cs="Times New Roman"/>
          <w:sz w:val="24"/>
          <w:szCs w:val="24"/>
        </w:rPr>
        <w:t>выполнение  муниципального</w:t>
      </w:r>
      <w:proofErr w:type="gramEnd"/>
      <w:r>
        <w:rPr>
          <w:rFonts w:ascii="Times New Roman" w:hAnsi="Times New Roman" w:cs="Times New Roman"/>
          <w:sz w:val="24"/>
          <w:szCs w:val="24"/>
        </w:rPr>
        <w:t xml:space="preserve"> задания по «Организации содержания и технического обслуживания зданий общежитий, придомовых территорий и муниципальных жилых помещений, относящихся к специализированному жилищному фонду» в 2014 году МУ «Социальная сфера» выделена субсидия в сумме 11 137,00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Все выделенные средства освоены и использованы на выполнение муниципальной услуги в общежитиях Озерского городского округа (</w:t>
      </w:r>
      <w:proofErr w:type="spellStart"/>
      <w:r>
        <w:rPr>
          <w:rFonts w:ascii="Times New Roman" w:hAnsi="Times New Roman" w:cs="Times New Roman"/>
          <w:sz w:val="24"/>
          <w:szCs w:val="24"/>
        </w:rPr>
        <w:t>г.Озерск</w:t>
      </w:r>
      <w:proofErr w:type="spellEnd"/>
      <w:r>
        <w:rPr>
          <w:rFonts w:ascii="Times New Roman" w:hAnsi="Times New Roman" w:cs="Times New Roman"/>
          <w:sz w:val="24"/>
          <w:szCs w:val="24"/>
        </w:rPr>
        <w:t xml:space="preserve">: ул.Уральская,3,4,7; ул.Менделеева,10; пос. </w:t>
      </w:r>
      <w:proofErr w:type="spellStart"/>
      <w:r>
        <w:rPr>
          <w:rFonts w:ascii="Times New Roman" w:hAnsi="Times New Roman" w:cs="Times New Roman"/>
          <w:sz w:val="24"/>
          <w:szCs w:val="24"/>
        </w:rPr>
        <w:t>Татыш</w:t>
      </w:r>
      <w:proofErr w:type="spellEnd"/>
      <w:r>
        <w:rPr>
          <w:rFonts w:ascii="Times New Roman" w:hAnsi="Times New Roman" w:cs="Times New Roman"/>
          <w:sz w:val="24"/>
          <w:szCs w:val="24"/>
        </w:rPr>
        <w:t xml:space="preserve">, ул. Трудящихся,39а; пос. </w:t>
      </w:r>
      <w:proofErr w:type="spellStart"/>
      <w:r>
        <w:rPr>
          <w:rFonts w:ascii="Times New Roman" w:hAnsi="Times New Roman" w:cs="Times New Roman"/>
          <w:sz w:val="24"/>
          <w:szCs w:val="24"/>
        </w:rPr>
        <w:t>Новогорный</w:t>
      </w:r>
      <w:proofErr w:type="spellEnd"/>
      <w:r>
        <w:rPr>
          <w:rFonts w:ascii="Times New Roman" w:hAnsi="Times New Roman" w:cs="Times New Roman"/>
          <w:sz w:val="24"/>
          <w:szCs w:val="24"/>
        </w:rPr>
        <w:t>, ул. Южно-Уральская, ул. Труда,3а; ул.Театральная,4а; пос. Метлино,Мира,15,</w:t>
      </w:r>
      <w:r>
        <w:rPr>
          <w:rFonts w:ascii="Times New Roman" w:hAnsi="Times New Roman" w:cs="Times New Roman"/>
          <w:color w:val="000000"/>
          <w:sz w:val="24"/>
          <w:szCs w:val="24"/>
        </w:rPr>
        <w:t xml:space="preserve"> Центральная,76,)</w:t>
      </w:r>
      <w:r>
        <w:rPr>
          <w:rFonts w:ascii="Times New Roman" w:hAnsi="Times New Roman" w:cs="Times New Roman"/>
          <w:sz w:val="24"/>
          <w:szCs w:val="24"/>
        </w:rPr>
        <w:t>производимой в соответствии с техническим регламентом, который</w:t>
      </w:r>
      <w:r>
        <w:rPr>
          <w:rFonts w:ascii="Times New Roman" w:hAnsi="Times New Roman" w:cs="Times New Roman"/>
          <w:color w:val="000000"/>
          <w:sz w:val="24"/>
          <w:szCs w:val="24"/>
        </w:rPr>
        <w:t xml:space="preserve"> устанавливает основные требования, определяющие качество предоставления Услуги и</w:t>
      </w:r>
      <w:r>
        <w:rPr>
          <w:rFonts w:ascii="Times New Roman" w:hAnsi="Times New Roman" w:cs="Times New Roman"/>
          <w:sz w:val="24"/>
          <w:szCs w:val="24"/>
        </w:rPr>
        <w:t xml:space="preserve"> обязательные требования, обеспечивающие необходимый уровень качества и доступности услуг в целом</w:t>
      </w:r>
    </w:p>
    <w:p w:rsidR="008B75AE" w:rsidRDefault="005F36D9">
      <w:pPr>
        <w:pStyle w:val="ConsPlusNormal"/>
        <w:widowControl/>
        <w:ind w:firstLine="0"/>
        <w:jc w:val="both"/>
      </w:pPr>
      <w:r>
        <w:rPr>
          <w:rFonts w:ascii="Times New Roman" w:hAnsi="Times New Roman" w:cs="Times New Roman"/>
          <w:sz w:val="24"/>
          <w:szCs w:val="24"/>
        </w:rPr>
        <w:tab/>
        <w:t xml:space="preserve">В 2014 </w:t>
      </w:r>
      <w:proofErr w:type="gramStart"/>
      <w:r>
        <w:rPr>
          <w:rFonts w:ascii="Times New Roman" w:hAnsi="Times New Roman" w:cs="Times New Roman"/>
          <w:sz w:val="24"/>
          <w:szCs w:val="24"/>
        </w:rPr>
        <w:t>году  МУ</w:t>
      </w:r>
      <w:proofErr w:type="gramEnd"/>
      <w:r>
        <w:rPr>
          <w:rFonts w:ascii="Times New Roman" w:hAnsi="Times New Roman" w:cs="Times New Roman"/>
          <w:sz w:val="24"/>
          <w:szCs w:val="24"/>
        </w:rPr>
        <w:t xml:space="preserve"> «Социальная сфера» по поручению УЖКХ был произведен осмотр и составлены акты технического состояния по 14 адресам муниципального жилищного фонда; составлены локальные сметные расчёты для ремонта шести муниципальных квартир.</w:t>
      </w:r>
    </w:p>
    <w:p w:rsidR="008B75AE" w:rsidRDefault="005F36D9">
      <w:pPr>
        <w:pStyle w:val="HTML"/>
        <w:tabs>
          <w:tab w:val="clear" w:pos="916"/>
          <w:tab w:val="clear" w:pos="1832"/>
          <w:tab w:val="clear" w:pos="2748"/>
          <w:tab w:val="clear" w:pos="3664"/>
          <w:tab w:val="left" w:pos="0"/>
          <w:tab w:val="left" w:pos="142"/>
        </w:tabs>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В целях создания безопасных и комфортных условий пребывания в общежитиях Озерского городского округа, а также приведение в технически исправное состояние и </w:t>
      </w:r>
      <w:r>
        <w:rPr>
          <w:rFonts w:ascii="Times New Roman" w:hAnsi="Times New Roman" w:cs="Times New Roman"/>
          <w:sz w:val="24"/>
          <w:szCs w:val="24"/>
        </w:rPr>
        <w:lastRenderedPageBreak/>
        <w:t xml:space="preserve">соответствие установленным санитарным и техническим правилам и нормам путем проведения выборочных капитальных ремонтов в </w:t>
      </w:r>
      <w:proofErr w:type="gramStart"/>
      <w:r>
        <w:rPr>
          <w:rFonts w:ascii="Times New Roman" w:hAnsi="Times New Roman" w:cs="Times New Roman"/>
          <w:sz w:val="24"/>
          <w:szCs w:val="24"/>
        </w:rPr>
        <w:t>зданиях  общежитий</w:t>
      </w:r>
      <w:proofErr w:type="gramEnd"/>
      <w:r>
        <w:rPr>
          <w:rFonts w:ascii="Times New Roman" w:hAnsi="Times New Roman" w:cs="Times New Roman"/>
          <w:sz w:val="24"/>
          <w:szCs w:val="24"/>
        </w:rPr>
        <w:t xml:space="preserve">,   в 2014 году на выполнение мероприятий муниципальной программы «Капитальный ремонт учреждений социальной сферы Озерского городского округа» на 2014-2016 годы» выделено 2 276,072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8B75AE" w:rsidRDefault="005F36D9">
      <w:pPr>
        <w:pStyle w:val="Standard"/>
        <w:ind w:left="360"/>
        <w:jc w:val="both"/>
      </w:pPr>
      <w:r>
        <w:rPr>
          <w:sz w:val="24"/>
          <w:szCs w:val="24"/>
        </w:rPr>
        <w:t xml:space="preserve">     За 2014 год по муниципальной программе </w:t>
      </w:r>
      <w:proofErr w:type="gramStart"/>
      <w:r>
        <w:rPr>
          <w:sz w:val="24"/>
          <w:szCs w:val="24"/>
        </w:rPr>
        <w:t>освоено  2</w:t>
      </w:r>
      <w:proofErr w:type="gramEnd"/>
      <w:r>
        <w:rPr>
          <w:sz w:val="24"/>
          <w:szCs w:val="24"/>
        </w:rPr>
        <w:t> 763,538 тысяч рублей, из них:</w:t>
      </w:r>
    </w:p>
    <w:p w:rsidR="008B75AE" w:rsidRDefault="005F36D9">
      <w:pPr>
        <w:pStyle w:val="ad"/>
        <w:numPr>
          <w:ilvl w:val="0"/>
          <w:numId w:val="32"/>
        </w:numPr>
        <w:ind w:left="426" w:hanging="426"/>
        <w:jc w:val="both"/>
      </w:pPr>
      <w:r>
        <w:t>выполнены работы по ремонту помещения кухни в общежитиях, расположенных по адресам: ул. Уральская, 3; ул. Уральская, 4; ул. Менделеева, 10 – 66,000 тысяч рублей.</w:t>
      </w:r>
    </w:p>
    <w:p w:rsidR="008B75AE" w:rsidRDefault="005F36D9">
      <w:pPr>
        <w:pStyle w:val="ad"/>
        <w:numPr>
          <w:ilvl w:val="0"/>
          <w:numId w:val="20"/>
        </w:numPr>
        <w:ind w:left="426" w:hanging="426"/>
        <w:jc w:val="both"/>
      </w:pPr>
      <w:r>
        <w:t>выполнены работ по ремонту устройства перегородки (входная группа) в общежитии по адресу ул. Уральская, 3 – 59,043 тысяч рублей;</w:t>
      </w:r>
    </w:p>
    <w:p w:rsidR="008B75AE" w:rsidRDefault="005F36D9">
      <w:pPr>
        <w:pStyle w:val="Standard"/>
        <w:numPr>
          <w:ilvl w:val="0"/>
          <w:numId w:val="33"/>
        </w:numPr>
        <w:shd w:val="clear" w:color="auto" w:fill="FFFFFF"/>
        <w:jc w:val="both"/>
      </w:pPr>
      <w:proofErr w:type="gramStart"/>
      <w:r>
        <w:rPr>
          <w:bCs/>
          <w:sz w:val="24"/>
          <w:szCs w:val="24"/>
        </w:rPr>
        <w:t>выполнены  работы</w:t>
      </w:r>
      <w:proofErr w:type="gramEnd"/>
      <w:r>
        <w:rPr>
          <w:bCs/>
          <w:sz w:val="24"/>
          <w:szCs w:val="24"/>
        </w:rPr>
        <w:t xml:space="preserve"> по ремонту женских душевых и капитальному ремонту вентиляции с заменой оборудования </w:t>
      </w:r>
      <w:r>
        <w:rPr>
          <w:sz w:val="24"/>
          <w:szCs w:val="24"/>
        </w:rPr>
        <w:t>в здании общежития по адресу: Челябинская область, г. Озерск, ул. Уральская, д.3 – 522,134 тысяч рублей;</w:t>
      </w:r>
    </w:p>
    <w:p w:rsidR="008B75AE" w:rsidRDefault="005F36D9">
      <w:pPr>
        <w:pStyle w:val="Standard"/>
        <w:numPr>
          <w:ilvl w:val="0"/>
          <w:numId w:val="13"/>
        </w:numPr>
        <w:shd w:val="clear" w:color="auto" w:fill="FFFFFF"/>
        <w:jc w:val="both"/>
      </w:pPr>
      <w:r>
        <w:rPr>
          <w:bCs/>
          <w:sz w:val="24"/>
          <w:szCs w:val="24"/>
        </w:rPr>
        <w:t xml:space="preserve">заменены приборы отопления по адресу </w:t>
      </w:r>
      <w:proofErr w:type="spellStart"/>
      <w:r>
        <w:rPr>
          <w:bCs/>
          <w:sz w:val="24"/>
          <w:szCs w:val="24"/>
        </w:rPr>
        <w:t>ул.Уральская</w:t>
      </w:r>
      <w:proofErr w:type="spellEnd"/>
      <w:r>
        <w:rPr>
          <w:bCs/>
          <w:sz w:val="24"/>
          <w:szCs w:val="24"/>
        </w:rPr>
        <w:t>, 4 – 109,105 тысяч рублей;</w:t>
      </w:r>
    </w:p>
    <w:p w:rsidR="008B75AE" w:rsidRDefault="005F36D9">
      <w:pPr>
        <w:pStyle w:val="Standard"/>
        <w:numPr>
          <w:ilvl w:val="0"/>
          <w:numId w:val="13"/>
        </w:numPr>
        <w:jc w:val="both"/>
      </w:pPr>
      <w:proofErr w:type="gramStart"/>
      <w:r>
        <w:rPr>
          <w:bCs/>
          <w:sz w:val="24"/>
          <w:szCs w:val="24"/>
        </w:rPr>
        <w:t>выполнены  ремонтные</w:t>
      </w:r>
      <w:proofErr w:type="gramEnd"/>
      <w:r>
        <w:rPr>
          <w:bCs/>
          <w:sz w:val="24"/>
          <w:szCs w:val="24"/>
        </w:rPr>
        <w:t xml:space="preserve"> работы по устройству вентиляционных коробов и форточки в моечном отделении мужской душевой  комнате на 1 этаже </w:t>
      </w:r>
      <w:r>
        <w:rPr>
          <w:sz w:val="24"/>
          <w:szCs w:val="24"/>
        </w:rPr>
        <w:t xml:space="preserve">в здании общежития по адресу: Челябинская область, </w:t>
      </w:r>
      <w:proofErr w:type="spellStart"/>
      <w:r>
        <w:rPr>
          <w:sz w:val="24"/>
          <w:szCs w:val="24"/>
        </w:rPr>
        <w:t>г.Озерск</w:t>
      </w:r>
      <w:proofErr w:type="spellEnd"/>
      <w:r>
        <w:rPr>
          <w:sz w:val="24"/>
          <w:szCs w:val="24"/>
        </w:rPr>
        <w:t xml:space="preserve">,  </w:t>
      </w:r>
      <w:proofErr w:type="spellStart"/>
      <w:r>
        <w:rPr>
          <w:sz w:val="24"/>
          <w:szCs w:val="24"/>
        </w:rPr>
        <w:t>ул.Уральская</w:t>
      </w:r>
      <w:proofErr w:type="spellEnd"/>
      <w:r>
        <w:rPr>
          <w:sz w:val="24"/>
          <w:szCs w:val="24"/>
        </w:rPr>
        <w:t xml:space="preserve"> , д.7 – 28,625 тысяч рублей;</w:t>
      </w:r>
    </w:p>
    <w:p w:rsidR="008B75AE" w:rsidRDefault="005F36D9">
      <w:pPr>
        <w:pStyle w:val="Standard"/>
        <w:numPr>
          <w:ilvl w:val="0"/>
          <w:numId w:val="13"/>
        </w:numPr>
        <w:jc w:val="both"/>
      </w:pPr>
      <w:r>
        <w:rPr>
          <w:sz w:val="24"/>
          <w:szCs w:val="24"/>
        </w:rPr>
        <w:t xml:space="preserve">произведен ремонт душевых (3 помещения) в пос. </w:t>
      </w:r>
      <w:proofErr w:type="spellStart"/>
      <w:r>
        <w:rPr>
          <w:sz w:val="24"/>
          <w:szCs w:val="24"/>
        </w:rPr>
        <w:t>Татыш</w:t>
      </w:r>
      <w:proofErr w:type="spellEnd"/>
      <w:r>
        <w:rPr>
          <w:sz w:val="24"/>
          <w:szCs w:val="24"/>
        </w:rPr>
        <w:t xml:space="preserve"> по </w:t>
      </w:r>
      <w:proofErr w:type="spellStart"/>
      <w:r>
        <w:rPr>
          <w:sz w:val="24"/>
          <w:szCs w:val="24"/>
        </w:rPr>
        <w:t>ул.Трудящихся</w:t>
      </w:r>
      <w:proofErr w:type="spellEnd"/>
      <w:r>
        <w:rPr>
          <w:sz w:val="24"/>
          <w:szCs w:val="24"/>
        </w:rPr>
        <w:t>, д. 39а – 69,977 тысяч рублей;</w:t>
      </w:r>
    </w:p>
    <w:p w:rsidR="008B75AE" w:rsidRDefault="005F36D9">
      <w:pPr>
        <w:pStyle w:val="Standard"/>
        <w:numPr>
          <w:ilvl w:val="0"/>
          <w:numId w:val="13"/>
        </w:numPr>
        <w:jc w:val="both"/>
      </w:pPr>
      <w:r>
        <w:rPr>
          <w:sz w:val="24"/>
          <w:szCs w:val="24"/>
        </w:rPr>
        <w:t xml:space="preserve">осуществлено устройство дворовой площадки по </w:t>
      </w:r>
      <w:proofErr w:type="spellStart"/>
      <w:r>
        <w:rPr>
          <w:sz w:val="24"/>
          <w:szCs w:val="24"/>
        </w:rPr>
        <w:t>ул.Уральская</w:t>
      </w:r>
      <w:proofErr w:type="spellEnd"/>
      <w:r>
        <w:rPr>
          <w:sz w:val="24"/>
          <w:szCs w:val="24"/>
        </w:rPr>
        <w:t>, д.7 – 319,774 тысяч рублей;</w:t>
      </w:r>
    </w:p>
    <w:p w:rsidR="008B75AE" w:rsidRDefault="005F36D9">
      <w:pPr>
        <w:pStyle w:val="Standard"/>
        <w:numPr>
          <w:ilvl w:val="0"/>
          <w:numId w:val="13"/>
        </w:numPr>
        <w:jc w:val="both"/>
      </w:pPr>
      <w:r>
        <w:rPr>
          <w:sz w:val="24"/>
          <w:szCs w:val="24"/>
        </w:rPr>
        <w:t xml:space="preserve">выполнен капитальный ремонт кровли административного здания в </w:t>
      </w:r>
      <w:proofErr w:type="spellStart"/>
      <w:r>
        <w:rPr>
          <w:sz w:val="24"/>
          <w:szCs w:val="24"/>
        </w:rPr>
        <w:t>пос.Метлино</w:t>
      </w:r>
      <w:proofErr w:type="spellEnd"/>
      <w:r>
        <w:rPr>
          <w:sz w:val="24"/>
          <w:szCs w:val="24"/>
        </w:rPr>
        <w:t xml:space="preserve">, </w:t>
      </w:r>
      <w:proofErr w:type="spellStart"/>
      <w:r>
        <w:rPr>
          <w:sz w:val="24"/>
          <w:szCs w:val="24"/>
        </w:rPr>
        <w:t>ул.Мира</w:t>
      </w:r>
      <w:proofErr w:type="spellEnd"/>
      <w:r>
        <w:rPr>
          <w:sz w:val="24"/>
          <w:szCs w:val="24"/>
        </w:rPr>
        <w:t>, 15 – 675,138 тысяч рублей;</w:t>
      </w:r>
    </w:p>
    <w:p w:rsidR="008B75AE" w:rsidRDefault="005F36D9">
      <w:pPr>
        <w:pStyle w:val="Standard"/>
        <w:numPr>
          <w:ilvl w:val="0"/>
          <w:numId w:val="13"/>
        </w:numPr>
        <w:jc w:val="both"/>
      </w:pPr>
      <w:r>
        <w:rPr>
          <w:sz w:val="24"/>
          <w:szCs w:val="24"/>
        </w:rPr>
        <w:t xml:space="preserve">выполнен ремонт помещений в администрации пос. </w:t>
      </w:r>
      <w:proofErr w:type="spellStart"/>
      <w:r>
        <w:rPr>
          <w:sz w:val="24"/>
          <w:szCs w:val="24"/>
        </w:rPr>
        <w:t>Метлино</w:t>
      </w:r>
      <w:proofErr w:type="spellEnd"/>
      <w:r>
        <w:rPr>
          <w:sz w:val="24"/>
          <w:szCs w:val="24"/>
        </w:rPr>
        <w:t xml:space="preserve"> по </w:t>
      </w:r>
      <w:proofErr w:type="spellStart"/>
      <w:r>
        <w:rPr>
          <w:sz w:val="24"/>
          <w:szCs w:val="24"/>
        </w:rPr>
        <w:t>ул.Мира</w:t>
      </w:r>
      <w:proofErr w:type="spellEnd"/>
      <w:r>
        <w:rPr>
          <w:sz w:val="24"/>
          <w:szCs w:val="24"/>
        </w:rPr>
        <w:t>, д.15 (3 этаж) – 463,967 тысяч рублей;</w:t>
      </w:r>
    </w:p>
    <w:p w:rsidR="008B75AE" w:rsidRDefault="005F36D9">
      <w:pPr>
        <w:pStyle w:val="Standard"/>
        <w:numPr>
          <w:ilvl w:val="0"/>
          <w:numId w:val="13"/>
        </w:numPr>
        <w:jc w:val="both"/>
      </w:pPr>
      <w:r>
        <w:rPr>
          <w:sz w:val="24"/>
          <w:szCs w:val="24"/>
        </w:rPr>
        <w:t xml:space="preserve">выполнен ремонт электроплит в здании общежитий по ул. Уральская, д.3, 4, 7, </w:t>
      </w:r>
      <w:proofErr w:type="spellStart"/>
      <w:r>
        <w:rPr>
          <w:sz w:val="24"/>
          <w:szCs w:val="24"/>
        </w:rPr>
        <w:t>ул.Менделеева</w:t>
      </w:r>
      <w:proofErr w:type="spellEnd"/>
      <w:r>
        <w:rPr>
          <w:sz w:val="24"/>
          <w:szCs w:val="24"/>
        </w:rPr>
        <w:t>, д.10 – 44,939 тысяч рублей;</w:t>
      </w:r>
    </w:p>
    <w:p w:rsidR="008B75AE" w:rsidRDefault="005F36D9">
      <w:pPr>
        <w:pStyle w:val="Standard"/>
        <w:numPr>
          <w:ilvl w:val="0"/>
          <w:numId w:val="13"/>
        </w:numPr>
        <w:jc w:val="both"/>
      </w:pPr>
      <w:r>
        <w:rPr>
          <w:sz w:val="24"/>
          <w:szCs w:val="24"/>
        </w:rPr>
        <w:t>заменены отсечные вентиля по ул. Уральская, 4,7 – 41,730 тысяч рублей;</w:t>
      </w:r>
    </w:p>
    <w:p w:rsidR="008B75AE" w:rsidRDefault="005F36D9">
      <w:pPr>
        <w:pStyle w:val="Standard"/>
        <w:numPr>
          <w:ilvl w:val="0"/>
          <w:numId w:val="13"/>
        </w:numPr>
        <w:jc w:val="both"/>
      </w:pPr>
      <w:r>
        <w:rPr>
          <w:sz w:val="24"/>
          <w:szCs w:val="24"/>
        </w:rPr>
        <w:t xml:space="preserve">выполнен демонтаж и установка радиатора по </w:t>
      </w:r>
      <w:proofErr w:type="spellStart"/>
      <w:r>
        <w:rPr>
          <w:sz w:val="24"/>
          <w:szCs w:val="24"/>
        </w:rPr>
        <w:t>ул.Уральская</w:t>
      </w:r>
      <w:proofErr w:type="spellEnd"/>
      <w:r>
        <w:rPr>
          <w:sz w:val="24"/>
          <w:szCs w:val="24"/>
        </w:rPr>
        <w:t>, д.7 – 5,286 тысяч рублей;</w:t>
      </w:r>
    </w:p>
    <w:p w:rsidR="008B75AE" w:rsidRDefault="005F36D9">
      <w:pPr>
        <w:pStyle w:val="Standard"/>
        <w:numPr>
          <w:ilvl w:val="0"/>
          <w:numId w:val="13"/>
        </w:numPr>
        <w:jc w:val="both"/>
      </w:pPr>
      <w:r>
        <w:rPr>
          <w:sz w:val="24"/>
          <w:szCs w:val="24"/>
        </w:rPr>
        <w:t xml:space="preserve">заменены окна с установкой решетки по </w:t>
      </w:r>
      <w:proofErr w:type="spellStart"/>
      <w:r>
        <w:rPr>
          <w:sz w:val="24"/>
          <w:szCs w:val="24"/>
        </w:rPr>
        <w:t>ул.Уральская</w:t>
      </w:r>
      <w:proofErr w:type="spellEnd"/>
      <w:r>
        <w:rPr>
          <w:sz w:val="24"/>
          <w:szCs w:val="24"/>
        </w:rPr>
        <w:t>, д.7 – 27,112 тысяч рублей;</w:t>
      </w:r>
    </w:p>
    <w:p w:rsidR="008B75AE" w:rsidRDefault="005F36D9">
      <w:pPr>
        <w:pStyle w:val="Standard"/>
        <w:numPr>
          <w:ilvl w:val="0"/>
          <w:numId w:val="13"/>
        </w:numPr>
        <w:jc w:val="both"/>
      </w:pPr>
      <w:r>
        <w:rPr>
          <w:sz w:val="24"/>
          <w:szCs w:val="24"/>
        </w:rPr>
        <w:t xml:space="preserve"> выполнен ремонт </w:t>
      </w:r>
      <w:r>
        <w:rPr>
          <w:bCs/>
          <w:sz w:val="24"/>
          <w:szCs w:val="24"/>
        </w:rPr>
        <w:t xml:space="preserve">женских душевых </w:t>
      </w:r>
      <w:r>
        <w:rPr>
          <w:sz w:val="24"/>
          <w:szCs w:val="24"/>
        </w:rPr>
        <w:t xml:space="preserve">в здании общежития по адресу: Челябинская область, </w:t>
      </w:r>
      <w:proofErr w:type="spellStart"/>
      <w:r>
        <w:rPr>
          <w:sz w:val="24"/>
          <w:szCs w:val="24"/>
        </w:rPr>
        <w:t>г.Озерск</w:t>
      </w:r>
      <w:proofErr w:type="spellEnd"/>
      <w:r>
        <w:rPr>
          <w:sz w:val="24"/>
          <w:szCs w:val="24"/>
        </w:rPr>
        <w:t xml:space="preserve">, </w:t>
      </w:r>
      <w:proofErr w:type="spellStart"/>
      <w:r>
        <w:rPr>
          <w:sz w:val="24"/>
          <w:szCs w:val="24"/>
        </w:rPr>
        <w:t>ул.Уральская</w:t>
      </w:r>
      <w:proofErr w:type="spellEnd"/>
      <w:r>
        <w:rPr>
          <w:sz w:val="24"/>
          <w:szCs w:val="24"/>
        </w:rPr>
        <w:t>, д.7 – 85,170 тысяч рублей;</w:t>
      </w:r>
    </w:p>
    <w:p w:rsidR="008B75AE" w:rsidRDefault="005F36D9">
      <w:pPr>
        <w:pStyle w:val="Standard"/>
        <w:numPr>
          <w:ilvl w:val="0"/>
          <w:numId w:val="13"/>
        </w:numPr>
        <w:jc w:val="both"/>
      </w:pPr>
      <w:r>
        <w:rPr>
          <w:sz w:val="24"/>
          <w:szCs w:val="24"/>
        </w:rPr>
        <w:t xml:space="preserve">выполнен ремонт </w:t>
      </w:r>
      <w:r>
        <w:rPr>
          <w:bCs/>
          <w:sz w:val="24"/>
          <w:szCs w:val="24"/>
        </w:rPr>
        <w:t xml:space="preserve">чердачного перекрытия и ремонт цоколя </w:t>
      </w:r>
      <w:r>
        <w:rPr>
          <w:sz w:val="24"/>
          <w:szCs w:val="24"/>
        </w:rPr>
        <w:t xml:space="preserve">в здании общежития по адресу: Челябинская область, </w:t>
      </w:r>
      <w:proofErr w:type="spellStart"/>
      <w:r>
        <w:rPr>
          <w:sz w:val="24"/>
          <w:szCs w:val="24"/>
        </w:rPr>
        <w:t>г.Озерск</w:t>
      </w:r>
      <w:proofErr w:type="spellEnd"/>
      <w:r>
        <w:rPr>
          <w:sz w:val="24"/>
          <w:szCs w:val="24"/>
        </w:rPr>
        <w:t xml:space="preserve">, </w:t>
      </w:r>
      <w:proofErr w:type="spellStart"/>
      <w:r>
        <w:rPr>
          <w:sz w:val="24"/>
          <w:szCs w:val="24"/>
        </w:rPr>
        <w:t>ул.Менделеева</w:t>
      </w:r>
      <w:proofErr w:type="spellEnd"/>
      <w:r>
        <w:rPr>
          <w:sz w:val="24"/>
          <w:szCs w:val="24"/>
        </w:rPr>
        <w:t>, д.10 – 43,133 тысяч рублей;</w:t>
      </w:r>
    </w:p>
    <w:p w:rsidR="008B75AE" w:rsidRDefault="005F36D9">
      <w:pPr>
        <w:pStyle w:val="Standard"/>
        <w:numPr>
          <w:ilvl w:val="0"/>
          <w:numId w:val="13"/>
        </w:numPr>
        <w:jc w:val="both"/>
      </w:pPr>
      <w:r>
        <w:rPr>
          <w:sz w:val="24"/>
          <w:szCs w:val="24"/>
        </w:rPr>
        <w:t xml:space="preserve">установлен радиатор и заменен участок трубопровода ГВС в здании общежития по адресу: Челябинская область, </w:t>
      </w:r>
      <w:proofErr w:type="spellStart"/>
      <w:r>
        <w:rPr>
          <w:sz w:val="24"/>
          <w:szCs w:val="24"/>
        </w:rPr>
        <w:t>пос.Новогорный</w:t>
      </w:r>
      <w:proofErr w:type="spellEnd"/>
      <w:r>
        <w:rPr>
          <w:sz w:val="24"/>
          <w:szCs w:val="24"/>
        </w:rPr>
        <w:t>, ул. Театральная, д.4а – 13,360 тысяч рублей;</w:t>
      </w:r>
    </w:p>
    <w:p w:rsidR="008B75AE" w:rsidRDefault="005F36D9">
      <w:pPr>
        <w:pStyle w:val="Standard"/>
        <w:numPr>
          <w:ilvl w:val="0"/>
          <w:numId w:val="13"/>
        </w:numPr>
        <w:jc w:val="both"/>
      </w:pPr>
      <w:r>
        <w:rPr>
          <w:sz w:val="24"/>
          <w:szCs w:val="24"/>
        </w:rPr>
        <w:t xml:space="preserve"> выполнен ремонт </w:t>
      </w:r>
      <w:r>
        <w:rPr>
          <w:bCs/>
          <w:sz w:val="24"/>
          <w:szCs w:val="24"/>
        </w:rPr>
        <w:t xml:space="preserve">козырька и входной группы </w:t>
      </w:r>
      <w:r>
        <w:rPr>
          <w:sz w:val="24"/>
          <w:szCs w:val="24"/>
        </w:rPr>
        <w:t xml:space="preserve">в здании общежития по адресу: Челябинская область, </w:t>
      </w:r>
      <w:proofErr w:type="spellStart"/>
      <w:r>
        <w:rPr>
          <w:sz w:val="24"/>
          <w:szCs w:val="24"/>
        </w:rPr>
        <w:t>пос.Новогорный</w:t>
      </w:r>
      <w:proofErr w:type="spellEnd"/>
      <w:r>
        <w:rPr>
          <w:sz w:val="24"/>
          <w:szCs w:val="24"/>
        </w:rPr>
        <w:t>, ул. Труда, 3а – 21,417 тысяч рублей;</w:t>
      </w:r>
    </w:p>
    <w:p w:rsidR="008B75AE" w:rsidRDefault="005F36D9">
      <w:pPr>
        <w:pStyle w:val="Standard"/>
        <w:numPr>
          <w:ilvl w:val="0"/>
          <w:numId w:val="13"/>
        </w:numPr>
        <w:jc w:val="both"/>
      </w:pPr>
      <w:r>
        <w:rPr>
          <w:sz w:val="24"/>
          <w:szCs w:val="24"/>
        </w:rPr>
        <w:t xml:space="preserve">осуществлено устройство ограждения спортплощадки по </w:t>
      </w:r>
      <w:proofErr w:type="spellStart"/>
      <w:r>
        <w:rPr>
          <w:sz w:val="24"/>
          <w:szCs w:val="24"/>
        </w:rPr>
        <w:t>ул.Уральская</w:t>
      </w:r>
      <w:proofErr w:type="spellEnd"/>
      <w:r>
        <w:rPr>
          <w:sz w:val="24"/>
          <w:szCs w:val="24"/>
        </w:rPr>
        <w:t>, д.7 – 167,628 тысяч рублей.</w:t>
      </w:r>
    </w:p>
    <w:p w:rsidR="008B75AE" w:rsidRDefault="005F36D9">
      <w:pPr>
        <w:pStyle w:val="ad"/>
        <w:tabs>
          <w:tab w:val="left" w:pos="540"/>
          <w:tab w:val="left" w:pos="1440"/>
        </w:tabs>
        <w:ind w:left="0"/>
        <w:jc w:val="both"/>
      </w:pPr>
      <w:r>
        <w:t xml:space="preserve">      В рамках реализации мероприятий муниципальной программы «Повышение безопасности дорожного движения на территории Озерского городского округа Челябинской области» на 2014 - 2016 годы по выявлению, перемещению, </w:t>
      </w:r>
      <w:proofErr w:type="gramStart"/>
      <w:r>
        <w:t>хранению,  утилизации</w:t>
      </w:r>
      <w:proofErr w:type="gramEnd"/>
      <w:r>
        <w:t xml:space="preserve"> брошенных, разукомплектованных, бесхозных транспортных средств на территории Озерского городского округа  на 2014 год выделено 608,505 </w:t>
      </w:r>
      <w:proofErr w:type="spellStart"/>
      <w:r>
        <w:t>тыс.руб</w:t>
      </w:r>
      <w:proofErr w:type="spellEnd"/>
      <w:r>
        <w:t xml:space="preserve">, освоено 607,762 </w:t>
      </w:r>
      <w:proofErr w:type="spellStart"/>
      <w:r>
        <w:t>тыс.руб</w:t>
      </w:r>
      <w:proofErr w:type="spellEnd"/>
      <w:r>
        <w:t>. В 2014 году сделано следующее.</w:t>
      </w:r>
    </w:p>
    <w:p w:rsidR="008B75AE" w:rsidRDefault="005F36D9">
      <w:pPr>
        <w:pStyle w:val="ad"/>
        <w:numPr>
          <w:ilvl w:val="0"/>
          <w:numId w:val="34"/>
        </w:numPr>
        <w:tabs>
          <w:tab w:val="left" w:pos="1080"/>
          <w:tab w:val="left" w:pos="1620"/>
          <w:tab w:val="left" w:pos="2520"/>
        </w:tabs>
        <w:jc w:val="both"/>
      </w:pPr>
      <w:r>
        <w:t>Заключено 9 договоров на услуги стоянки эвакуированного автотранспорта на общую сумму 518 537,50 руб.</w:t>
      </w:r>
    </w:p>
    <w:p w:rsidR="008B75AE" w:rsidRDefault="005F36D9">
      <w:pPr>
        <w:pStyle w:val="ad"/>
        <w:numPr>
          <w:ilvl w:val="0"/>
          <w:numId w:val="35"/>
        </w:numPr>
        <w:tabs>
          <w:tab w:val="left" w:pos="1632"/>
          <w:tab w:val="left" w:pos="2532"/>
        </w:tabs>
        <w:spacing w:after="200"/>
        <w:jc w:val="both"/>
      </w:pPr>
      <w:r>
        <w:t>выявлено брошенных транспортных средств (прикреплено предупреждений) – 153 ед.;</w:t>
      </w:r>
    </w:p>
    <w:p w:rsidR="008B75AE" w:rsidRDefault="005F36D9">
      <w:pPr>
        <w:pStyle w:val="ad"/>
        <w:numPr>
          <w:ilvl w:val="0"/>
          <w:numId w:val="15"/>
        </w:numPr>
        <w:tabs>
          <w:tab w:val="left" w:pos="1632"/>
          <w:tab w:val="left" w:pos="2532"/>
        </w:tabs>
        <w:spacing w:after="200"/>
        <w:jc w:val="both"/>
      </w:pPr>
      <w:r>
        <w:t>общее количество составленных актов осмотра выявленных автомобилей – 74 шт.,</w:t>
      </w:r>
    </w:p>
    <w:p w:rsidR="008B75AE" w:rsidRDefault="005F36D9">
      <w:pPr>
        <w:pStyle w:val="ad"/>
        <w:numPr>
          <w:ilvl w:val="0"/>
          <w:numId w:val="15"/>
        </w:numPr>
        <w:tabs>
          <w:tab w:val="left" w:pos="1632"/>
          <w:tab w:val="left" w:pos="2532"/>
        </w:tabs>
        <w:spacing w:after="200"/>
        <w:jc w:val="both"/>
      </w:pPr>
      <w:r>
        <w:t>общее количество брошенных автомобилей, убранных владельцами после получения предупреждения – 49 ед.,</w:t>
      </w:r>
    </w:p>
    <w:p w:rsidR="008B75AE" w:rsidRDefault="005F36D9">
      <w:pPr>
        <w:pStyle w:val="ad"/>
        <w:numPr>
          <w:ilvl w:val="0"/>
          <w:numId w:val="15"/>
        </w:numPr>
        <w:tabs>
          <w:tab w:val="left" w:pos="1632"/>
          <w:tab w:val="left" w:pos="2532"/>
        </w:tabs>
        <w:spacing w:after="200"/>
        <w:jc w:val="both"/>
      </w:pPr>
      <w:r>
        <w:lastRenderedPageBreak/>
        <w:t>количество владельцев брошенных автомобилей, предупрежденных о возможной принудительной эвакуации через СМИ – 68 чел.,</w:t>
      </w:r>
    </w:p>
    <w:p w:rsidR="008B75AE" w:rsidRDefault="005F36D9">
      <w:pPr>
        <w:pStyle w:val="ad"/>
        <w:numPr>
          <w:ilvl w:val="0"/>
          <w:numId w:val="15"/>
        </w:numPr>
        <w:tabs>
          <w:tab w:val="left" w:pos="1632"/>
          <w:tab w:val="left" w:pos="2532"/>
        </w:tabs>
        <w:spacing w:after="200"/>
        <w:jc w:val="both"/>
      </w:pPr>
      <w:r>
        <w:t>эвакуировано транспортных средств – 28 ед.,</w:t>
      </w:r>
    </w:p>
    <w:p w:rsidR="008B75AE" w:rsidRDefault="005F36D9">
      <w:pPr>
        <w:pStyle w:val="ad"/>
        <w:numPr>
          <w:ilvl w:val="0"/>
          <w:numId w:val="15"/>
        </w:numPr>
        <w:tabs>
          <w:tab w:val="left" w:pos="1632"/>
          <w:tab w:val="left" w:pos="2532"/>
        </w:tabs>
        <w:spacing w:after="200"/>
        <w:jc w:val="both"/>
      </w:pPr>
      <w:r>
        <w:t>подготовлены материалы в суд о признании движимого бесхозяйного имущества – 89 иска;</w:t>
      </w:r>
    </w:p>
    <w:p w:rsidR="008B75AE" w:rsidRDefault="005F36D9">
      <w:pPr>
        <w:pStyle w:val="ad"/>
        <w:numPr>
          <w:ilvl w:val="0"/>
          <w:numId w:val="15"/>
        </w:numPr>
        <w:tabs>
          <w:tab w:val="left" w:pos="824"/>
          <w:tab w:val="left" w:pos="1724"/>
        </w:tabs>
        <w:spacing w:after="200"/>
        <w:ind w:left="284" w:hanging="284"/>
        <w:jc w:val="both"/>
      </w:pPr>
      <w:r>
        <w:t>вынесено положительных решений суда о признании движимой вещи бесхозяйной и признании права собственности за муниципальным образованием Озерский городской округ на бесхозяйную движимую вещь– 42 шт.</w:t>
      </w:r>
    </w:p>
    <w:p w:rsidR="008B75AE" w:rsidRDefault="005F36D9">
      <w:pPr>
        <w:pStyle w:val="ad"/>
        <w:tabs>
          <w:tab w:val="left" w:pos="540"/>
          <w:tab w:val="left" w:pos="1440"/>
        </w:tabs>
        <w:spacing w:after="200"/>
        <w:ind w:left="0"/>
        <w:jc w:val="both"/>
      </w:pPr>
      <w:r>
        <w:tab/>
        <w:t xml:space="preserve">На реализацию мероприятий муниципальной программы «Обустройство территории пляжей Озерского городского округа для организации досуга населения» на 2014-2016 годы», по </w:t>
      </w:r>
      <w:proofErr w:type="gramStart"/>
      <w:r>
        <w:t>созданию</w:t>
      </w:r>
      <w:r>
        <w:rPr>
          <w:b/>
        </w:rPr>
        <w:t xml:space="preserve">  </w:t>
      </w:r>
      <w:r>
        <w:t>безопасных</w:t>
      </w:r>
      <w:proofErr w:type="gramEnd"/>
      <w:r>
        <w:t xml:space="preserve"> и комфортных условий для  массового отдыха на пляжах Озерского городского округа, в 2014 году МУ «Социальная сфера» выделено 656,923 </w:t>
      </w:r>
      <w:proofErr w:type="spellStart"/>
      <w:r>
        <w:t>тыс.руб</w:t>
      </w:r>
      <w:proofErr w:type="spellEnd"/>
      <w:r>
        <w:t>.</w:t>
      </w:r>
    </w:p>
    <w:p w:rsidR="008B75AE" w:rsidRDefault="005F36D9">
      <w:pPr>
        <w:pStyle w:val="Standard"/>
        <w:tabs>
          <w:tab w:val="left" w:pos="0"/>
          <w:tab w:val="left" w:pos="540"/>
          <w:tab w:val="left" w:pos="1440"/>
        </w:tabs>
        <w:jc w:val="both"/>
      </w:pPr>
      <w:r>
        <w:rPr>
          <w:sz w:val="24"/>
          <w:szCs w:val="24"/>
        </w:rPr>
        <w:tab/>
        <w:t xml:space="preserve">За 2014 год фактическое освоение Муниципальным учреждением «Социальная сфера» Озерского городского округа» средств на реализацию муниципальной программы «Обустройство территории пляжей МУ «Парк культуры и отдыха» для организации досуга населения Озерского городского округа» составило 656,404 тысяч рублей. В 2014 году выполнялись мероприятия по сохранению, развитию и обустройству пляжей Озерского городского округа, обеспечению надлежащего исполнения работ по содержанию и обслуживанию пляжей Озерского городского округа:           </w:t>
      </w:r>
    </w:p>
    <w:p w:rsidR="008B75AE" w:rsidRDefault="005F36D9">
      <w:pPr>
        <w:pStyle w:val="HTML"/>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jc w:val="both"/>
      </w:pPr>
      <w:r>
        <w:rPr>
          <w:rFonts w:ascii="Times New Roman" w:hAnsi="Times New Roman" w:cs="Times New Roman"/>
          <w:sz w:val="24"/>
          <w:szCs w:val="24"/>
        </w:rPr>
        <w:t xml:space="preserve">санитарное содержание и обслуживание 56 073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территории пляжей («Молодежный», «Дальний», «Нептун», </w:t>
      </w:r>
      <w:proofErr w:type="spellStart"/>
      <w:proofErr w:type="gramStart"/>
      <w:r>
        <w:rPr>
          <w:rFonts w:ascii="Times New Roman" w:hAnsi="Times New Roman" w:cs="Times New Roman"/>
          <w:sz w:val="24"/>
          <w:szCs w:val="24"/>
        </w:rPr>
        <w:t>мкр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Заозерный», «Набережная,21», «Южный» (</w:t>
      </w:r>
      <w:proofErr w:type="spellStart"/>
      <w:r>
        <w:rPr>
          <w:rFonts w:ascii="Times New Roman" w:hAnsi="Times New Roman" w:cs="Times New Roman"/>
          <w:sz w:val="24"/>
          <w:szCs w:val="24"/>
        </w:rPr>
        <w:t>пос.Новогорный</w:t>
      </w:r>
      <w:proofErr w:type="spellEnd"/>
      <w:r>
        <w:rPr>
          <w:rFonts w:ascii="Times New Roman" w:hAnsi="Times New Roman" w:cs="Times New Roman"/>
          <w:sz w:val="24"/>
          <w:szCs w:val="24"/>
        </w:rPr>
        <w:t xml:space="preserve">), «Восточный»(пос. </w:t>
      </w:r>
      <w:proofErr w:type="spellStart"/>
      <w:r>
        <w:rPr>
          <w:rFonts w:ascii="Times New Roman" w:hAnsi="Times New Roman" w:cs="Times New Roman"/>
          <w:sz w:val="24"/>
          <w:szCs w:val="24"/>
        </w:rPr>
        <w:t>Метлино</w:t>
      </w:r>
      <w:proofErr w:type="spellEnd"/>
      <w:r>
        <w:rPr>
          <w:rFonts w:ascii="Times New Roman" w:hAnsi="Times New Roman" w:cs="Times New Roman"/>
          <w:sz w:val="24"/>
          <w:szCs w:val="24"/>
        </w:rPr>
        <w:t>), м на общую сумму 304,43 тыс. рублей;</w:t>
      </w:r>
    </w:p>
    <w:p w:rsidR="008B75AE" w:rsidRDefault="005F36D9">
      <w:pPr>
        <w:pStyle w:val="HTM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jc w:val="both"/>
      </w:pPr>
      <w:r>
        <w:rPr>
          <w:rFonts w:ascii="Times New Roman" w:hAnsi="Times New Roman" w:cs="Times New Roman"/>
          <w:sz w:val="24"/>
          <w:szCs w:val="24"/>
        </w:rPr>
        <w:t xml:space="preserve">вывоз твердых бытовых отходов - 316,0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на сумму 196,761 тысяч рублей;</w:t>
      </w:r>
    </w:p>
    <w:p w:rsidR="008B75AE" w:rsidRDefault="005F36D9">
      <w:pPr>
        <w:pStyle w:val="HTML"/>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jc w:val="both"/>
      </w:pPr>
      <w:r>
        <w:rPr>
          <w:rFonts w:ascii="Times New Roman" w:hAnsi="Times New Roman" w:cs="Times New Roman"/>
          <w:sz w:val="24"/>
          <w:szCs w:val="24"/>
        </w:rPr>
        <w:t xml:space="preserve">проведение 32 исследований воды и песка на сумму 27,677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8B75AE" w:rsidRDefault="005F36D9">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jc w:val="both"/>
      </w:pPr>
      <w:r>
        <w:rPr>
          <w:rFonts w:ascii="Times New Roman" w:hAnsi="Times New Roman" w:cs="Times New Roman"/>
          <w:sz w:val="24"/>
          <w:szCs w:val="24"/>
        </w:rPr>
        <w:t>проведение очистки дна водной акватории 3 пляжей («Молодежный», «Дальний», «Нептун») сумму 27,000 тысяч рублей;</w:t>
      </w:r>
    </w:p>
    <w:p w:rsidR="008B75AE" w:rsidRDefault="005F36D9">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jc w:val="both"/>
      </w:pPr>
      <w:r>
        <w:rPr>
          <w:rFonts w:ascii="Times New Roman" w:hAnsi="Times New Roman" w:cs="Times New Roman"/>
          <w:sz w:val="24"/>
          <w:szCs w:val="24"/>
        </w:rPr>
        <w:t>медицинское обслуживание на пляжах «Молодежный», «Нептун» на сумму 79,788 тысяч рублей,</w:t>
      </w:r>
    </w:p>
    <w:p w:rsidR="008B75AE" w:rsidRDefault="005F36D9">
      <w:pPr>
        <w:pStyle w:val="ad"/>
        <w:numPr>
          <w:ilvl w:val="0"/>
          <w:numId w:val="16"/>
        </w:numPr>
        <w:spacing w:after="200"/>
        <w:jc w:val="both"/>
      </w:pPr>
      <w:r>
        <w:t xml:space="preserve">изготовлено и установлено 4 аншлага на 4-х пляжах, обустроено </w:t>
      </w:r>
      <w:r>
        <w:rPr>
          <w:color w:val="000000"/>
        </w:rPr>
        <w:t xml:space="preserve">заграждение </w:t>
      </w:r>
      <w:proofErr w:type="gramStart"/>
      <w:r>
        <w:rPr>
          <w:color w:val="000000"/>
        </w:rPr>
        <w:t>на  пляже</w:t>
      </w:r>
      <w:proofErr w:type="gramEnd"/>
      <w:r>
        <w:rPr>
          <w:color w:val="000000"/>
        </w:rPr>
        <w:t xml:space="preserve"> «Нептун</w:t>
      </w:r>
      <w:r>
        <w:t>» на сумму 20,748 тысяч рублей.</w:t>
      </w:r>
    </w:p>
    <w:p w:rsidR="008B75AE" w:rsidRDefault="005F36D9">
      <w:pPr>
        <w:pStyle w:val="Standard"/>
        <w:jc w:val="both"/>
      </w:pPr>
      <w:r>
        <w:rPr>
          <w:sz w:val="24"/>
          <w:szCs w:val="24"/>
        </w:rPr>
        <w:tab/>
        <w:t xml:space="preserve">В 2013 году учреждению были переданы четыре пляжа Озерского городского округа в МКР Заозерный; около ул. Набережная,21; в п. </w:t>
      </w:r>
      <w:proofErr w:type="spellStart"/>
      <w:r>
        <w:rPr>
          <w:sz w:val="24"/>
          <w:szCs w:val="24"/>
        </w:rPr>
        <w:t>Метлино</w:t>
      </w:r>
      <w:proofErr w:type="spellEnd"/>
      <w:r>
        <w:rPr>
          <w:sz w:val="24"/>
          <w:szCs w:val="24"/>
        </w:rPr>
        <w:t xml:space="preserve">; в п. </w:t>
      </w:r>
      <w:proofErr w:type="spellStart"/>
      <w:r>
        <w:rPr>
          <w:sz w:val="24"/>
          <w:szCs w:val="24"/>
        </w:rPr>
        <w:t>Новогорном</w:t>
      </w:r>
      <w:proofErr w:type="spellEnd"/>
      <w:r>
        <w:rPr>
          <w:sz w:val="24"/>
          <w:szCs w:val="24"/>
        </w:rPr>
        <w:t>. В 2014 году на территории переданных пляжей осуществлялся минимальный объем работ, на территории данных пляжей отсутствуют медпункты, туалетные кабинки, спасательные вышки, пляжные кабинки (необходимо приобретение (изготовление) основных средств), что не соответствует санитарным правилам содержания мест отдыха для населения.</w:t>
      </w:r>
    </w:p>
    <w:p w:rsidR="008B75AE" w:rsidRDefault="005F36D9">
      <w:pPr>
        <w:pStyle w:val="Standard"/>
        <w:ind w:firstLine="709"/>
        <w:jc w:val="both"/>
      </w:pPr>
      <w:r>
        <w:rPr>
          <w:sz w:val="24"/>
          <w:szCs w:val="24"/>
        </w:rPr>
        <w:t>Также, в 2014 году Муниципальным учреждением «Социальная сфера» Озерского городского округа» за счет бюджета Озерского городского округа на реализацию муниципальной программы «Пожарная безопасность муниципальных учреждений и выполнение первичных мер пожарной безопасности на территории Озерского городского округа» при выделенном финансировании в сумме 1200,00 тыс. руб., освоено 1 196,32 тысяч рублей. За счёт этих средств выполнены следующие работы:</w:t>
      </w:r>
    </w:p>
    <w:p w:rsidR="008B75AE" w:rsidRDefault="005F36D9">
      <w:pPr>
        <w:pStyle w:val="Standard"/>
        <w:numPr>
          <w:ilvl w:val="0"/>
          <w:numId w:val="38"/>
        </w:numPr>
        <w:jc w:val="both"/>
      </w:pPr>
      <w:r>
        <w:rPr>
          <w:color w:val="000000"/>
          <w:sz w:val="24"/>
          <w:szCs w:val="24"/>
        </w:rPr>
        <w:t xml:space="preserve">монтаж ПС и системы оповещения людей о пожаре </w:t>
      </w:r>
      <w:proofErr w:type="spellStart"/>
      <w:r>
        <w:rPr>
          <w:color w:val="000000"/>
          <w:sz w:val="24"/>
          <w:szCs w:val="24"/>
        </w:rPr>
        <w:t>ул.Менделеева</w:t>
      </w:r>
      <w:proofErr w:type="spellEnd"/>
      <w:r>
        <w:rPr>
          <w:color w:val="000000"/>
          <w:sz w:val="24"/>
          <w:szCs w:val="24"/>
        </w:rPr>
        <w:t>, 10</w:t>
      </w:r>
      <w:r>
        <w:rPr>
          <w:sz w:val="24"/>
          <w:szCs w:val="24"/>
        </w:rPr>
        <w:t xml:space="preserve"> – 182,99 тысячи рублей.</w:t>
      </w:r>
    </w:p>
    <w:p w:rsidR="008B75AE" w:rsidRDefault="005F36D9">
      <w:pPr>
        <w:pStyle w:val="ad"/>
        <w:numPr>
          <w:ilvl w:val="0"/>
          <w:numId w:val="39"/>
        </w:numPr>
        <w:jc w:val="both"/>
      </w:pPr>
      <w:r>
        <w:rPr>
          <w:color w:val="000000"/>
        </w:rPr>
        <w:t xml:space="preserve">разработана проектная документации на устройство второго эвакуационного выхода с 1 этажа общежития в </w:t>
      </w:r>
      <w:proofErr w:type="spellStart"/>
      <w:r>
        <w:rPr>
          <w:color w:val="000000"/>
        </w:rPr>
        <w:t>п.Метлино</w:t>
      </w:r>
      <w:proofErr w:type="spellEnd"/>
      <w:r>
        <w:rPr>
          <w:color w:val="000000"/>
        </w:rPr>
        <w:t xml:space="preserve"> ул. Центральная,76 </w:t>
      </w:r>
      <w:r>
        <w:t>– 61,88 тысяча рублей,</w:t>
      </w:r>
    </w:p>
    <w:p w:rsidR="008B75AE" w:rsidRDefault="005F36D9">
      <w:pPr>
        <w:pStyle w:val="ad"/>
        <w:numPr>
          <w:ilvl w:val="0"/>
          <w:numId w:val="18"/>
        </w:numPr>
        <w:jc w:val="both"/>
      </w:pPr>
      <w:proofErr w:type="gramStart"/>
      <w:r>
        <w:rPr>
          <w:bCs/>
        </w:rPr>
        <w:t>выполнены  работы</w:t>
      </w:r>
      <w:proofErr w:type="gramEnd"/>
      <w:r>
        <w:rPr>
          <w:bCs/>
        </w:rPr>
        <w:t xml:space="preserve"> по замене электропроводки, установочных изделий в здании общежития по адресу: Челябинская область, </w:t>
      </w:r>
      <w:proofErr w:type="spellStart"/>
      <w:r>
        <w:rPr>
          <w:bCs/>
        </w:rPr>
        <w:t>г.Озерск</w:t>
      </w:r>
      <w:proofErr w:type="spellEnd"/>
      <w:r>
        <w:rPr>
          <w:bCs/>
        </w:rPr>
        <w:t>,</w:t>
      </w:r>
      <w:r>
        <w:t xml:space="preserve"> </w:t>
      </w:r>
      <w:proofErr w:type="spellStart"/>
      <w:r>
        <w:t>ул.Менделеева</w:t>
      </w:r>
      <w:proofErr w:type="spellEnd"/>
      <w:r>
        <w:t>, д. 10 – 380,57 тысяч рублей,</w:t>
      </w:r>
    </w:p>
    <w:p w:rsidR="008B75AE" w:rsidRDefault="005F36D9">
      <w:pPr>
        <w:pStyle w:val="ad"/>
        <w:numPr>
          <w:ilvl w:val="0"/>
          <w:numId w:val="18"/>
        </w:numPr>
        <w:jc w:val="both"/>
      </w:pPr>
      <w:r>
        <w:lastRenderedPageBreak/>
        <w:t>выполнена проверка качества огнезащитной обработки деревянных конструкций чердаков – 22,60 тысяч рублей.</w:t>
      </w:r>
    </w:p>
    <w:p w:rsidR="008B75AE" w:rsidRDefault="005F36D9">
      <w:pPr>
        <w:pStyle w:val="ad"/>
        <w:numPr>
          <w:ilvl w:val="0"/>
          <w:numId w:val="18"/>
        </w:numPr>
        <w:jc w:val="both"/>
      </w:pPr>
      <w:proofErr w:type="gramStart"/>
      <w:r>
        <w:rPr>
          <w:bCs/>
        </w:rPr>
        <w:t>выполнены  работы</w:t>
      </w:r>
      <w:proofErr w:type="gramEnd"/>
      <w:r>
        <w:rPr>
          <w:bCs/>
        </w:rPr>
        <w:t xml:space="preserve"> по</w:t>
      </w:r>
      <w:r>
        <w:rPr>
          <w:color w:val="000000"/>
        </w:rPr>
        <w:t xml:space="preserve"> устройству второго эвакуационного выхода с 1 этажа общежития в </w:t>
      </w:r>
      <w:proofErr w:type="spellStart"/>
      <w:r>
        <w:rPr>
          <w:color w:val="000000"/>
        </w:rPr>
        <w:t>п.Метлино</w:t>
      </w:r>
      <w:proofErr w:type="spellEnd"/>
      <w:r>
        <w:rPr>
          <w:color w:val="000000"/>
        </w:rPr>
        <w:t xml:space="preserve"> ул. Центральная,76, </w:t>
      </w:r>
      <w:proofErr w:type="spellStart"/>
      <w:r>
        <w:rPr>
          <w:color w:val="000000"/>
        </w:rPr>
        <w:t>ул.Трудящихся</w:t>
      </w:r>
      <w:proofErr w:type="spellEnd"/>
      <w:r>
        <w:rPr>
          <w:color w:val="000000"/>
        </w:rPr>
        <w:t xml:space="preserve">, 39а </w:t>
      </w:r>
      <w:r>
        <w:t>– 107,85 тысяч рублей,</w:t>
      </w:r>
    </w:p>
    <w:p w:rsidR="008B75AE" w:rsidRDefault="005F36D9">
      <w:pPr>
        <w:pStyle w:val="ad"/>
        <w:numPr>
          <w:ilvl w:val="0"/>
          <w:numId w:val="18"/>
        </w:numPr>
        <w:jc w:val="both"/>
      </w:pPr>
      <w:r>
        <w:t xml:space="preserve">разработана проектная документация на монтаж ПС и системы оповещения людей о пожаре </w:t>
      </w:r>
      <w:proofErr w:type="spellStart"/>
      <w:r>
        <w:t>п.Метлино</w:t>
      </w:r>
      <w:proofErr w:type="spellEnd"/>
      <w:r>
        <w:t xml:space="preserve"> ул. Мира, 15 – 53,86 тысяча рублей,</w:t>
      </w:r>
    </w:p>
    <w:p w:rsidR="008B75AE" w:rsidRDefault="005F36D9">
      <w:pPr>
        <w:pStyle w:val="ad"/>
        <w:numPr>
          <w:ilvl w:val="0"/>
          <w:numId w:val="18"/>
        </w:numPr>
        <w:spacing w:after="200"/>
        <w:jc w:val="both"/>
      </w:pPr>
      <w:r>
        <w:t xml:space="preserve">Испытание 69 пожарных кранов на </w:t>
      </w:r>
      <w:proofErr w:type="gramStart"/>
      <w:r>
        <w:t>водоотдачу  -</w:t>
      </w:r>
      <w:proofErr w:type="gramEnd"/>
      <w:r>
        <w:t xml:space="preserve"> 41,4 тысяч рублей,</w:t>
      </w:r>
    </w:p>
    <w:p w:rsidR="008B75AE" w:rsidRDefault="005F36D9">
      <w:pPr>
        <w:pStyle w:val="ad"/>
        <w:numPr>
          <w:ilvl w:val="0"/>
          <w:numId w:val="18"/>
        </w:numPr>
        <w:spacing w:after="200"/>
        <w:jc w:val="both"/>
      </w:pPr>
      <w:r>
        <w:t xml:space="preserve">Замена полового покрытия на путях эвакуации ул. Уральская,7, </w:t>
      </w:r>
      <w:proofErr w:type="spellStart"/>
      <w:r>
        <w:t>ул.Трудящихся</w:t>
      </w:r>
      <w:proofErr w:type="spellEnd"/>
      <w:r>
        <w:t>, 39а – 136,53 тысяч рублей,</w:t>
      </w:r>
    </w:p>
    <w:p w:rsidR="008B75AE" w:rsidRDefault="005F36D9">
      <w:pPr>
        <w:pStyle w:val="ad"/>
        <w:numPr>
          <w:ilvl w:val="0"/>
          <w:numId w:val="18"/>
        </w:numPr>
        <w:spacing w:after="200"/>
        <w:jc w:val="both"/>
      </w:pPr>
      <w:r>
        <w:t xml:space="preserve">Монтаж ПС и системы оповещения людей о пожаре </w:t>
      </w:r>
      <w:proofErr w:type="spellStart"/>
      <w:r>
        <w:t>п.Метлино</w:t>
      </w:r>
      <w:proofErr w:type="spellEnd"/>
      <w:r>
        <w:t xml:space="preserve"> ул. Мира, 15 – 208,64 тысяч рублей.</w:t>
      </w:r>
    </w:p>
    <w:p w:rsidR="008B75AE" w:rsidRDefault="005F36D9">
      <w:pPr>
        <w:pStyle w:val="Standard"/>
        <w:ind w:firstLine="709"/>
        <w:jc w:val="both"/>
      </w:pPr>
      <w:r>
        <w:rPr>
          <w:sz w:val="24"/>
          <w:szCs w:val="24"/>
        </w:rPr>
        <w:t>Целью Программы является обеспечение пожарной безопасности общежитий Озерского городского округа и учреждения, снижение рисков возникновения пожаров.</w:t>
      </w:r>
    </w:p>
    <w:p w:rsidR="008B75AE" w:rsidRDefault="008B75AE">
      <w:pPr>
        <w:pStyle w:val="Standard"/>
        <w:ind w:firstLine="709"/>
        <w:jc w:val="both"/>
        <w:rPr>
          <w:sz w:val="24"/>
          <w:szCs w:val="24"/>
        </w:rPr>
      </w:pPr>
    </w:p>
    <w:p w:rsidR="008B75AE" w:rsidRDefault="005F36D9">
      <w:pPr>
        <w:pStyle w:val="ad"/>
        <w:ind w:left="0" w:firstLine="709"/>
        <w:jc w:val="center"/>
      </w:pPr>
      <w:r>
        <w:rPr>
          <w:b/>
          <w:lang w:eastAsia="zh-CN"/>
        </w:rPr>
        <w:t>Создание условий для реализации гражданами права на жилище, в том числе путем обеспечения реализации социальных прав граждан на улучшение жилищных условий</w:t>
      </w:r>
    </w:p>
    <w:p w:rsidR="008B75AE" w:rsidRDefault="008B75AE">
      <w:pPr>
        <w:pStyle w:val="Standard"/>
        <w:ind w:firstLine="709"/>
        <w:jc w:val="both"/>
        <w:rPr>
          <w:sz w:val="24"/>
          <w:szCs w:val="24"/>
        </w:rPr>
      </w:pPr>
    </w:p>
    <w:p w:rsidR="008B75AE" w:rsidRDefault="005F36D9">
      <w:pPr>
        <w:pStyle w:val="Standard"/>
        <w:ind w:firstLine="709"/>
        <w:jc w:val="both"/>
      </w:pPr>
      <w:r>
        <w:rPr>
          <w:sz w:val="24"/>
          <w:szCs w:val="24"/>
        </w:rPr>
        <w:t xml:space="preserve">Улучшение жилищных условий граждан, проживающих в округе, является одним из приоритетных направлений деятельности администрации округа. Специалистами жилищного отдела Управления ЖКХ в 2014 году было внесено </w:t>
      </w:r>
      <w:proofErr w:type="gramStart"/>
      <w:r>
        <w:rPr>
          <w:sz w:val="24"/>
          <w:szCs w:val="24"/>
        </w:rPr>
        <w:t>изменений  и</w:t>
      </w:r>
      <w:proofErr w:type="gramEnd"/>
      <w:r>
        <w:rPr>
          <w:sz w:val="24"/>
          <w:szCs w:val="24"/>
        </w:rPr>
        <w:t xml:space="preserve"> подготовлено 6 административных регламентов, регулирующих деятельность Управления в сфере жилищных отношений (всего утвержден - 21).  </w:t>
      </w:r>
    </w:p>
    <w:p w:rsidR="008B75AE" w:rsidRDefault="005F36D9">
      <w:pPr>
        <w:pStyle w:val="Standard"/>
        <w:ind w:firstLine="709"/>
        <w:jc w:val="both"/>
      </w:pPr>
      <w:r>
        <w:rPr>
          <w:sz w:val="24"/>
          <w:szCs w:val="24"/>
        </w:rPr>
        <w:t xml:space="preserve">В 2014 году органами местного самоуправления обеспечено жилыми помещениями по договору социального найма (бесплатно) 36 семей (97 человек 1 668,78 </w:t>
      </w:r>
      <w:proofErr w:type="spellStart"/>
      <w:r>
        <w:rPr>
          <w:sz w:val="24"/>
          <w:szCs w:val="24"/>
        </w:rPr>
        <w:t>кв.м</w:t>
      </w:r>
      <w:proofErr w:type="spellEnd"/>
      <w:r>
        <w:rPr>
          <w:sz w:val="24"/>
          <w:szCs w:val="24"/>
        </w:rPr>
        <w:t xml:space="preserve"> общей площади жилых помещений), состоящих на учете нуждающихся в получении жилья:</w:t>
      </w:r>
    </w:p>
    <w:p w:rsidR="008B75AE" w:rsidRDefault="005F36D9">
      <w:pPr>
        <w:pStyle w:val="Standard"/>
        <w:ind w:firstLine="709"/>
        <w:jc w:val="both"/>
      </w:pPr>
      <w:r>
        <w:rPr>
          <w:sz w:val="24"/>
          <w:szCs w:val="24"/>
        </w:rPr>
        <w:t xml:space="preserve"> - в том числе вне очереди обеспечено:</w:t>
      </w:r>
    </w:p>
    <w:p w:rsidR="008B75AE" w:rsidRDefault="005F36D9">
      <w:pPr>
        <w:pStyle w:val="Standard"/>
        <w:ind w:firstLine="709"/>
        <w:jc w:val="both"/>
      </w:pPr>
      <w:r>
        <w:rPr>
          <w:sz w:val="24"/>
          <w:szCs w:val="24"/>
        </w:rPr>
        <w:t xml:space="preserve"> - 2 </w:t>
      </w:r>
      <w:proofErr w:type="gramStart"/>
      <w:r>
        <w:rPr>
          <w:sz w:val="24"/>
          <w:szCs w:val="24"/>
        </w:rPr>
        <w:t>семьи</w:t>
      </w:r>
      <w:proofErr w:type="gramEnd"/>
      <w:r>
        <w:rPr>
          <w:sz w:val="24"/>
          <w:szCs w:val="24"/>
        </w:rPr>
        <w:t xml:space="preserve"> имеющие детей-инвалидов, реализовали внеочередное право, согласно постановлению Правительства РФ № 378, получили 2 однокомнатные квартиры (68,2 </w:t>
      </w:r>
      <w:proofErr w:type="spellStart"/>
      <w:r>
        <w:rPr>
          <w:sz w:val="24"/>
          <w:szCs w:val="24"/>
        </w:rPr>
        <w:t>кв.м</w:t>
      </w:r>
      <w:proofErr w:type="spellEnd"/>
      <w:r>
        <w:rPr>
          <w:sz w:val="24"/>
          <w:szCs w:val="24"/>
        </w:rPr>
        <w:t>. общей площади),</w:t>
      </w:r>
    </w:p>
    <w:p w:rsidR="008B75AE" w:rsidRDefault="005F36D9">
      <w:pPr>
        <w:pStyle w:val="Standard"/>
        <w:ind w:firstLine="709"/>
        <w:jc w:val="both"/>
      </w:pPr>
      <w:r>
        <w:rPr>
          <w:sz w:val="24"/>
          <w:szCs w:val="24"/>
        </w:rPr>
        <w:t xml:space="preserve">- в порядке переселения из непригодного для проживания обеспечено 12 семей (32 </w:t>
      </w:r>
      <w:proofErr w:type="gramStart"/>
      <w:r>
        <w:rPr>
          <w:sz w:val="24"/>
          <w:szCs w:val="24"/>
        </w:rPr>
        <w:t>человека,  576</w:t>
      </w:r>
      <w:proofErr w:type="gramEnd"/>
      <w:r>
        <w:rPr>
          <w:sz w:val="24"/>
          <w:szCs w:val="24"/>
        </w:rPr>
        <w:t>,08 кв. метров общей площади).</w:t>
      </w:r>
    </w:p>
    <w:p w:rsidR="008B75AE" w:rsidRDefault="005F36D9">
      <w:pPr>
        <w:pStyle w:val="Standard"/>
        <w:ind w:firstLine="709"/>
        <w:jc w:val="both"/>
      </w:pPr>
      <w:r>
        <w:rPr>
          <w:sz w:val="24"/>
          <w:szCs w:val="24"/>
        </w:rPr>
        <w:t xml:space="preserve">В 2014 году по договорам </w:t>
      </w:r>
      <w:proofErr w:type="gramStart"/>
      <w:r>
        <w:rPr>
          <w:sz w:val="24"/>
          <w:szCs w:val="24"/>
        </w:rPr>
        <w:t>найма жилых помещений</w:t>
      </w:r>
      <w:proofErr w:type="gramEnd"/>
      <w:r>
        <w:rPr>
          <w:sz w:val="24"/>
          <w:szCs w:val="24"/>
        </w:rPr>
        <w:t xml:space="preserve"> специализированного муниципального жилищного фонда предоставлено:</w:t>
      </w:r>
    </w:p>
    <w:p w:rsidR="008B75AE" w:rsidRDefault="005F36D9">
      <w:pPr>
        <w:pStyle w:val="Standard"/>
        <w:ind w:firstLine="709"/>
        <w:jc w:val="both"/>
      </w:pPr>
      <w:r>
        <w:rPr>
          <w:sz w:val="24"/>
          <w:szCs w:val="24"/>
        </w:rPr>
        <w:t>- 38 комнат в общежитиях города (заселено 103 человека);</w:t>
      </w:r>
    </w:p>
    <w:p w:rsidR="008B75AE" w:rsidRDefault="005F36D9">
      <w:pPr>
        <w:pStyle w:val="Standard"/>
        <w:ind w:firstLine="709"/>
        <w:jc w:val="both"/>
      </w:pPr>
      <w:r>
        <w:rPr>
          <w:sz w:val="24"/>
          <w:szCs w:val="24"/>
        </w:rPr>
        <w:t>- 85 койко-мест (заселено 85человек).</w:t>
      </w:r>
    </w:p>
    <w:p w:rsidR="008B75AE" w:rsidRDefault="005F36D9">
      <w:pPr>
        <w:pStyle w:val="Standard"/>
        <w:ind w:firstLine="709"/>
        <w:jc w:val="both"/>
      </w:pPr>
      <w:r>
        <w:rPr>
          <w:sz w:val="24"/>
          <w:szCs w:val="24"/>
        </w:rPr>
        <w:t xml:space="preserve">- на возмездной основе улучшили свои жилищные условия по договору коммерческого найма 22 семьи (59 чел.), общей площадью жилых помещений 855 </w:t>
      </w:r>
      <w:proofErr w:type="spellStart"/>
      <w:r>
        <w:rPr>
          <w:sz w:val="24"/>
          <w:szCs w:val="24"/>
        </w:rPr>
        <w:t>кв.м</w:t>
      </w:r>
      <w:proofErr w:type="spellEnd"/>
      <w:r>
        <w:rPr>
          <w:sz w:val="24"/>
          <w:szCs w:val="24"/>
        </w:rPr>
        <w:t>;</w:t>
      </w:r>
    </w:p>
    <w:p w:rsidR="008B75AE" w:rsidRDefault="005F36D9">
      <w:pPr>
        <w:pStyle w:val="Standard"/>
        <w:ind w:firstLine="709"/>
        <w:jc w:val="both"/>
      </w:pPr>
      <w:r>
        <w:rPr>
          <w:sz w:val="24"/>
          <w:szCs w:val="24"/>
        </w:rPr>
        <w:t xml:space="preserve">- 37 жилых помещений предоставлены по договору аренды (юридическим лицам), общей площадью жилых помещений 1448,6 </w:t>
      </w:r>
      <w:proofErr w:type="spellStart"/>
      <w:r>
        <w:rPr>
          <w:sz w:val="24"/>
          <w:szCs w:val="24"/>
        </w:rPr>
        <w:t>кв.м</w:t>
      </w:r>
      <w:proofErr w:type="spellEnd"/>
      <w:r>
        <w:rPr>
          <w:sz w:val="24"/>
          <w:szCs w:val="24"/>
        </w:rPr>
        <w:t>.</w:t>
      </w:r>
    </w:p>
    <w:p w:rsidR="008B75AE" w:rsidRDefault="005F36D9">
      <w:pPr>
        <w:pStyle w:val="Textbodyindent"/>
        <w:ind w:firstLine="709"/>
      </w:pPr>
      <w:r>
        <w:rPr>
          <w:rFonts w:ascii="Times New Roman" w:hAnsi="Times New Roman" w:cs="Times New Roman"/>
          <w:sz w:val="24"/>
          <w:szCs w:val="24"/>
          <w:u w:val="double"/>
        </w:rPr>
        <w:t>За 2014 год подали заявления 13 семей о постановке на учет нуждающихся в получении (бесплатного) жилья по договору социального найма; из них признано нуждающимися 5 семей (8 семьям отказано в постановке на учет).</w:t>
      </w:r>
    </w:p>
    <w:p w:rsidR="008B75AE" w:rsidRDefault="005F36D9">
      <w:pPr>
        <w:pStyle w:val="Standard"/>
        <w:ind w:firstLine="709"/>
        <w:jc w:val="both"/>
      </w:pPr>
      <w:r>
        <w:rPr>
          <w:sz w:val="24"/>
          <w:szCs w:val="24"/>
        </w:rPr>
        <w:t>На конец 2014 года на учете граждан, нуждающихся в жилых помещениях на территории Озерского городского округа состоит 2 302 семьи (на конец 2013 года на учете состояло 2612 человек). Очередь граждан, нуждающихся в улучшении жилищных условий в округе, по различным причинам сократилась на 310 семей.</w:t>
      </w:r>
    </w:p>
    <w:p w:rsidR="008B75AE" w:rsidRDefault="005F36D9">
      <w:pPr>
        <w:pStyle w:val="Standard"/>
        <w:widowControl w:val="0"/>
        <w:ind w:firstLine="709"/>
        <w:jc w:val="both"/>
      </w:pPr>
      <w:r>
        <w:rPr>
          <w:sz w:val="24"/>
          <w:szCs w:val="24"/>
        </w:rPr>
        <w:t xml:space="preserve">В соответствии с Законом РСФСР от 04.07.191 № 1541-1 </w:t>
      </w:r>
      <w:r>
        <w:rPr>
          <w:b/>
          <w:sz w:val="24"/>
          <w:szCs w:val="24"/>
        </w:rPr>
        <w:t>«О приватизации жилищного фонда в Российской Федерации»</w:t>
      </w:r>
      <w:r>
        <w:rPr>
          <w:sz w:val="24"/>
          <w:szCs w:val="24"/>
        </w:rPr>
        <w:t xml:space="preserve"> в 2014 году принято заявлений на приватизацию жилых помещений – 240, оформлено и выдано договоров приватизации - 220; зарегистрировали право собственности 302 семьи; выдано дубликатов договоров – 35. Общая площадь приватизированных жилых помещений составила </w:t>
      </w:r>
      <w:r>
        <w:rPr>
          <w:color w:val="000000"/>
          <w:sz w:val="24"/>
          <w:szCs w:val="24"/>
        </w:rPr>
        <w:t xml:space="preserve">9 703,48 </w:t>
      </w:r>
      <w:r>
        <w:rPr>
          <w:sz w:val="24"/>
          <w:szCs w:val="24"/>
        </w:rPr>
        <w:t>кв. м.</w:t>
      </w:r>
    </w:p>
    <w:p w:rsidR="008B75AE" w:rsidRDefault="005F36D9">
      <w:pPr>
        <w:pStyle w:val="Standard"/>
        <w:tabs>
          <w:tab w:val="left" w:pos="567"/>
          <w:tab w:val="left" w:pos="709"/>
        </w:tabs>
        <w:ind w:firstLine="709"/>
        <w:jc w:val="both"/>
      </w:pPr>
      <w:r>
        <w:rPr>
          <w:sz w:val="24"/>
          <w:szCs w:val="24"/>
        </w:rPr>
        <w:lastRenderedPageBreak/>
        <w:t>- заключено договоров социального найма – 74 (в 2х экз.);</w:t>
      </w:r>
    </w:p>
    <w:p w:rsidR="008B75AE" w:rsidRDefault="005F36D9">
      <w:pPr>
        <w:pStyle w:val="Standard"/>
        <w:tabs>
          <w:tab w:val="left" w:pos="567"/>
          <w:tab w:val="left" w:pos="709"/>
        </w:tabs>
        <w:ind w:firstLine="709"/>
        <w:jc w:val="both"/>
      </w:pPr>
      <w:r>
        <w:rPr>
          <w:sz w:val="24"/>
          <w:szCs w:val="24"/>
        </w:rPr>
        <w:t xml:space="preserve">- выдано дубликатов договоров социального найма, внесено изменений о разрешении на вселение, выбытие, регистрацию временных </w:t>
      </w:r>
      <w:proofErr w:type="gramStart"/>
      <w:r>
        <w:rPr>
          <w:sz w:val="24"/>
          <w:szCs w:val="24"/>
        </w:rPr>
        <w:t>жильцов  –</w:t>
      </w:r>
      <w:proofErr w:type="gramEnd"/>
      <w:r>
        <w:rPr>
          <w:sz w:val="24"/>
          <w:szCs w:val="24"/>
        </w:rPr>
        <w:t xml:space="preserve"> 364;</w:t>
      </w:r>
    </w:p>
    <w:p w:rsidR="008B75AE" w:rsidRDefault="005F36D9">
      <w:pPr>
        <w:pStyle w:val="Standard"/>
        <w:tabs>
          <w:tab w:val="left" w:pos="567"/>
          <w:tab w:val="left" w:pos="709"/>
        </w:tabs>
        <w:ind w:firstLine="709"/>
        <w:jc w:val="both"/>
      </w:pPr>
      <w:r>
        <w:rPr>
          <w:sz w:val="24"/>
          <w:szCs w:val="24"/>
        </w:rPr>
        <w:t>- подготовлено ответов ГУФСИН – 80;</w:t>
      </w:r>
    </w:p>
    <w:p w:rsidR="008B75AE" w:rsidRDefault="005F36D9">
      <w:pPr>
        <w:pStyle w:val="Standard"/>
        <w:tabs>
          <w:tab w:val="left" w:pos="567"/>
          <w:tab w:val="left" w:pos="709"/>
        </w:tabs>
        <w:ind w:firstLine="709"/>
        <w:jc w:val="both"/>
      </w:pPr>
      <w:r>
        <w:rPr>
          <w:sz w:val="24"/>
          <w:szCs w:val="24"/>
        </w:rPr>
        <w:t>- оформлено постановлений на приобретение жилых помещений вновь въезжающим гражданам -23;</w:t>
      </w:r>
    </w:p>
    <w:p w:rsidR="008B75AE" w:rsidRDefault="005F36D9">
      <w:pPr>
        <w:pStyle w:val="Standard"/>
        <w:tabs>
          <w:tab w:val="left" w:pos="567"/>
          <w:tab w:val="left" w:pos="709"/>
        </w:tabs>
        <w:ind w:firstLine="709"/>
        <w:jc w:val="both"/>
      </w:pPr>
      <w:r>
        <w:rPr>
          <w:sz w:val="24"/>
          <w:szCs w:val="24"/>
        </w:rPr>
        <w:t>- подготовлено ответов по заявлениям граждан, правоохранительных органов, организаций, предприятий и учреждений, направлено уведомлений о постановке на учет нуждающихся в жилье, о снятии с учета – 2028.</w:t>
      </w:r>
    </w:p>
    <w:p w:rsidR="008B75AE" w:rsidRDefault="005F36D9">
      <w:pPr>
        <w:pStyle w:val="Standard"/>
        <w:tabs>
          <w:tab w:val="left" w:pos="567"/>
          <w:tab w:val="left" w:pos="709"/>
        </w:tabs>
        <w:ind w:firstLine="709"/>
        <w:jc w:val="both"/>
      </w:pPr>
      <w:r>
        <w:rPr>
          <w:sz w:val="24"/>
          <w:szCs w:val="24"/>
        </w:rPr>
        <w:t>В 2014 году состоялось 42 заседания общественной комиссии по жилищным вопросам администрации ОГО, оформлено 42 протокола заседаний комиссии, рассмотрено вопросов по жилью – 782.</w:t>
      </w:r>
    </w:p>
    <w:p w:rsidR="008B75AE" w:rsidRDefault="008B75AE">
      <w:pPr>
        <w:pStyle w:val="Standard"/>
        <w:ind w:firstLine="709"/>
        <w:jc w:val="both"/>
        <w:rPr>
          <w:sz w:val="24"/>
          <w:szCs w:val="24"/>
        </w:rPr>
      </w:pPr>
    </w:p>
    <w:p w:rsidR="008B75AE" w:rsidRDefault="005F36D9">
      <w:pPr>
        <w:pStyle w:val="21"/>
        <w:ind w:left="34" w:firstLine="709"/>
      </w:pPr>
      <w:r>
        <w:rPr>
          <w:rFonts w:ascii="Times New Roman" w:hAnsi="Times New Roman" w:cs="Times New Roman"/>
          <w:sz w:val="24"/>
          <w:szCs w:val="24"/>
        </w:rPr>
        <w:t xml:space="preserve">В Озерском городском округе 2014 году ликвидировано 4 аварийных дома, общей площадью 1487,85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расположенных по адресам: г. Озерск, ул. Горная, д. 23, ул. Горная, д. 25, ул. Горная, д. 27, п. </w:t>
      </w:r>
      <w:proofErr w:type="spellStart"/>
      <w:r>
        <w:rPr>
          <w:rFonts w:ascii="Times New Roman" w:hAnsi="Times New Roman" w:cs="Times New Roman"/>
          <w:sz w:val="24"/>
          <w:szCs w:val="24"/>
        </w:rPr>
        <w:t>Новогорный</w:t>
      </w:r>
      <w:proofErr w:type="spellEnd"/>
      <w:r>
        <w:rPr>
          <w:rFonts w:ascii="Times New Roman" w:hAnsi="Times New Roman" w:cs="Times New Roman"/>
          <w:sz w:val="24"/>
          <w:szCs w:val="24"/>
        </w:rPr>
        <w:t xml:space="preserve">, ул. 8е Марта, д.12. Дома по ул. </w:t>
      </w:r>
      <w:proofErr w:type="gramStart"/>
      <w:r>
        <w:rPr>
          <w:rFonts w:ascii="Times New Roman" w:hAnsi="Times New Roman" w:cs="Times New Roman"/>
          <w:sz w:val="24"/>
          <w:szCs w:val="24"/>
        </w:rPr>
        <w:t>Горной  снесены</w:t>
      </w:r>
      <w:proofErr w:type="gramEnd"/>
      <w:r>
        <w:rPr>
          <w:rFonts w:ascii="Times New Roman" w:hAnsi="Times New Roman" w:cs="Times New Roman"/>
          <w:sz w:val="24"/>
          <w:szCs w:val="24"/>
        </w:rPr>
        <w:t xml:space="preserve"> за счет застройщика, дом в п. </w:t>
      </w:r>
      <w:proofErr w:type="spellStart"/>
      <w:r>
        <w:rPr>
          <w:rFonts w:ascii="Times New Roman" w:hAnsi="Times New Roman" w:cs="Times New Roman"/>
          <w:sz w:val="24"/>
          <w:szCs w:val="24"/>
        </w:rPr>
        <w:t>Новогорный</w:t>
      </w:r>
      <w:proofErr w:type="spellEnd"/>
      <w:r>
        <w:rPr>
          <w:rFonts w:ascii="Times New Roman" w:hAnsi="Times New Roman" w:cs="Times New Roman"/>
          <w:sz w:val="24"/>
          <w:szCs w:val="24"/>
        </w:rPr>
        <w:t xml:space="preserve"> снесен в рамках реализации подпрограммы </w:t>
      </w:r>
      <w:r>
        <w:rPr>
          <w:rFonts w:ascii="Times New Roman" w:hAnsi="Times New Roman" w:cs="Times New Roman"/>
          <w:b/>
          <w:sz w:val="24"/>
          <w:szCs w:val="24"/>
        </w:rPr>
        <w:t>«Мероприятия по переселению граждан из жилищного фонда, признанного непригодным для проживания».</w:t>
      </w:r>
    </w:p>
    <w:p w:rsidR="008B75AE" w:rsidRDefault="005F36D9">
      <w:pPr>
        <w:pStyle w:val="Standard"/>
        <w:ind w:firstLine="709"/>
        <w:jc w:val="both"/>
      </w:pPr>
      <w:r>
        <w:rPr>
          <w:sz w:val="24"/>
          <w:szCs w:val="24"/>
        </w:rPr>
        <w:t xml:space="preserve">В 2014 году состоялось расселение 14 </w:t>
      </w:r>
      <w:proofErr w:type="spellStart"/>
      <w:r>
        <w:rPr>
          <w:sz w:val="24"/>
          <w:szCs w:val="24"/>
        </w:rPr>
        <w:t>ти</w:t>
      </w:r>
      <w:proofErr w:type="spellEnd"/>
      <w:r>
        <w:rPr>
          <w:sz w:val="24"/>
          <w:szCs w:val="24"/>
        </w:rPr>
        <w:t xml:space="preserve">-квартирного аварийного дома 12 по ул. Чапаева, признанного аварийным и подлежащим сносу. Всем 6-ти семьям, проживающим </w:t>
      </w:r>
      <w:proofErr w:type="gramStart"/>
      <w:r>
        <w:rPr>
          <w:sz w:val="24"/>
          <w:szCs w:val="24"/>
        </w:rPr>
        <w:t>в  муниципальных</w:t>
      </w:r>
      <w:proofErr w:type="gramEnd"/>
      <w:r>
        <w:rPr>
          <w:sz w:val="24"/>
          <w:szCs w:val="24"/>
        </w:rPr>
        <w:t xml:space="preserve"> квартирах подобраны жилые помещения по договору социального найма.  5 семей переселены, 1 дело </w:t>
      </w:r>
      <w:proofErr w:type="gramStart"/>
      <w:r>
        <w:rPr>
          <w:sz w:val="24"/>
          <w:szCs w:val="24"/>
        </w:rPr>
        <w:t>находится  в</w:t>
      </w:r>
      <w:proofErr w:type="gramEnd"/>
      <w:r>
        <w:rPr>
          <w:sz w:val="24"/>
          <w:szCs w:val="24"/>
        </w:rPr>
        <w:t xml:space="preserve">  Озерском городском суде, в связи с разногласиями между совместно зарегистрированными гражданами.  </w:t>
      </w:r>
    </w:p>
    <w:p w:rsidR="008B75AE" w:rsidRDefault="005F36D9">
      <w:pPr>
        <w:pStyle w:val="Standard"/>
        <w:ind w:firstLine="709"/>
        <w:jc w:val="both"/>
      </w:pPr>
      <w:r>
        <w:rPr>
          <w:sz w:val="24"/>
          <w:szCs w:val="24"/>
        </w:rPr>
        <w:t>Работу с собственниками проводило Управление имущественных отношений Озерского городского округа. По сведениям УИО, на основании отчета об оценке независимого оценщика достигнуто соглашение с 5 собственниками и выплачена выкупная стоимость. В связи с не достижением согласия 3 дела находятся на рассмотрении в Озерском городском суде.</w:t>
      </w:r>
    </w:p>
    <w:p w:rsidR="008B75AE" w:rsidRDefault="005F36D9">
      <w:pPr>
        <w:pStyle w:val="Standard"/>
        <w:ind w:firstLine="709"/>
        <w:jc w:val="both"/>
      </w:pPr>
      <w:r>
        <w:rPr>
          <w:sz w:val="24"/>
          <w:szCs w:val="24"/>
        </w:rPr>
        <w:t xml:space="preserve">В доме поселка </w:t>
      </w:r>
      <w:proofErr w:type="spellStart"/>
      <w:r>
        <w:rPr>
          <w:sz w:val="24"/>
          <w:szCs w:val="24"/>
        </w:rPr>
        <w:t>Метлино</w:t>
      </w:r>
      <w:proofErr w:type="spellEnd"/>
      <w:r>
        <w:rPr>
          <w:sz w:val="24"/>
          <w:szCs w:val="24"/>
        </w:rPr>
        <w:t xml:space="preserve"> по ул. Центральная, дом 62, признанного аварийным постановлением от 31.12.2008 № 5100, расселены 5 семей. На переселение 3 семей подана заявка в Минстрой на финансирование 141,0 </w:t>
      </w:r>
      <w:proofErr w:type="spellStart"/>
      <w:r>
        <w:rPr>
          <w:sz w:val="24"/>
          <w:szCs w:val="24"/>
        </w:rPr>
        <w:t>кв.м</w:t>
      </w:r>
      <w:proofErr w:type="spellEnd"/>
      <w:r>
        <w:rPr>
          <w:sz w:val="24"/>
          <w:szCs w:val="24"/>
        </w:rPr>
        <w:t>. за счет средств бюджета области. Озерский городской округ включен в план выплаты денежных средств на 2015-2017 гг. На предоставленные областью средства, после проведения УИО конкурентных процедур и приобретения жилых помещений, оставшимся 3 семьям жилые помещения будут предоставлены по договору социального найма.</w:t>
      </w:r>
    </w:p>
    <w:p w:rsidR="008B75AE" w:rsidRDefault="005F36D9">
      <w:pPr>
        <w:pStyle w:val="Standard"/>
        <w:ind w:firstLine="709"/>
        <w:jc w:val="both"/>
      </w:pPr>
      <w:r>
        <w:rPr>
          <w:sz w:val="24"/>
          <w:szCs w:val="24"/>
        </w:rPr>
        <w:t xml:space="preserve">Кроме того, проведена большая работа по переселению граждан в имеющийся муниципальный жилищный фонд. Граждане расселены в установленном порядке из следующих аварийных домов и жилых помещений:      </w:t>
      </w:r>
    </w:p>
    <w:tbl>
      <w:tblPr>
        <w:tblW w:w="9923" w:type="dxa"/>
        <w:tblInd w:w="-108" w:type="dxa"/>
        <w:tblLayout w:type="fixed"/>
        <w:tblCellMar>
          <w:left w:w="10" w:type="dxa"/>
          <w:right w:w="10" w:type="dxa"/>
        </w:tblCellMar>
        <w:tblLook w:val="04A0" w:firstRow="1" w:lastRow="0" w:firstColumn="1" w:lastColumn="0" w:noHBand="0" w:noVBand="1"/>
      </w:tblPr>
      <w:tblGrid>
        <w:gridCol w:w="879"/>
        <w:gridCol w:w="3373"/>
        <w:gridCol w:w="1729"/>
        <w:gridCol w:w="1985"/>
        <w:gridCol w:w="1957"/>
      </w:tblGrid>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42" w:right="-108" w:firstLine="42"/>
            </w:pPr>
            <w:r>
              <w:rPr>
                <w:rFonts w:ascii="Times New Roman" w:hAnsi="Times New Roman" w:cs="Times New Roman"/>
                <w:b/>
                <w:sz w:val="24"/>
                <w:szCs w:val="24"/>
              </w:rPr>
              <w:t>Кол-во домов</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pPr>
            <w:r>
              <w:rPr>
                <w:rFonts w:ascii="Times New Roman" w:hAnsi="Times New Roman" w:cs="Times New Roman"/>
                <w:sz w:val="24"/>
                <w:szCs w:val="24"/>
              </w:rPr>
              <w:t>Адрес</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3" w:firstLine="1"/>
            </w:pPr>
            <w:r>
              <w:rPr>
                <w:rFonts w:ascii="Times New Roman" w:hAnsi="Times New Roman" w:cs="Times New Roman"/>
                <w:sz w:val="24"/>
                <w:szCs w:val="24"/>
              </w:rPr>
              <w:t xml:space="preserve"> Площадь</w:t>
            </w:r>
          </w:p>
          <w:p w:rsidR="008B75AE" w:rsidRDefault="005F36D9">
            <w:pPr>
              <w:pStyle w:val="21"/>
              <w:tabs>
                <w:tab w:val="clear" w:pos="709"/>
              </w:tabs>
              <w:ind w:left="-108" w:firstLine="1"/>
            </w:pPr>
            <w:r>
              <w:rPr>
                <w:rFonts w:ascii="Times New Roman" w:hAnsi="Times New Roman" w:cs="Times New Roman"/>
                <w:sz w:val="24"/>
                <w:szCs w:val="24"/>
              </w:rPr>
              <w:t xml:space="preserve">    материал                 стен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tabs>
                <w:tab w:val="clear" w:pos="709"/>
                <w:tab w:val="left" w:pos="-216"/>
              </w:tabs>
              <w:ind w:left="-108" w:right="-108" w:firstLine="0"/>
            </w:pPr>
            <w:r>
              <w:rPr>
                <w:rFonts w:ascii="Times New Roman" w:hAnsi="Times New Roman" w:cs="Times New Roman"/>
                <w:sz w:val="24"/>
                <w:szCs w:val="24"/>
              </w:rPr>
              <w:t xml:space="preserve">     Количество</w:t>
            </w:r>
          </w:p>
          <w:p w:rsidR="008B75AE" w:rsidRDefault="005F36D9">
            <w:pPr>
              <w:pStyle w:val="21"/>
              <w:tabs>
                <w:tab w:val="clear" w:pos="709"/>
                <w:tab w:val="left" w:pos="-216"/>
              </w:tabs>
              <w:ind w:left="-108" w:right="-108" w:firstLine="0"/>
            </w:pPr>
            <w:r>
              <w:rPr>
                <w:rFonts w:ascii="Times New Roman" w:hAnsi="Times New Roman" w:cs="Times New Roman"/>
                <w:sz w:val="24"/>
                <w:szCs w:val="24"/>
              </w:rPr>
              <w:t xml:space="preserve">     Квартир в доме</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0"/>
            </w:pPr>
            <w:r>
              <w:rPr>
                <w:rFonts w:ascii="Times New Roman" w:hAnsi="Times New Roman" w:cs="Times New Roman"/>
                <w:sz w:val="24"/>
                <w:szCs w:val="24"/>
              </w:rPr>
              <w:t xml:space="preserve">Правовое </w:t>
            </w:r>
            <w:proofErr w:type="gramStart"/>
            <w:r>
              <w:rPr>
                <w:rFonts w:ascii="Times New Roman" w:hAnsi="Times New Roman" w:cs="Times New Roman"/>
                <w:sz w:val="24"/>
                <w:szCs w:val="24"/>
              </w:rPr>
              <w:t>основание  (</w:t>
            </w:r>
            <w:proofErr w:type="gramEnd"/>
            <w:r>
              <w:rPr>
                <w:rFonts w:ascii="Times New Roman" w:hAnsi="Times New Roman" w:cs="Times New Roman"/>
                <w:sz w:val="24"/>
                <w:szCs w:val="24"/>
              </w:rPr>
              <w:t>постановление)</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1.</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43" w:firstLine="43"/>
            </w:pPr>
            <w:r>
              <w:rPr>
                <w:rFonts w:ascii="Times New Roman" w:hAnsi="Times New Roman" w:cs="Times New Roman"/>
                <w:sz w:val="24"/>
                <w:szCs w:val="24"/>
              </w:rPr>
              <w:t xml:space="preserve"> Челябинская </w:t>
            </w:r>
            <w:proofErr w:type="gramStart"/>
            <w:r>
              <w:rPr>
                <w:rFonts w:ascii="Times New Roman" w:hAnsi="Times New Roman" w:cs="Times New Roman"/>
                <w:sz w:val="24"/>
                <w:szCs w:val="24"/>
              </w:rPr>
              <w:t xml:space="preserve">область,   </w:t>
            </w:r>
            <w:proofErr w:type="gramEnd"/>
            <w:r>
              <w:rPr>
                <w:rFonts w:ascii="Times New Roman" w:hAnsi="Times New Roman" w:cs="Times New Roman"/>
                <w:sz w:val="24"/>
                <w:szCs w:val="24"/>
              </w:rPr>
              <w:t xml:space="preserve"> г. Озерск,              ст. </w:t>
            </w:r>
            <w:proofErr w:type="spellStart"/>
            <w:r>
              <w:rPr>
                <w:rFonts w:ascii="Times New Roman" w:hAnsi="Times New Roman" w:cs="Times New Roman"/>
                <w:sz w:val="24"/>
                <w:szCs w:val="24"/>
              </w:rPr>
              <w:t>Татыш</w:t>
            </w:r>
            <w:proofErr w:type="spellEnd"/>
            <w:r>
              <w:rPr>
                <w:rFonts w:ascii="Times New Roman" w:hAnsi="Times New Roman" w:cs="Times New Roman"/>
                <w:sz w:val="24"/>
                <w:szCs w:val="24"/>
              </w:rPr>
              <w:t xml:space="preserve">, Казарма 169 км, д. 2.          </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tabs>
                <w:tab w:val="clear" w:pos="709"/>
                <w:tab w:val="left" w:pos="-187"/>
              </w:tabs>
              <w:ind w:left="-108" w:firstLine="0"/>
            </w:pPr>
            <w:r>
              <w:rPr>
                <w:rFonts w:ascii="Times New Roman" w:hAnsi="Times New Roman" w:cs="Times New Roman"/>
                <w:sz w:val="24"/>
                <w:szCs w:val="24"/>
              </w:rPr>
              <w:t xml:space="preserve">   59,0 </w:t>
            </w:r>
            <w:proofErr w:type="spellStart"/>
            <w:r>
              <w:rPr>
                <w:rFonts w:ascii="Times New Roman" w:hAnsi="Times New Roman" w:cs="Times New Roman"/>
                <w:sz w:val="24"/>
                <w:szCs w:val="24"/>
              </w:rPr>
              <w:t>кв.м</w:t>
            </w:r>
            <w:proofErr w:type="spellEnd"/>
          </w:p>
          <w:p w:rsidR="008B75AE" w:rsidRDefault="005F36D9">
            <w:pPr>
              <w:pStyle w:val="21"/>
              <w:tabs>
                <w:tab w:val="clear" w:pos="709"/>
                <w:tab w:val="left" w:pos="-187"/>
              </w:tabs>
              <w:ind w:left="-108" w:firstLine="0"/>
            </w:pPr>
            <w:r>
              <w:rPr>
                <w:rFonts w:ascii="Times New Roman" w:hAnsi="Times New Roman" w:cs="Times New Roman"/>
                <w:sz w:val="24"/>
                <w:szCs w:val="24"/>
              </w:rPr>
              <w:t xml:space="preserve">     (брус)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0"/>
            </w:pPr>
            <w:r>
              <w:rPr>
                <w:rFonts w:ascii="Times New Roman" w:hAnsi="Times New Roman" w:cs="Times New Roman"/>
                <w:sz w:val="24"/>
                <w:szCs w:val="24"/>
              </w:rPr>
              <w:t>2х-квартирный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0"/>
            </w:pPr>
            <w:r>
              <w:rPr>
                <w:rFonts w:ascii="Times New Roman" w:hAnsi="Times New Roman" w:cs="Times New Roman"/>
                <w:sz w:val="24"/>
                <w:szCs w:val="24"/>
              </w:rPr>
              <w:t>№ 4623 от 29.12.2010</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2.</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43" w:firstLine="43"/>
            </w:pPr>
            <w:r>
              <w:rPr>
                <w:rFonts w:ascii="Times New Roman" w:hAnsi="Times New Roman" w:cs="Times New Roman"/>
                <w:sz w:val="24"/>
                <w:szCs w:val="24"/>
              </w:rPr>
              <w:t xml:space="preserve">Челябинская </w:t>
            </w:r>
            <w:proofErr w:type="gramStart"/>
            <w:r>
              <w:rPr>
                <w:rFonts w:ascii="Times New Roman" w:hAnsi="Times New Roman" w:cs="Times New Roman"/>
                <w:sz w:val="24"/>
                <w:szCs w:val="24"/>
              </w:rPr>
              <w:t xml:space="preserve">область,   </w:t>
            </w:r>
            <w:proofErr w:type="gramEnd"/>
            <w:r>
              <w:rPr>
                <w:rFonts w:ascii="Times New Roman" w:hAnsi="Times New Roman" w:cs="Times New Roman"/>
                <w:sz w:val="24"/>
                <w:szCs w:val="24"/>
              </w:rPr>
              <w:t xml:space="preserve">  г. Озерск,            пос. </w:t>
            </w:r>
            <w:proofErr w:type="spellStart"/>
            <w:r>
              <w:rPr>
                <w:rFonts w:ascii="Times New Roman" w:hAnsi="Times New Roman" w:cs="Times New Roman"/>
                <w:sz w:val="24"/>
                <w:szCs w:val="24"/>
              </w:rPr>
              <w:t>Метлино</w:t>
            </w:r>
            <w:proofErr w:type="spellEnd"/>
            <w:r>
              <w:rPr>
                <w:rFonts w:ascii="Times New Roman" w:hAnsi="Times New Roman" w:cs="Times New Roman"/>
                <w:sz w:val="24"/>
                <w:szCs w:val="24"/>
              </w:rPr>
              <w:t>,  Челябинская, д.4.</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tabs>
                <w:tab w:val="clear" w:pos="709"/>
                <w:tab w:val="left" w:pos="-79"/>
              </w:tabs>
              <w:ind w:firstLine="63"/>
            </w:pPr>
            <w:r>
              <w:rPr>
                <w:rFonts w:ascii="Times New Roman" w:hAnsi="Times New Roman" w:cs="Times New Roman"/>
                <w:sz w:val="24"/>
                <w:szCs w:val="24"/>
              </w:rPr>
              <w:t xml:space="preserve">104,2 </w:t>
            </w:r>
            <w:proofErr w:type="spellStart"/>
            <w:r>
              <w:rPr>
                <w:rFonts w:ascii="Times New Roman" w:hAnsi="Times New Roman" w:cs="Times New Roman"/>
                <w:sz w:val="24"/>
                <w:szCs w:val="24"/>
              </w:rPr>
              <w:t>кв.м</w:t>
            </w:r>
            <w:proofErr w:type="spellEnd"/>
          </w:p>
          <w:p w:rsidR="008B75AE" w:rsidRDefault="005F36D9">
            <w:pPr>
              <w:pStyle w:val="21"/>
              <w:tabs>
                <w:tab w:val="clear" w:pos="709"/>
                <w:tab w:val="left" w:pos="281"/>
              </w:tabs>
              <w:ind w:left="360" w:firstLine="0"/>
            </w:pPr>
            <w:r>
              <w:rPr>
                <w:rFonts w:ascii="Times New Roman" w:hAnsi="Times New Roman" w:cs="Times New Roman"/>
                <w:sz w:val="24"/>
                <w:szCs w:val="24"/>
              </w:rPr>
              <w:t>(щит)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firstLine="0"/>
            </w:pPr>
            <w:r>
              <w:rPr>
                <w:rFonts w:ascii="Times New Roman" w:hAnsi="Times New Roman" w:cs="Times New Roman"/>
                <w:sz w:val="24"/>
                <w:szCs w:val="24"/>
              </w:rPr>
              <w:t>4х-квартирный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0"/>
            </w:pPr>
            <w:r>
              <w:rPr>
                <w:rFonts w:ascii="Times New Roman" w:hAnsi="Times New Roman" w:cs="Times New Roman"/>
                <w:sz w:val="24"/>
                <w:szCs w:val="24"/>
              </w:rPr>
              <w:t>№ 3486 от 30.11.2011</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3.</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43" w:firstLine="43"/>
            </w:pPr>
            <w:r>
              <w:rPr>
                <w:rFonts w:ascii="Times New Roman" w:hAnsi="Times New Roman" w:cs="Times New Roman"/>
                <w:sz w:val="24"/>
                <w:szCs w:val="24"/>
              </w:rPr>
              <w:t xml:space="preserve">Челябинская область,     </w:t>
            </w:r>
          </w:p>
          <w:p w:rsidR="008B75AE" w:rsidRDefault="005F36D9">
            <w:pPr>
              <w:pStyle w:val="21"/>
              <w:ind w:left="-43" w:firstLine="43"/>
            </w:pPr>
            <w:r>
              <w:rPr>
                <w:rFonts w:ascii="Times New Roman" w:hAnsi="Times New Roman" w:cs="Times New Roman"/>
                <w:sz w:val="24"/>
                <w:szCs w:val="24"/>
              </w:rPr>
              <w:t xml:space="preserve">г. </w:t>
            </w:r>
            <w:proofErr w:type="gramStart"/>
            <w:r>
              <w:rPr>
                <w:rFonts w:ascii="Times New Roman" w:hAnsi="Times New Roman" w:cs="Times New Roman"/>
                <w:sz w:val="24"/>
                <w:szCs w:val="24"/>
              </w:rPr>
              <w:t xml:space="preserve">Озерск,   </w:t>
            </w:r>
            <w:proofErr w:type="gramEnd"/>
            <w:r>
              <w:rPr>
                <w:rFonts w:ascii="Times New Roman" w:hAnsi="Times New Roman" w:cs="Times New Roman"/>
                <w:sz w:val="24"/>
                <w:szCs w:val="24"/>
              </w:rPr>
              <w:t xml:space="preserve">         пос. </w:t>
            </w:r>
            <w:proofErr w:type="spellStart"/>
            <w:r>
              <w:rPr>
                <w:rFonts w:ascii="Times New Roman" w:hAnsi="Times New Roman" w:cs="Times New Roman"/>
                <w:sz w:val="24"/>
                <w:szCs w:val="24"/>
              </w:rPr>
              <w:t>Метлино</w:t>
            </w:r>
            <w:proofErr w:type="spellEnd"/>
            <w:r>
              <w:rPr>
                <w:rFonts w:ascii="Times New Roman" w:hAnsi="Times New Roman" w:cs="Times New Roman"/>
                <w:sz w:val="24"/>
                <w:szCs w:val="24"/>
              </w:rPr>
              <w:t>,  Курганская, д. 37.</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tabs>
                <w:tab w:val="clear" w:pos="709"/>
                <w:tab w:val="left" w:pos="281"/>
              </w:tabs>
              <w:ind w:left="360" w:firstLine="0"/>
            </w:pPr>
            <w:r>
              <w:rPr>
                <w:rFonts w:ascii="Times New Roman" w:hAnsi="Times New Roman" w:cs="Times New Roman"/>
                <w:sz w:val="24"/>
                <w:szCs w:val="24"/>
              </w:rPr>
              <w:t xml:space="preserve">50,4 </w:t>
            </w:r>
            <w:proofErr w:type="spellStart"/>
            <w:r>
              <w:rPr>
                <w:rFonts w:ascii="Times New Roman" w:hAnsi="Times New Roman" w:cs="Times New Roman"/>
                <w:sz w:val="24"/>
                <w:szCs w:val="24"/>
              </w:rPr>
              <w:t>кв.м</w:t>
            </w:r>
            <w:proofErr w:type="spellEnd"/>
          </w:p>
          <w:p w:rsidR="008B75AE" w:rsidRDefault="008B75AE">
            <w:pPr>
              <w:pStyle w:val="21"/>
              <w:tabs>
                <w:tab w:val="clear" w:pos="709"/>
                <w:tab w:val="left" w:pos="281"/>
              </w:tabs>
              <w:ind w:left="360" w:firstLine="0"/>
              <w:rPr>
                <w:rFonts w:ascii="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firstLine="0"/>
            </w:pPr>
            <w:r>
              <w:rPr>
                <w:rFonts w:ascii="Times New Roman" w:hAnsi="Times New Roman" w:cs="Times New Roman"/>
                <w:sz w:val="24"/>
                <w:szCs w:val="24"/>
              </w:rPr>
              <w:t>1-квартирный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right="-108" w:firstLine="0"/>
            </w:pPr>
            <w:r>
              <w:rPr>
                <w:rFonts w:ascii="Times New Roman" w:hAnsi="Times New Roman" w:cs="Times New Roman"/>
                <w:sz w:val="24"/>
                <w:szCs w:val="24"/>
              </w:rPr>
              <w:t xml:space="preserve">  № 4692 от 31.12.2010</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4.</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3" w:firstLine="43"/>
            </w:pPr>
            <w:r>
              <w:rPr>
                <w:rFonts w:ascii="Times New Roman" w:hAnsi="Times New Roman" w:cs="Times New Roman"/>
                <w:sz w:val="24"/>
                <w:szCs w:val="24"/>
              </w:rPr>
              <w:t xml:space="preserve">Челябинская область, г. Озерск, пос. </w:t>
            </w:r>
            <w:proofErr w:type="spellStart"/>
            <w:r>
              <w:rPr>
                <w:rFonts w:ascii="Times New Roman" w:hAnsi="Times New Roman" w:cs="Times New Roman"/>
                <w:sz w:val="24"/>
                <w:szCs w:val="24"/>
              </w:rPr>
              <w:t>Метлино</w:t>
            </w:r>
            <w:proofErr w:type="spellEnd"/>
            <w:r>
              <w:rPr>
                <w:rFonts w:ascii="Times New Roman" w:hAnsi="Times New Roman" w:cs="Times New Roman"/>
                <w:sz w:val="24"/>
                <w:szCs w:val="24"/>
              </w:rPr>
              <w:t xml:space="preserve">, Центральная, </w:t>
            </w:r>
            <w:proofErr w:type="gramStart"/>
            <w:r>
              <w:rPr>
                <w:rFonts w:ascii="Times New Roman" w:hAnsi="Times New Roman" w:cs="Times New Roman"/>
                <w:sz w:val="24"/>
                <w:szCs w:val="24"/>
              </w:rPr>
              <w:t>62,  (</w:t>
            </w:r>
            <w:proofErr w:type="gramEnd"/>
            <w:r>
              <w:rPr>
                <w:rFonts w:ascii="Times New Roman" w:hAnsi="Times New Roman" w:cs="Times New Roman"/>
                <w:sz w:val="24"/>
                <w:szCs w:val="24"/>
              </w:rPr>
              <w:t>переселено 5 квартир)</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0"/>
            </w:pPr>
            <w:r>
              <w:rPr>
                <w:rFonts w:ascii="Times New Roman" w:hAnsi="Times New Roman" w:cs="Times New Roman"/>
                <w:sz w:val="24"/>
                <w:szCs w:val="24"/>
              </w:rPr>
              <w:t xml:space="preserve">228,57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B75AE" w:rsidRDefault="005F36D9">
            <w:pPr>
              <w:pStyle w:val="21"/>
              <w:ind w:left="360" w:firstLine="0"/>
            </w:pPr>
            <w:r>
              <w:rPr>
                <w:rFonts w:ascii="Times New Roman" w:hAnsi="Times New Roman" w:cs="Times New Roman"/>
                <w:sz w:val="24"/>
                <w:szCs w:val="24"/>
              </w:rPr>
              <w:t>(брус)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firstLine="0"/>
            </w:pPr>
            <w:r>
              <w:rPr>
                <w:rFonts w:ascii="Times New Roman" w:hAnsi="Times New Roman" w:cs="Times New Roman"/>
                <w:sz w:val="24"/>
                <w:szCs w:val="24"/>
              </w:rPr>
              <w:t>8ми-квартирный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0"/>
            </w:pPr>
            <w:r>
              <w:rPr>
                <w:rFonts w:ascii="Times New Roman" w:hAnsi="Times New Roman" w:cs="Times New Roman"/>
                <w:sz w:val="24"/>
                <w:szCs w:val="24"/>
              </w:rPr>
              <w:t>№ 5100 от 31.12.2008</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lastRenderedPageBreak/>
              <w:t>5.</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43" w:firstLine="43"/>
            </w:pPr>
            <w:r>
              <w:rPr>
                <w:rFonts w:ascii="Times New Roman" w:hAnsi="Times New Roman" w:cs="Times New Roman"/>
                <w:sz w:val="24"/>
                <w:szCs w:val="24"/>
              </w:rPr>
              <w:t xml:space="preserve">Челябинская область, г. Озерск, пос. </w:t>
            </w:r>
            <w:proofErr w:type="spellStart"/>
            <w:r>
              <w:rPr>
                <w:rFonts w:ascii="Times New Roman" w:hAnsi="Times New Roman" w:cs="Times New Roman"/>
                <w:sz w:val="24"/>
                <w:szCs w:val="24"/>
              </w:rPr>
              <w:t>Метлино</w:t>
            </w:r>
            <w:proofErr w:type="spellEnd"/>
            <w:r>
              <w:rPr>
                <w:rFonts w:ascii="Times New Roman" w:hAnsi="Times New Roman" w:cs="Times New Roman"/>
                <w:sz w:val="24"/>
                <w:szCs w:val="24"/>
              </w:rPr>
              <w:t xml:space="preserve">, ул. Совхозная, д.21          </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108" w:firstLine="0"/>
            </w:pPr>
            <w:r>
              <w:rPr>
                <w:rFonts w:ascii="Times New Roman" w:hAnsi="Times New Roman" w:cs="Times New Roman"/>
                <w:sz w:val="24"/>
                <w:szCs w:val="24"/>
              </w:rPr>
              <w:t xml:space="preserve">    36,9 </w:t>
            </w:r>
            <w:proofErr w:type="spellStart"/>
            <w:r>
              <w:rPr>
                <w:rFonts w:ascii="Times New Roman" w:hAnsi="Times New Roman" w:cs="Times New Roman"/>
                <w:sz w:val="24"/>
                <w:szCs w:val="24"/>
              </w:rPr>
              <w:t>кв.м</w:t>
            </w:r>
            <w:proofErr w:type="spellEnd"/>
          </w:p>
          <w:p w:rsidR="008B75AE" w:rsidRDefault="005F36D9">
            <w:pPr>
              <w:pStyle w:val="21"/>
              <w:ind w:left="-108" w:firstLine="0"/>
            </w:pPr>
            <w:r>
              <w:rPr>
                <w:rFonts w:ascii="Times New Roman" w:hAnsi="Times New Roman" w:cs="Times New Roman"/>
                <w:sz w:val="24"/>
                <w:szCs w:val="24"/>
              </w:rPr>
              <w:t xml:space="preserve">      (щит)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firstLine="0"/>
            </w:pPr>
            <w:r>
              <w:rPr>
                <w:rFonts w:ascii="Times New Roman" w:hAnsi="Times New Roman" w:cs="Times New Roman"/>
                <w:sz w:val="24"/>
                <w:szCs w:val="24"/>
              </w:rPr>
              <w:t>1-квартирный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tabs>
                <w:tab w:val="left" w:pos="743"/>
              </w:tabs>
              <w:ind w:right="-108" w:firstLine="0"/>
            </w:pPr>
            <w:r>
              <w:rPr>
                <w:rFonts w:ascii="Times New Roman" w:hAnsi="Times New Roman" w:cs="Times New Roman"/>
                <w:sz w:val="24"/>
                <w:szCs w:val="24"/>
              </w:rPr>
              <w:t>№ 2281 от 24.07.2014</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6.</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43" w:firstLine="43"/>
            </w:pPr>
            <w:r>
              <w:rPr>
                <w:rFonts w:ascii="Times New Roman" w:hAnsi="Times New Roman" w:cs="Times New Roman"/>
                <w:sz w:val="24"/>
                <w:szCs w:val="24"/>
              </w:rPr>
              <w:t xml:space="preserve">Челябинская область, г. Озерск, ул. Чапаева, д. 12   </w:t>
            </w:r>
          </w:p>
          <w:p w:rsidR="008B75AE" w:rsidRDefault="008B75AE">
            <w:pPr>
              <w:pStyle w:val="21"/>
              <w:ind w:left="-43" w:firstLine="43"/>
              <w:rPr>
                <w:rFonts w:ascii="Times New Roman" w:hAnsi="Times New Roman" w:cs="Times New Roman"/>
                <w:sz w:val="24"/>
                <w:szCs w:val="24"/>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firstLine="0"/>
              <w:jc w:val="center"/>
            </w:pPr>
            <w:r>
              <w:rPr>
                <w:rFonts w:ascii="Times New Roman" w:hAnsi="Times New Roman" w:cs="Times New Roman"/>
                <w:sz w:val="24"/>
                <w:szCs w:val="24"/>
              </w:rPr>
              <w:t xml:space="preserve">381,3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переселено 10квартир</w:t>
            </w:r>
          </w:p>
          <w:p w:rsidR="008B75AE" w:rsidRDefault="005F36D9">
            <w:pPr>
              <w:pStyle w:val="21"/>
              <w:ind w:left="360" w:firstLine="0"/>
              <w:jc w:val="center"/>
            </w:pPr>
            <w:r>
              <w:rPr>
                <w:rFonts w:ascii="Times New Roman" w:hAnsi="Times New Roman" w:cs="Times New Roman"/>
                <w:sz w:val="24"/>
                <w:szCs w:val="24"/>
              </w:rPr>
              <w:t>(брус)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right="-108" w:firstLine="0"/>
            </w:pPr>
            <w:r>
              <w:rPr>
                <w:rFonts w:ascii="Times New Roman" w:hAnsi="Times New Roman" w:cs="Times New Roman"/>
                <w:sz w:val="24"/>
                <w:szCs w:val="24"/>
              </w:rPr>
              <w:t xml:space="preserve">   14ти-квартирный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4 квартиры в суде)         </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right="-108" w:firstLine="0"/>
            </w:pPr>
            <w:r>
              <w:rPr>
                <w:rFonts w:ascii="Times New Roman" w:hAnsi="Times New Roman" w:cs="Times New Roman"/>
                <w:sz w:val="24"/>
                <w:szCs w:val="24"/>
              </w:rPr>
              <w:t>№ 1618 от 19.01.2011</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7.</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108" w:right="-108" w:firstLine="43"/>
            </w:pPr>
            <w:r>
              <w:rPr>
                <w:rFonts w:ascii="Times New Roman" w:hAnsi="Times New Roman" w:cs="Times New Roman"/>
                <w:sz w:val="24"/>
                <w:szCs w:val="24"/>
              </w:rPr>
              <w:t xml:space="preserve">Челябинская область, г. </w:t>
            </w:r>
            <w:proofErr w:type="gramStart"/>
            <w:r>
              <w:rPr>
                <w:rFonts w:ascii="Times New Roman" w:hAnsi="Times New Roman" w:cs="Times New Roman"/>
                <w:sz w:val="24"/>
                <w:szCs w:val="24"/>
              </w:rPr>
              <w:t xml:space="preserve">Озерск,   </w:t>
            </w:r>
            <w:proofErr w:type="gramEnd"/>
            <w:r>
              <w:rPr>
                <w:rFonts w:ascii="Times New Roman" w:hAnsi="Times New Roman" w:cs="Times New Roman"/>
                <w:sz w:val="24"/>
                <w:szCs w:val="24"/>
              </w:rPr>
              <w:t xml:space="preserve">            пос. </w:t>
            </w:r>
            <w:proofErr w:type="spellStart"/>
            <w:r>
              <w:rPr>
                <w:rFonts w:ascii="Times New Roman" w:hAnsi="Times New Roman" w:cs="Times New Roman"/>
                <w:sz w:val="24"/>
                <w:szCs w:val="24"/>
              </w:rPr>
              <w:t>Бижеляк</w:t>
            </w:r>
            <w:proofErr w:type="spellEnd"/>
            <w:r>
              <w:rPr>
                <w:rFonts w:ascii="Times New Roman" w:hAnsi="Times New Roman" w:cs="Times New Roman"/>
                <w:sz w:val="24"/>
                <w:szCs w:val="24"/>
              </w:rPr>
              <w:t xml:space="preserve">, Гагарина, д. 63, кв.1, пос. </w:t>
            </w:r>
            <w:proofErr w:type="spellStart"/>
            <w:r>
              <w:rPr>
                <w:rFonts w:ascii="Times New Roman" w:hAnsi="Times New Roman" w:cs="Times New Roman"/>
                <w:sz w:val="24"/>
                <w:szCs w:val="24"/>
              </w:rPr>
              <w:t>Бижеляк</w:t>
            </w:r>
            <w:proofErr w:type="spellEnd"/>
            <w:r>
              <w:rPr>
                <w:rFonts w:ascii="Times New Roman" w:hAnsi="Times New Roman" w:cs="Times New Roman"/>
                <w:sz w:val="24"/>
                <w:szCs w:val="24"/>
              </w:rPr>
              <w:t>, Гагарина, д. 63, кв.2.</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firstLine="0"/>
              <w:jc w:val="center"/>
            </w:pPr>
            <w:r>
              <w:rPr>
                <w:rFonts w:ascii="Times New Roman" w:hAnsi="Times New Roman" w:cs="Times New Roman"/>
                <w:sz w:val="24"/>
                <w:szCs w:val="24"/>
              </w:rPr>
              <w:t xml:space="preserve">72,0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                                                                                   </w:t>
            </w:r>
          </w:p>
          <w:p w:rsidR="008B75AE" w:rsidRDefault="005F36D9">
            <w:pPr>
              <w:pStyle w:val="21"/>
              <w:ind w:left="360" w:firstLine="0"/>
              <w:jc w:val="center"/>
            </w:pPr>
            <w:r>
              <w:rPr>
                <w:rFonts w:ascii="Times New Roman" w:hAnsi="Times New Roman" w:cs="Times New Roman"/>
                <w:sz w:val="24"/>
                <w:szCs w:val="24"/>
              </w:rPr>
              <w:t xml:space="preserve">Переселены 2 квартиры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щит)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firstLine="0"/>
            </w:pPr>
            <w:r>
              <w:rPr>
                <w:rFonts w:ascii="Times New Roman" w:hAnsi="Times New Roman" w:cs="Times New Roman"/>
                <w:sz w:val="24"/>
                <w:szCs w:val="24"/>
              </w:rPr>
              <w:t>3х-квартирный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right="-108" w:firstLine="0"/>
            </w:pPr>
            <w:r>
              <w:rPr>
                <w:rFonts w:ascii="Times New Roman" w:hAnsi="Times New Roman" w:cs="Times New Roman"/>
                <w:sz w:val="24"/>
                <w:szCs w:val="24"/>
              </w:rPr>
              <w:t xml:space="preserve">  № 1693 от 10.06.2013</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8.</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108" w:right="-108" w:firstLine="43"/>
            </w:pPr>
            <w:r>
              <w:rPr>
                <w:rFonts w:ascii="Times New Roman" w:hAnsi="Times New Roman" w:cs="Times New Roman"/>
                <w:sz w:val="24"/>
                <w:szCs w:val="24"/>
              </w:rPr>
              <w:t xml:space="preserve">Челябинская область, г. </w:t>
            </w:r>
            <w:proofErr w:type="gramStart"/>
            <w:r>
              <w:rPr>
                <w:rFonts w:ascii="Times New Roman" w:hAnsi="Times New Roman" w:cs="Times New Roman"/>
                <w:sz w:val="24"/>
                <w:szCs w:val="24"/>
              </w:rPr>
              <w:t xml:space="preserve">Озерск,   </w:t>
            </w:r>
            <w:proofErr w:type="gramEnd"/>
            <w:r>
              <w:rPr>
                <w:rFonts w:ascii="Times New Roman" w:hAnsi="Times New Roman" w:cs="Times New Roman"/>
                <w:sz w:val="24"/>
                <w:szCs w:val="24"/>
              </w:rPr>
              <w:t xml:space="preserve">            пос. </w:t>
            </w:r>
            <w:proofErr w:type="spellStart"/>
            <w:r>
              <w:rPr>
                <w:rFonts w:ascii="Times New Roman" w:hAnsi="Times New Roman" w:cs="Times New Roman"/>
                <w:sz w:val="24"/>
                <w:szCs w:val="24"/>
              </w:rPr>
              <w:t>Бижеляк</w:t>
            </w:r>
            <w:proofErr w:type="spellEnd"/>
            <w:r>
              <w:rPr>
                <w:rFonts w:ascii="Times New Roman" w:hAnsi="Times New Roman" w:cs="Times New Roman"/>
                <w:sz w:val="24"/>
                <w:szCs w:val="24"/>
              </w:rPr>
              <w:t xml:space="preserve">, Гагарина, д. 74, кв.1, пос. </w:t>
            </w:r>
            <w:proofErr w:type="spellStart"/>
            <w:r>
              <w:rPr>
                <w:rFonts w:ascii="Times New Roman" w:hAnsi="Times New Roman" w:cs="Times New Roman"/>
                <w:sz w:val="24"/>
                <w:szCs w:val="24"/>
              </w:rPr>
              <w:t>Бижеляк</w:t>
            </w:r>
            <w:proofErr w:type="spellEnd"/>
            <w:r>
              <w:rPr>
                <w:rFonts w:ascii="Times New Roman" w:hAnsi="Times New Roman" w:cs="Times New Roman"/>
                <w:sz w:val="24"/>
                <w:szCs w:val="24"/>
              </w:rPr>
              <w:t xml:space="preserve">, Гагарина, д. 74, кв.4, пос. </w:t>
            </w:r>
            <w:proofErr w:type="spellStart"/>
            <w:r>
              <w:rPr>
                <w:rFonts w:ascii="Times New Roman" w:hAnsi="Times New Roman" w:cs="Times New Roman"/>
                <w:sz w:val="24"/>
                <w:szCs w:val="24"/>
              </w:rPr>
              <w:t>Бижеляк</w:t>
            </w:r>
            <w:proofErr w:type="spellEnd"/>
            <w:r>
              <w:rPr>
                <w:rFonts w:ascii="Times New Roman" w:hAnsi="Times New Roman" w:cs="Times New Roman"/>
                <w:sz w:val="24"/>
                <w:szCs w:val="24"/>
              </w:rPr>
              <w:t>, Гагарина, д. 74, кв.6.</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firstLine="0"/>
              <w:jc w:val="center"/>
            </w:pPr>
            <w:r>
              <w:rPr>
                <w:rFonts w:ascii="Times New Roman" w:hAnsi="Times New Roman" w:cs="Times New Roman"/>
                <w:sz w:val="24"/>
                <w:szCs w:val="24"/>
              </w:rPr>
              <w:t>93,1</w:t>
            </w:r>
          </w:p>
          <w:p w:rsidR="008B75AE" w:rsidRDefault="005F36D9">
            <w:pPr>
              <w:pStyle w:val="21"/>
              <w:ind w:left="360" w:firstLine="0"/>
              <w:jc w:val="center"/>
            </w:pPr>
            <w:r>
              <w:rPr>
                <w:rFonts w:ascii="Times New Roman" w:hAnsi="Times New Roman" w:cs="Times New Roman"/>
                <w:sz w:val="24"/>
                <w:szCs w:val="24"/>
              </w:rPr>
              <w:t xml:space="preserve">Переселены 3 квартиры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щит)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firstLine="0"/>
            </w:pPr>
            <w:r>
              <w:rPr>
                <w:rFonts w:ascii="Times New Roman" w:hAnsi="Times New Roman" w:cs="Times New Roman"/>
                <w:sz w:val="24"/>
                <w:szCs w:val="24"/>
              </w:rPr>
              <w:t>6-ти- 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right="-108" w:firstLine="0"/>
            </w:pPr>
            <w:r>
              <w:rPr>
                <w:rFonts w:ascii="Times New Roman" w:hAnsi="Times New Roman" w:cs="Times New Roman"/>
                <w:sz w:val="24"/>
                <w:szCs w:val="24"/>
              </w:rPr>
              <w:t>№ 2513 от 14.08.2014,</w:t>
            </w:r>
          </w:p>
          <w:p w:rsidR="008B75AE" w:rsidRDefault="005F36D9">
            <w:pPr>
              <w:pStyle w:val="21"/>
              <w:ind w:right="-108" w:firstLine="0"/>
            </w:pPr>
            <w:r>
              <w:rPr>
                <w:rFonts w:ascii="Times New Roman" w:hAnsi="Times New Roman" w:cs="Times New Roman"/>
                <w:sz w:val="24"/>
                <w:szCs w:val="24"/>
              </w:rPr>
              <w:t>№ 2303 от 28.07.2014,</w:t>
            </w:r>
          </w:p>
        </w:tc>
      </w:tr>
      <w:tr w:rsidR="008B75AE">
        <w:tc>
          <w:tcPr>
            <w:tcW w:w="8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firstLine="42"/>
            </w:pPr>
            <w:r>
              <w:rPr>
                <w:rFonts w:ascii="Times New Roman" w:hAnsi="Times New Roman" w:cs="Times New Roman"/>
                <w:sz w:val="24"/>
                <w:szCs w:val="24"/>
              </w:rPr>
              <w:t>9.</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108" w:right="-108" w:firstLine="43"/>
            </w:pPr>
            <w:r>
              <w:rPr>
                <w:rFonts w:ascii="Times New Roman" w:hAnsi="Times New Roman" w:cs="Times New Roman"/>
                <w:sz w:val="24"/>
                <w:szCs w:val="24"/>
              </w:rPr>
              <w:t xml:space="preserve">Челябинская область, г. </w:t>
            </w:r>
            <w:proofErr w:type="gramStart"/>
            <w:r>
              <w:rPr>
                <w:rFonts w:ascii="Times New Roman" w:hAnsi="Times New Roman" w:cs="Times New Roman"/>
                <w:sz w:val="24"/>
                <w:szCs w:val="24"/>
              </w:rPr>
              <w:t xml:space="preserve">Озерск,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пос.Новогорный</w:t>
            </w:r>
            <w:proofErr w:type="spellEnd"/>
            <w:r>
              <w:rPr>
                <w:rFonts w:ascii="Times New Roman" w:hAnsi="Times New Roman" w:cs="Times New Roman"/>
                <w:sz w:val="24"/>
                <w:szCs w:val="24"/>
              </w:rPr>
              <w:t>, Южно-Уральская, д.13, кв.2</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firstLine="0"/>
              <w:jc w:val="center"/>
            </w:pPr>
            <w:r>
              <w:rPr>
                <w:rFonts w:ascii="Times New Roman" w:hAnsi="Times New Roman" w:cs="Times New Roman"/>
                <w:sz w:val="24"/>
                <w:szCs w:val="24"/>
              </w:rPr>
              <w:t xml:space="preserve">73,0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Переселена 1квартира, 2квартиры-склад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4" w:firstLine="0"/>
            </w:pPr>
            <w:r>
              <w:rPr>
                <w:rFonts w:ascii="Times New Roman" w:hAnsi="Times New Roman" w:cs="Times New Roman"/>
                <w:sz w:val="24"/>
                <w:szCs w:val="24"/>
              </w:rPr>
              <w:t>4х-квартирный</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right="-108" w:firstLine="0"/>
            </w:pPr>
            <w:r>
              <w:rPr>
                <w:rFonts w:ascii="Times New Roman" w:hAnsi="Times New Roman" w:cs="Times New Roman"/>
                <w:sz w:val="24"/>
                <w:szCs w:val="24"/>
              </w:rPr>
              <w:t>№ 3271 от 03.10.2014</w:t>
            </w:r>
          </w:p>
        </w:tc>
      </w:tr>
      <w:tr w:rsidR="008B75AE">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right="-137" w:hanging="360"/>
            </w:pPr>
            <w:r>
              <w:rPr>
                <w:rFonts w:ascii="Times New Roman" w:hAnsi="Times New Roman" w:cs="Times New Roman"/>
                <w:b/>
                <w:sz w:val="24"/>
                <w:szCs w:val="24"/>
              </w:rPr>
              <w:t>Итого 4 дома</w:t>
            </w:r>
            <w:proofErr w:type="gramStart"/>
            <w:r>
              <w:rPr>
                <w:rFonts w:ascii="Times New Roman" w:hAnsi="Times New Roman" w:cs="Times New Roman"/>
                <w:b/>
                <w:sz w:val="24"/>
                <w:szCs w:val="24"/>
              </w:rPr>
              <w:t>+  16</w:t>
            </w:r>
            <w:proofErr w:type="gramEnd"/>
            <w:r>
              <w:rPr>
                <w:rFonts w:ascii="Times New Roman" w:hAnsi="Times New Roman" w:cs="Times New Roman"/>
                <w:b/>
                <w:sz w:val="24"/>
                <w:szCs w:val="24"/>
              </w:rPr>
              <w:t xml:space="preserve"> жилых помещений</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firstLine="241"/>
              <w:jc w:val="center"/>
            </w:pPr>
            <w:r>
              <w:rPr>
                <w:rFonts w:ascii="Times New Roman" w:hAnsi="Times New Roman" w:cs="Times New Roman"/>
                <w:b/>
                <w:sz w:val="24"/>
                <w:szCs w:val="24"/>
              </w:rPr>
              <w:t xml:space="preserve">1 098,47 </w:t>
            </w:r>
            <w:proofErr w:type="spellStart"/>
            <w:r>
              <w:rPr>
                <w:rFonts w:ascii="Times New Roman" w:hAnsi="Times New Roman" w:cs="Times New Roman"/>
                <w:b/>
                <w:sz w:val="24"/>
                <w:szCs w:val="24"/>
              </w:rPr>
              <w:t>кв.м</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5F36D9">
            <w:pPr>
              <w:pStyle w:val="21"/>
              <w:ind w:left="360"/>
            </w:pPr>
            <w:r>
              <w:rPr>
                <w:rFonts w:ascii="Times New Roman" w:hAnsi="Times New Roman" w:cs="Times New Roman"/>
                <w:b/>
                <w:sz w:val="24"/>
                <w:szCs w:val="24"/>
              </w:rPr>
              <w:t xml:space="preserve">   </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75AE" w:rsidRDefault="008B75AE">
            <w:pPr>
              <w:pStyle w:val="21"/>
              <w:ind w:left="360"/>
              <w:rPr>
                <w:rFonts w:ascii="Times New Roman" w:hAnsi="Times New Roman" w:cs="Times New Roman"/>
                <w:sz w:val="24"/>
                <w:szCs w:val="24"/>
              </w:rPr>
            </w:pPr>
          </w:p>
        </w:tc>
      </w:tr>
    </w:tbl>
    <w:p w:rsidR="008B75AE" w:rsidRDefault="005F36D9">
      <w:pPr>
        <w:pStyle w:val="Standard"/>
        <w:ind w:firstLine="720"/>
        <w:jc w:val="both"/>
      </w:pPr>
      <w:r>
        <w:rPr>
          <w:sz w:val="24"/>
          <w:szCs w:val="24"/>
        </w:rPr>
        <w:t xml:space="preserve">В 2014 году в рамках реализации программы «Доступное и комфортное жилье – гражданам Озерского городского округа», подпрограммы </w:t>
      </w:r>
      <w:r>
        <w:rPr>
          <w:b/>
          <w:sz w:val="24"/>
          <w:szCs w:val="24"/>
        </w:rPr>
        <w:t>«Оказание молодым семьям государственной поддержки для улучшения жилищных условий»</w:t>
      </w:r>
      <w:r>
        <w:rPr>
          <w:sz w:val="24"/>
          <w:szCs w:val="24"/>
        </w:rPr>
        <w:t xml:space="preserve"> в Озерском городском округе на 2014 год и плановый период до 2016 года» 32 семьи реализовали право на получение социальной выплаты на приобретение (строительство) жилья в Озерском городском округе.</w:t>
      </w:r>
    </w:p>
    <w:p w:rsidR="008B75AE" w:rsidRDefault="005F36D9">
      <w:pPr>
        <w:pStyle w:val="Standard"/>
        <w:ind w:firstLine="720"/>
        <w:jc w:val="both"/>
      </w:pPr>
      <w:r>
        <w:rPr>
          <w:sz w:val="24"/>
          <w:szCs w:val="24"/>
        </w:rPr>
        <w:t>В 2014 году оформлено 32 учетных дела и выдано участникам подпрограммы 32 свидетельства на право получения социальной выплаты на общую сумму 21 717 780 рублей.</w:t>
      </w:r>
    </w:p>
    <w:p w:rsidR="008B75AE" w:rsidRDefault="005F36D9">
      <w:pPr>
        <w:pStyle w:val="Standard"/>
        <w:ind w:firstLine="720"/>
        <w:jc w:val="both"/>
      </w:pPr>
      <w:r>
        <w:rPr>
          <w:sz w:val="24"/>
          <w:szCs w:val="24"/>
        </w:rPr>
        <w:t xml:space="preserve">В рамках реализации федеральной программы «Жилище», подпрограммы </w:t>
      </w:r>
      <w:r>
        <w:rPr>
          <w:b/>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sz w:val="24"/>
          <w:szCs w:val="24"/>
        </w:rPr>
        <w:t xml:space="preserve"> специалистами жилищного отдела Управления ЖКХ были оформлены учетные дела и выданы государственные жилищные сертификаты на приобретение жилых помещений в собственность 11 семьям (31 человек) на общую сумму 15 031 560 рублей за счет средств федерального бюджета.</w:t>
      </w:r>
    </w:p>
    <w:p w:rsidR="008B75AE" w:rsidRDefault="005F36D9">
      <w:pPr>
        <w:pStyle w:val="Standard"/>
        <w:widowControl w:val="0"/>
        <w:ind w:firstLine="720"/>
        <w:jc w:val="both"/>
      </w:pPr>
      <w:r>
        <w:rPr>
          <w:color w:val="000000"/>
          <w:sz w:val="24"/>
          <w:szCs w:val="24"/>
        </w:rPr>
        <w:t xml:space="preserve">В </w:t>
      </w:r>
      <w:r>
        <w:rPr>
          <w:bCs/>
          <w:color w:val="000000"/>
          <w:sz w:val="24"/>
          <w:szCs w:val="24"/>
        </w:rPr>
        <w:t>рамках реализации</w:t>
      </w:r>
      <w:r>
        <w:rPr>
          <w:b/>
          <w:bCs/>
          <w:color w:val="000000"/>
          <w:sz w:val="24"/>
          <w:szCs w:val="24"/>
        </w:rPr>
        <w:t xml:space="preserve"> </w:t>
      </w:r>
      <w:r>
        <w:rPr>
          <w:bCs/>
          <w:sz w:val="24"/>
          <w:szCs w:val="24"/>
        </w:rPr>
        <w:t>Федеральной целевой программы</w:t>
      </w:r>
      <w:r>
        <w:rPr>
          <w:b/>
          <w:bCs/>
          <w:color w:val="000000"/>
          <w:sz w:val="24"/>
          <w:szCs w:val="24"/>
        </w:rPr>
        <w:t xml:space="preserve"> "Жилище",</w:t>
      </w:r>
      <w:r>
        <w:rPr>
          <w:bCs/>
          <w:color w:val="000000"/>
          <w:sz w:val="24"/>
          <w:szCs w:val="24"/>
        </w:rPr>
        <w:t xml:space="preserve"> </w:t>
      </w:r>
      <w:r>
        <w:rPr>
          <w:color w:val="000000"/>
          <w:sz w:val="24"/>
          <w:szCs w:val="24"/>
        </w:rPr>
        <w:t xml:space="preserve">направленной на продолжение преобразований в жилищной сфере в Озерском городском округе действует ведомственная целевая программа </w:t>
      </w:r>
      <w:r>
        <w:rPr>
          <w:b/>
          <w:color w:val="000000"/>
          <w:sz w:val="24"/>
          <w:szCs w:val="24"/>
        </w:rPr>
        <w:t>«</w:t>
      </w:r>
      <w:r>
        <w:rPr>
          <w:b/>
          <w:i/>
          <w:sz w:val="24"/>
          <w:szCs w:val="24"/>
        </w:rPr>
        <w:t>Обеспечение жилыми помещениями по договору социального найма детей-сирот и детей, оставшихся без попечения родителей, лиц из их числа, а также детей, находящихся под опекой (попечительством) и в приемных семьях»</w:t>
      </w:r>
      <w:r>
        <w:rPr>
          <w:i/>
          <w:sz w:val="24"/>
          <w:szCs w:val="24"/>
        </w:rPr>
        <w:t>.</w:t>
      </w:r>
    </w:p>
    <w:p w:rsidR="008B75AE" w:rsidRDefault="005F36D9">
      <w:pPr>
        <w:pStyle w:val="Textbodyindent"/>
        <w:shd w:val="clear" w:color="auto" w:fill="FFFFFF"/>
      </w:pPr>
      <w:r>
        <w:rPr>
          <w:rFonts w:ascii="Times New Roman" w:hAnsi="Times New Roman" w:cs="Times New Roman"/>
          <w:sz w:val="24"/>
          <w:szCs w:val="24"/>
        </w:rPr>
        <w:t xml:space="preserve">Жилые помещения с 2013 года </w:t>
      </w:r>
      <w:r>
        <w:rPr>
          <w:rFonts w:ascii="Times New Roman" w:hAnsi="Times New Roman" w:cs="Times New Roman"/>
          <w:bCs/>
          <w:sz w:val="24"/>
          <w:szCs w:val="24"/>
        </w:rPr>
        <w:t xml:space="preserve">предоставляются по </w:t>
      </w:r>
      <w:r>
        <w:rPr>
          <w:rFonts w:ascii="Times New Roman" w:hAnsi="Times New Roman" w:cs="Times New Roman"/>
          <w:sz w:val="24"/>
          <w:szCs w:val="24"/>
        </w:rPr>
        <w:t xml:space="preserve">договорам </w:t>
      </w:r>
      <w:proofErr w:type="gramStart"/>
      <w:r>
        <w:rPr>
          <w:rFonts w:ascii="Times New Roman" w:hAnsi="Times New Roman" w:cs="Times New Roman"/>
          <w:sz w:val="24"/>
          <w:szCs w:val="24"/>
        </w:rPr>
        <w:t>найма</w:t>
      </w:r>
      <w:proofErr w:type="gramEnd"/>
      <w:r>
        <w:rPr>
          <w:rFonts w:ascii="Times New Roman" w:hAnsi="Times New Roman" w:cs="Times New Roman"/>
          <w:sz w:val="24"/>
          <w:szCs w:val="24"/>
        </w:rPr>
        <w:t xml:space="preserve"> специализированного муниципального служебного фонда </w:t>
      </w:r>
      <w:r>
        <w:rPr>
          <w:rFonts w:ascii="Times New Roman" w:hAnsi="Times New Roman" w:cs="Times New Roman"/>
          <w:bCs/>
          <w:sz w:val="24"/>
          <w:szCs w:val="24"/>
        </w:rPr>
        <w:t>ребенку, не имеющему постоянного проживания, состоящему на регистрационном учете</w:t>
      </w:r>
      <w:r>
        <w:rPr>
          <w:rFonts w:ascii="Times New Roman" w:hAnsi="Times New Roman" w:cs="Times New Roman"/>
          <w:sz w:val="24"/>
          <w:szCs w:val="24"/>
        </w:rPr>
        <w:t xml:space="preserve"> </w:t>
      </w:r>
      <w:r>
        <w:rPr>
          <w:rFonts w:ascii="Times New Roman" w:hAnsi="Times New Roman" w:cs="Times New Roman"/>
          <w:bCs/>
          <w:sz w:val="24"/>
          <w:szCs w:val="24"/>
        </w:rPr>
        <w:t>детей-сирот</w:t>
      </w:r>
      <w:r>
        <w:rPr>
          <w:rFonts w:ascii="Times New Roman" w:hAnsi="Times New Roman" w:cs="Times New Roman"/>
          <w:sz w:val="24"/>
          <w:szCs w:val="24"/>
        </w:rPr>
        <w:t xml:space="preserve"> на основании документов, предоставленных органом опеки и попечительства Озерского городского округа.</w:t>
      </w:r>
    </w:p>
    <w:p w:rsidR="008B75AE" w:rsidRDefault="005F36D9">
      <w:pPr>
        <w:pStyle w:val="Textbodyindent"/>
        <w:shd w:val="clear" w:color="auto" w:fill="FFFFFF"/>
      </w:pPr>
      <w:r>
        <w:rPr>
          <w:rFonts w:ascii="Times New Roman" w:hAnsi="Times New Roman" w:cs="Times New Roman"/>
          <w:sz w:val="24"/>
          <w:szCs w:val="24"/>
          <w:u w:val="single"/>
        </w:rPr>
        <w:t xml:space="preserve">2014 год – данной категории граждан </w:t>
      </w:r>
      <w:r>
        <w:rPr>
          <w:rFonts w:ascii="Times New Roman" w:hAnsi="Times New Roman" w:cs="Times New Roman"/>
          <w:sz w:val="24"/>
          <w:szCs w:val="24"/>
        </w:rPr>
        <w:t>жилые помещения не предоставлялись, так как документов об обеспечении жильем вне очереди детей-сирот и детей, оставшихся без попечения родителей, состоящих на регистрационном учете, как не имеющих жилых помещений для постоянного проживания, от органов опеки и попечительства Управления СЗН не поступало.</w:t>
      </w:r>
    </w:p>
    <w:p w:rsidR="008B75AE" w:rsidRDefault="005F36D9">
      <w:pPr>
        <w:pStyle w:val="Standard"/>
        <w:widowControl w:val="0"/>
        <w:ind w:firstLine="720"/>
        <w:jc w:val="both"/>
      </w:pPr>
      <w:r>
        <w:rPr>
          <w:i/>
          <w:sz w:val="24"/>
          <w:szCs w:val="24"/>
        </w:rPr>
        <w:lastRenderedPageBreak/>
        <w:t>Обеспечение жильем граждан, переезжающих из закрытого административно-территориального образования Озерск Челябинской области на новое место жительства, или выплате компенсаций этим гражданам</w:t>
      </w:r>
      <w:r>
        <w:rPr>
          <w:b/>
          <w:i/>
          <w:sz w:val="24"/>
          <w:szCs w:val="24"/>
        </w:rPr>
        <w:t xml:space="preserve"> </w:t>
      </w:r>
      <w:r>
        <w:rPr>
          <w:sz w:val="24"/>
          <w:szCs w:val="24"/>
        </w:rPr>
        <w:t>в 2014 году</w:t>
      </w:r>
      <w:r>
        <w:rPr>
          <w:b/>
          <w:i/>
          <w:sz w:val="24"/>
          <w:szCs w:val="24"/>
        </w:rPr>
        <w:t xml:space="preserve"> </w:t>
      </w:r>
      <w:r>
        <w:rPr>
          <w:sz w:val="24"/>
          <w:szCs w:val="24"/>
        </w:rPr>
        <w:t>жилые помещения по данной подпрограмме не проводилось, в связи не возможностью их приобретения УИО (аукционы признаны не состоявшимися).</w:t>
      </w:r>
    </w:p>
    <w:p w:rsidR="008B75AE" w:rsidRDefault="005F36D9">
      <w:pPr>
        <w:pStyle w:val="Standard"/>
        <w:ind w:firstLine="720"/>
        <w:jc w:val="both"/>
      </w:pPr>
      <w:r>
        <w:rPr>
          <w:bCs/>
          <w:sz w:val="24"/>
          <w:szCs w:val="24"/>
        </w:rPr>
        <w:t>Реализация з</w:t>
      </w:r>
      <w:r>
        <w:rPr>
          <w:sz w:val="24"/>
          <w:szCs w:val="24"/>
        </w:rPr>
        <w:t xml:space="preserve">акона Челябинской области </w:t>
      </w:r>
      <w:r>
        <w:rPr>
          <w:b/>
          <w:sz w:val="24"/>
          <w:szCs w:val="24"/>
        </w:rPr>
        <w:t>«О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w:t>
      </w:r>
      <w:r>
        <w:rPr>
          <w:sz w:val="24"/>
          <w:szCs w:val="24"/>
        </w:rPr>
        <w:t xml:space="preserve"> и  постановления Правительства области от 27.07.2006 г. № 149-П «О предоставлении отдельным категориям ветеранов, инвалидам  и семьям, имеющим детей-инвалидов, нуждающимся в улучшении  жилищных условий и вставшим на учет до 1 января 2005 года, жилищных субсидий на приобретение жилых помещений в собственность в Челябинской области» не происходила, так как в 2014 году средства федерального и областного бюджетов на обеспечение граждан данной категории льготников Озерского городского округа социальными выплатами для приобретения жилых помещений не поступали.</w:t>
      </w:r>
    </w:p>
    <w:p w:rsidR="008B75AE" w:rsidRDefault="005F36D9">
      <w:pPr>
        <w:pStyle w:val="Standard"/>
        <w:ind w:firstLine="720"/>
        <w:jc w:val="both"/>
      </w:pPr>
      <w:r>
        <w:rPr>
          <w:sz w:val="24"/>
          <w:szCs w:val="24"/>
        </w:rPr>
        <w:t>Граждане, состоящие в данном списке включены в Единый реестр льготников по Челябинской области.</w:t>
      </w:r>
    </w:p>
    <w:p w:rsidR="008B75AE" w:rsidRDefault="005F36D9">
      <w:pPr>
        <w:pStyle w:val="Standard"/>
        <w:ind w:firstLine="720"/>
        <w:jc w:val="both"/>
      </w:pPr>
      <w:r>
        <w:rPr>
          <w:sz w:val="24"/>
          <w:szCs w:val="24"/>
        </w:rPr>
        <w:t>На 01.10.2014 в Едином реестре льготников по г. Озерску состоит 74 человека.</w:t>
      </w:r>
    </w:p>
    <w:p w:rsidR="008B75AE" w:rsidRDefault="008B75AE">
      <w:pPr>
        <w:pStyle w:val="Standard"/>
        <w:jc w:val="both"/>
        <w:rPr>
          <w:sz w:val="24"/>
          <w:szCs w:val="24"/>
        </w:rPr>
      </w:pPr>
    </w:p>
    <w:p w:rsidR="008B75AE"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75AE">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БЛАГОУСТРОЙСТВО И СТРОИТЕЛЬСТВО ОБЪЕКТОВ СОЦИАЛЬНОЙ И ИНЖЕНЕРНОЙ ИНФРАСТРУКТУРЫ</w:t>
            </w:r>
          </w:p>
        </w:tc>
      </w:tr>
    </w:tbl>
    <w:p w:rsidR="008B75AE" w:rsidRDefault="005F36D9">
      <w:pPr>
        <w:pStyle w:val="Standard"/>
        <w:jc w:val="both"/>
      </w:pPr>
      <w:r>
        <w:rPr>
          <w:sz w:val="24"/>
          <w:szCs w:val="24"/>
        </w:rPr>
        <w:t xml:space="preserve">        </w:t>
      </w:r>
    </w:p>
    <w:p w:rsidR="008B75AE" w:rsidRDefault="005F36D9">
      <w:pPr>
        <w:pStyle w:val="Standard"/>
        <w:jc w:val="both"/>
      </w:pPr>
      <w:r>
        <w:rPr>
          <w:sz w:val="24"/>
          <w:szCs w:val="24"/>
        </w:rPr>
        <w:t xml:space="preserve">              Выполнение работ по мероприятиям муниципальной программы </w:t>
      </w:r>
      <w:r>
        <w:rPr>
          <w:b/>
          <w:sz w:val="24"/>
          <w:szCs w:val="24"/>
        </w:rPr>
        <w:t>«Повышение безопасности дорожного движения на территории Озерского городского округа»</w:t>
      </w:r>
      <w:r>
        <w:rPr>
          <w:sz w:val="24"/>
          <w:szCs w:val="24"/>
        </w:rPr>
        <w:t xml:space="preserve"> в 2014 году составило 2 млн. 552 тыс. руб. Данные средства были направлены на выполнение следующих мероприятий:</w:t>
      </w:r>
    </w:p>
    <w:p w:rsidR="008B75AE" w:rsidRDefault="005F36D9">
      <w:pPr>
        <w:pStyle w:val="Standard"/>
      </w:pPr>
      <w:r>
        <w:rPr>
          <w:sz w:val="24"/>
          <w:szCs w:val="24"/>
        </w:rPr>
        <w:t>- ремонт пешеходного перехода на перекрестке пр. Победы - ул. Студенческая;</w:t>
      </w:r>
    </w:p>
    <w:p w:rsidR="008B75AE" w:rsidRDefault="005F36D9">
      <w:pPr>
        <w:pStyle w:val="Standard"/>
      </w:pPr>
      <w:r>
        <w:rPr>
          <w:sz w:val="24"/>
          <w:szCs w:val="24"/>
        </w:rPr>
        <w:t>- ремонт пешеходных переходов на перекрестке ул. Октябрьская - ул. Монтажников;</w:t>
      </w:r>
    </w:p>
    <w:p w:rsidR="008B75AE" w:rsidRDefault="005F36D9">
      <w:pPr>
        <w:pStyle w:val="Standard"/>
      </w:pPr>
      <w:r>
        <w:rPr>
          <w:sz w:val="24"/>
          <w:szCs w:val="24"/>
        </w:rPr>
        <w:t>- ремонт пешеходных переходов на перекрестке пр. Победы - ул. Менделеева;</w:t>
      </w:r>
    </w:p>
    <w:p w:rsidR="008B75AE" w:rsidRDefault="005F36D9">
      <w:pPr>
        <w:pStyle w:val="Standard"/>
      </w:pPr>
      <w:r>
        <w:rPr>
          <w:sz w:val="24"/>
          <w:szCs w:val="24"/>
        </w:rPr>
        <w:t>- ремонт пешеходного перехода по ул. Матросова в районе школы № 33;</w:t>
      </w:r>
    </w:p>
    <w:p w:rsidR="008B75AE" w:rsidRDefault="005F36D9">
      <w:pPr>
        <w:pStyle w:val="Standard"/>
      </w:pPr>
      <w:r>
        <w:rPr>
          <w:sz w:val="24"/>
          <w:szCs w:val="24"/>
        </w:rPr>
        <w:t>- ремонт пешеходного перехода по ул. Октябрьская, 8 в районе КСК "Лидер";</w:t>
      </w:r>
    </w:p>
    <w:p w:rsidR="008B75AE" w:rsidRDefault="005F36D9">
      <w:pPr>
        <w:pStyle w:val="Standard"/>
      </w:pPr>
      <w:r>
        <w:rPr>
          <w:sz w:val="24"/>
          <w:szCs w:val="24"/>
        </w:rPr>
        <w:t>- обустройство парковочного кармана по пр. Ленина, 84 (клуб «Наши дети»);</w:t>
      </w:r>
    </w:p>
    <w:p w:rsidR="008B75AE" w:rsidRDefault="005F36D9">
      <w:pPr>
        <w:pStyle w:val="Standard"/>
      </w:pPr>
      <w:r>
        <w:rPr>
          <w:sz w:val="24"/>
          <w:szCs w:val="24"/>
        </w:rPr>
        <w:t>- ремонт пешеходных переходов в районе ГРС по Озерскому шоссе;</w:t>
      </w:r>
    </w:p>
    <w:p w:rsidR="008B75AE" w:rsidRDefault="005F36D9">
      <w:pPr>
        <w:pStyle w:val="Standard"/>
      </w:pPr>
      <w:r>
        <w:rPr>
          <w:sz w:val="24"/>
          <w:szCs w:val="24"/>
        </w:rPr>
        <w:t>- ремонт пешеходных переходов в районе УПТК по Озерскому шоссе;</w:t>
      </w:r>
    </w:p>
    <w:p w:rsidR="008B75AE" w:rsidRDefault="005F36D9">
      <w:pPr>
        <w:pStyle w:val="Standard"/>
      </w:pPr>
      <w:r>
        <w:rPr>
          <w:sz w:val="24"/>
          <w:szCs w:val="24"/>
        </w:rPr>
        <w:t xml:space="preserve">- ремонт пешеходного перехода в районе ФГУП </w:t>
      </w:r>
      <w:proofErr w:type="spellStart"/>
      <w:r>
        <w:rPr>
          <w:sz w:val="24"/>
          <w:szCs w:val="24"/>
        </w:rPr>
        <w:t>ЮУрИБФ</w:t>
      </w:r>
      <w:proofErr w:type="spellEnd"/>
      <w:r>
        <w:rPr>
          <w:sz w:val="24"/>
          <w:szCs w:val="24"/>
        </w:rPr>
        <w:t xml:space="preserve"> по Озерскому шоссе;</w:t>
      </w:r>
    </w:p>
    <w:p w:rsidR="008B75AE" w:rsidRDefault="005F36D9">
      <w:pPr>
        <w:pStyle w:val="Standard"/>
      </w:pPr>
      <w:r>
        <w:rPr>
          <w:sz w:val="24"/>
          <w:szCs w:val="24"/>
        </w:rPr>
        <w:t xml:space="preserve">- разработка </w:t>
      </w:r>
      <w:proofErr w:type="gramStart"/>
      <w:r>
        <w:rPr>
          <w:sz w:val="24"/>
          <w:szCs w:val="24"/>
        </w:rPr>
        <w:t>проекта  на</w:t>
      </w:r>
      <w:proofErr w:type="gramEnd"/>
      <w:r>
        <w:rPr>
          <w:sz w:val="24"/>
          <w:szCs w:val="24"/>
        </w:rPr>
        <w:t xml:space="preserve"> устройство светофорного объекта на перекрестке улиц Кыштымская и Октябрьская г. Озерска.</w:t>
      </w:r>
    </w:p>
    <w:p w:rsidR="008B75AE" w:rsidRDefault="005F36D9">
      <w:pPr>
        <w:pStyle w:val="Standard"/>
        <w:jc w:val="both"/>
      </w:pPr>
      <w:r>
        <w:rPr>
          <w:sz w:val="24"/>
          <w:szCs w:val="24"/>
        </w:rPr>
        <w:t xml:space="preserve">            По статистическим данным ОГИБДД Управления МВД России </w:t>
      </w:r>
      <w:proofErr w:type="gramStart"/>
      <w:r>
        <w:rPr>
          <w:sz w:val="24"/>
          <w:szCs w:val="24"/>
        </w:rPr>
        <w:t>по</w:t>
      </w:r>
      <w:proofErr w:type="gramEnd"/>
      <w:r>
        <w:rPr>
          <w:sz w:val="24"/>
          <w:szCs w:val="24"/>
        </w:rPr>
        <w:t xml:space="preserve"> ЗАТО </w:t>
      </w:r>
      <w:proofErr w:type="spellStart"/>
      <w:r>
        <w:rPr>
          <w:sz w:val="24"/>
          <w:szCs w:val="24"/>
        </w:rPr>
        <w:t>г.Озерск</w:t>
      </w:r>
      <w:proofErr w:type="spellEnd"/>
      <w:r>
        <w:rPr>
          <w:sz w:val="24"/>
          <w:szCs w:val="24"/>
        </w:rPr>
        <w:t>, в том числе из-за реализации мероприятий программы, общее количество ДТП в округе возросло на 16,3 %, но снизилась тяжесть последствий с 5,55 до 5,47 человек. ДТП с участием пешеходов возросло на 28,6 %, но на 28,6 % снизилось количество ДТП, в которых пострадали дети.</w:t>
      </w:r>
    </w:p>
    <w:p w:rsidR="008B75AE" w:rsidRDefault="005F36D9">
      <w:pPr>
        <w:pStyle w:val="Standard"/>
        <w:jc w:val="both"/>
      </w:pPr>
      <w:r>
        <w:rPr>
          <w:sz w:val="24"/>
          <w:szCs w:val="24"/>
        </w:rPr>
        <w:t xml:space="preserve">           С целью снижения количества ДТП администрацией округа на 2015 год запланированы следующие мероприятия на сумму 2 млн. 150 тыс.  рублей. В план мероприятий данной муниципальной программы на 2015 год запланированы следующие мероприятия:</w:t>
      </w:r>
    </w:p>
    <w:p w:rsidR="008B75AE" w:rsidRDefault="005F36D9">
      <w:pPr>
        <w:pStyle w:val="Standard"/>
        <w:ind w:firstLine="709"/>
        <w:jc w:val="both"/>
      </w:pPr>
      <w:r>
        <w:rPr>
          <w:sz w:val="24"/>
          <w:szCs w:val="24"/>
        </w:rPr>
        <w:t xml:space="preserve">1. Обустройство пешеходных переходов по </w:t>
      </w:r>
      <w:proofErr w:type="spellStart"/>
      <w:r>
        <w:rPr>
          <w:sz w:val="24"/>
          <w:szCs w:val="24"/>
        </w:rPr>
        <w:t>ул.Октябрьская</w:t>
      </w:r>
      <w:proofErr w:type="spellEnd"/>
      <w:r>
        <w:rPr>
          <w:sz w:val="24"/>
          <w:szCs w:val="24"/>
        </w:rPr>
        <w:t xml:space="preserve">, 5а в </w:t>
      </w:r>
      <w:proofErr w:type="spellStart"/>
      <w:r>
        <w:rPr>
          <w:sz w:val="24"/>
          <w:szCs w:val="24"/>
        </w:rPr>
        <w:t>п.Новогорный</w:t>
      </w:r>
      <w:proofErr w:type="spellEnd"/>
      <w:r>
        <w:rPr>
          <w:sz w:val="24"/>
          <w:szCs w:val="24"/>
        </w:rPr>
        <w:t xml:space="preserve">, по </w:t>
      </w:r>
      <w:proofErr w:type="spellStart"/>
      <w:r>
        <w:rPr>
          <w:sz w:val="24"/>
          <w:szCs w:val="24"/>
        </w:rPr>
        <w:t>ул.Индустриальная</w:t>
      </w:r>
      <w:proofErr w:type="spellEnd"/>
      <w:r>
        <w:rPr>
          <w:sz w:val="24"/>
          <w:szCs w:val="24"/>
        </w:rPr>
        <w:t>, 3.</w:t>
      </w:r>
    </w:p>
    <w:p w:rsidR="008B75AE" w:rsidRDefault="005F36D9">
      <w:pPr>
        <w:pStyle w:val="Standard"/>
        <w:ind w:firstLine="709"/>
        <w:jc w:val="both"/>
      </w:pPr>
      <w:r>
        <w:rPr>
          <w:sz w:val="24"/>
          <w:szCs w:val="24"/>
        </w:rPr>
        <w:t xml:space="preserve">2. Устройство пешеходного перехода на пересечении ул.8Марта – </w:t>
      </w:r>
      <w:proofErr w:type="spellStart"/>
      <w:r>
        <w:rPr>
          <w:sz w:val="24"/>
          <w:szCs w:val="24"/>
        </w:rPr>
        <w:t>ул.Железнодорожная</w:t>
      </w:r>
      <w:proofErr w:type="spellEnd"/>
      <w:r>
        <w:rPr>
          <w:sz w:val="24"/>
          <w:szCs w:val="24"/>
        </w:rPr>
        <w:t xml:space="preserve"> в </w:t>
      </w:r>
      <w:proofErr w:type="spellStart"/>
      <w:r>
        <w:rPr>
          <w:sz w:val="24"/>
          <w:szCs w:val="24"/>
        </w:rPr>
        <w:t>п.Новогорнный</w:t>
      </w:r>
      <w:proofErr w:type="spellEnd"/>
      <w:r>
        <w:rPr>
          <w:sz w:val="24"/>
          <w:szCs w:val="24"/>
        </w:rPr>
        <w:t>.</w:t>
      </w:r>
    </w:p>
    <w:p w:rsidR="008B75AE" w:rsidRDefault="005F36D9">
      <w:pPr>
        <w:pStyle w:val="Standard"/>
        <w:ind w:firstLine="709"/>
        <w:jc w:val="both"/>
      </w:pPr>
      <w:r>
        <w:rPr>
          <w:sz w:val="24"/>
          <w:szCs w:val="24"/>
        </w:rPr>
        <w:t xml:space="preserve">3. Устройство искусственных неровностей на пешеходных переходах по </w:t>
      </w:r>
      <w:proofErr w:type="spellStart"/>
      <w:r>
        <w:rPr>
          <w:sz w:val="24"/>
          <w:szCs w:val="24"/>
        </w:rPr>
        <w:t>пр.Карла</w:t>
      </w:r>
      <w:proofErr w:type="spellEnd"/>
      <w:r>
        <w:rPr>
          <w:sz w:val="24"/>
          <w:szCs w:val="24"/>
        </w:rPr>
        <w:t xml:space="preserve"> Маркса, 8, по </w:t>
      </w:r>
      <w:proofErr w:type="spellStart"/>
      <w:r>
        <w:rPr>
          <w:sz w:val="24"/>
          <w:szCs w:val="24"/>
        </w:rPr>
        <w:t>пр.Карла</w:t>
      </w:r>
      <w:proofErr w:type="spellEnd"/>
      <w:r>
        <w:rPr>
          <w:sz w:val="24"/>
          <w:szCs w:val="24"/>
        </w:rPr>
        <w:t xml:space="preserve"> Маркса, 20, по </w:t>
      </w:r>
      <w:proofErr w:type="spellStart"/>
      <w:r>
        <w:rPr>
          <w:sz w:val="24"/>
          <w:szCs w:val="24"/>
        </w:rPr>
        <w:t>ул.Уральская</w:t>
      </w:r>
      <w:proofErr w:type="spellEnd"/>
      <w:r>
        <w:rPr>
          <w:sz w:val="24"/>
          <w:szCs w:val="24"/>
        </w:rPr>
        <w:t xml:space="preserve">, 15, по </w:t>
      </w:r>
      <w:proofErr w:type="spellStart"/>
      <w:r>
        <w:rPr>
          <w:sz w:val="24"/>
          <w:szCs w:val="24"/>
        </w:rPr>
        <w:t>ул.Дзержинского</w:t>
      </w:r>
      <w:proofErr w:type="spellEnd"/>
      <w:r>
        <w:rPr>
          <w:sz w:val="24"/>
          <w:szCs w:val="24"/>
        </w:rPr>
        <w:t xml:space="preserve">, 53, по </w:t>
      </w:r>
      <w:proofErr w:type="spellStart"/>
      <w:r>
        <w:rPr>
          <w:sz w:val="24"/>
          <w:szCs w:val="24"/>
        </w:rPr>
        <w:t>ул.Герцена</w:t>
      </w:r>
      <w:proofErr w:type="spellEnd"/>
      <w:r>
        <w:rPr>
          <w:sz w:val="24"/>
          <w:szCs w:val="24"/>
        </w:rPr>
        <w:t xml:space="preserve">, 12, по </w:t>
      </w:r>
      <w:proofErr w:type="spellStart"/>
      <w:r>
        <w:rPr>
          <w:sz w:val="24"/>
          <w:szCs w:val="24"/>
        </w:rPr>
        <w:t>ул.Советская</w:t>
      </w:r>
      <w:proofErr w:type="spellEnd"/>
      <w:r>
        <w:rPr>
          <w:sz w:val="24"/>
          <w:szCs w:val="24"/>
        </w:rPr>
        <w:t xml:space="preserve">, 43, по ул.8Марта, 6 в </w:t>
      </w:r>
      <w:proofErr w:type="spellStart"/>
      <w:r>
        <w:rPr>
          <w:sz w:val="24"/>
          <w:szCs w:val="24"/>
        </w:rPr>
        <w:t>п.Новогорный</w:t>
      </w:r>
      <w:proofErr w:type="spellEnd"/>
      <w:r>
        <w:rPr>
          <w:sz w:val="24"/>
          <w:szCs w:val="24"/>
        </w:rPr>
        <w:t xml:space="preserve">, по </w:t>
      </w:r>
      <w:proofErr w:type="spellStart"/>
      <w:r>
        <w:rPr>
          <w:sz w:val="24"/>
          <w:szCs w:val="24"/>
        </w:rPr>
        <w:t>ул.Театральная</w:t>
      </w:r>
      <w:proofErr w:type="spellEnd"/>
      <w:r>
        <w:rPr>
          <w:sz w:val="24"/>
          <w:szCs w:val="24"/>
        </w:rPr>
        <w:t xml:space="preserve">, 7 в </w:t>
      </w:r>
      <w:proofErr w:type="spellStart"/>
      <w:r>
        <w:rPr>
          <w:sz w:val="24"/>
          <w:szCs w:val="24"/>
        </w:rPr>
        <w:t>п.Новогорный</w:t>
      </w:r>
      <w:proofErr w:type="spellEnd"/>
      <w:r>
        <w:rPr>
          <w:sz w:val="24"/>
          <w:szCs w:val="24"/>
        </w:rPr>
        <w:t>.</w:t>
      </w:r>
    </w:p>
    <w:p w:rsidR="008B75AE" w:rsidRDefault="005F36D9">
      <w:pPr>
        <w:pStyle w:val="Standard"/>
        <w:ind w:firstLine="709"/>
        <w:jc w:val="both"/>
      </w:pPr>
      <w:r>
        <w:rPr>
          <w:sz w:val="24"/>
          <w:szCs w:val="24"/>
        </w:rPr>
        <w:lastRenderedPageBreak/>
        <w:t>4. Организация работ по перемещению, хранению бесхозяйных автотранспортных средств.</w:t>
      </w:r>
    </w:p>
    <w:p w:rsidR="008B75AE" w:rsidRDefault="005F36D9">
      <w:pPr>
        <w:pStyle w:val="Standard"/>
        <w:jc w:val="both"/>
      </w:pPr>
      <w:r>
        <w:rPr>
          <w:sz w:val="24"/>
          <w:szCs w:val="24"/>
        </w:rPr>
        <w:t xml:space="preserve">             По муниципальной программе </w:t>
      </w:r>
      <w:r>
        <w:rPr>
          <w:b/>
          <w:sz w:val="24"/>
          <w:szCs w:val="24"/>
        </w:rPr>
        <w:t xml:space="preserve">«Доступное и комфортное жилье – гражданам России» в Озерском городском округе» на 2014-2015 годы </w:t>
      </w:r>
      <w:r>
        <w:rPr>
          <w:sz w:val="24"/>
          <w:szCs w:val="24"/>
        </w:rPr>
        <w:t xml:space="preserve">выполнены мероприятия по </w:t>
      </w:r>
      <w:r>
        <w:rPr>
          <w:sz w:val="24"/>
          <w:szCs w:val="24"/>
          <w:lang w:val="en-US"/>
        </w:rPr>
        <w:t>c</w:t>
      </w:r>
      <w:r>
        <w:rPr>
          <w:sz w:val="24"/>
          <w:szCs w:val="24"/>
        </w:rPr>
        <w:t xml:space="preserve">носу ветхо-аварийного многоквартирного жилого дома по ул. 8 Марта, 12 в п. </w:t>
      </w:r>
      <w:proofErr w:type="spellStart"/>
      <w:r>
        <w:rPr>
          <w:sz w:val="24"/>
          <w:szCs w:val="24"/>
        </w:rPr>
        <w:t>Новогорный</w:t>
      </w:r>
      <w:proofErr w:type="spellEnd"/>
      <w:r>
        <w:rPr>
          <w:sz w:val="24"/>
          <w:szCs w:val="24"/>
        </w:rPr>
        <w:t xml:space="preserve"> г. Озерска на сумму 315,505 тыс. рублей.</w:t>
      </w:r>
    </w:p>
    <w:p w:rsidR="008B75AE" w:rsidRDefault="005F36D9">
      <w:pPr>
        <w:pStyle w:val="Standard"/>
        <w:jc w:val="both"/>
      </w:pPr>
      <w:r>
        <w:rPr>
          <w:sz w:val="24"/>
          <w:szCs w:val="24"/>
        </w:rPr>
        <w:t xml:space="preserve">              Выполнение работ по мероприятиям муниципальной программы </w:t>
      </w:r>
      <w:r>
        <w:rPr>
          <w:b/>
          <w:sz w:val="24"/>
          <w:szCs w:val="24"/>
        </w:rPr>
        <w:t>«Капитальный ремонт инженерных сетей на территории Озерского городского округа Челябинской области на 2014-2016 годы»</w:t>
      </w:r>
      <w:r>
        <w:rPr>
          <w:sz w:val="24"/>
          <w:szCs w:val="24"/>
        </w:rPr>
        <w:t xml:space="preserve"> в 2014 году составило 8 млн. 502 тыс. руб. Данные средства были направлены на выполнение следующих мероприятий:</w:t>
      </w:r>
    </w:p>
    <w:p w:rsidR="008B75AE" w:rsidRDefault="005F36D9">
      <w:pPr>
        <w:pStyle w:val="Standard"/>
        <w:jc w:val="both"/>
      </w:pPr>
      <w:r>
        <w:rPr>
          <w:sz w:val="24"/>
          <w:szCs w:val="24"/>
        </w:rPr>
        <w:t>- капитальный ремонт резервуаров емкостью 800 куб. м;</w:t>
      </w:r>
    </w:p>
    <w:p w:rsidR="008B75AE" w:rsidRDefault="005F36D9">
      <w:pPr>
        <w:pStyle w:val="Standard"/>
        <w:jc w:val="both"/>
      </w:pPr>
      <w:r>
        <w:rPr>
          <w:sz w:val="24"/>
          <w:szCs w:val="24"/>
        </w:rPr>
        <w:t xml:space="preserve">- капитальный ремонт скважин № 167, № 168 в п. </w:t>
      </w:r>
      <w:proofErr w:type="spellStart"/>
      <w:r>
        <w:rPr>
          <w:sz w:val="24"/>
          <w:szCs w:val="24"/>
        </w:rPr>
        <w:t>Метлино</w:t>
      </w:r>
      <w:proofErr w:type="spellEnd"/>
      <w:r>
        <w:rPr>
          <w:sz w:val="24"/>
          <w:szCs w:val="24"/>
        </w:rPr>
        <w:t>;</w:t>
      </w:r>
    </w:p>
    <w:p w:rsidR="008B75AE" w:rsidRDefault="005F36D9">
      <w:pPr>
        <w:pStyle w:val="Standard"/>
        <w:jc w:val="both"/>
      </w:pPr>
      <w:r>
        <w:rPr>
          <w:sz w:val="24"/>
          <w:szCs w:val="24"/>
        </w:rPr>
        <w:t>- капитальный ремонт резервуаров емкостью 2000 куб. м на территории насосно-фильтровальной станции (г. Озерск, переулок Поперечный, 7);</w:t>
      </w:r>
    </w:p>
    <w:p w:rsidR="008B75AE" w:rsidRDefault="005F36D9">
      <w:pPr>
        <w:pStyle w:val="Standard"/>
        <w:jc w:val="both"/>
      </w:pPr>
      <w:r>
        <w:rPr>
          <w:sz w:val="24"/>
          <w:szCs w:val="24"/>
        </w:rPr>
        <w:t xml:space="preserve">- капитальный ремонт напорных коллекторов </w:t>
      </w:r>
      <w:proofErr w:type="spellStart"/>
      <w:r>
        <w:rPr>
          <w:sz w:val="24"/>
          <w:szCs w:val="24"/>
        </w:rPr>
        <w:t>Ду</w:t>
      </w:r>
      <w:proofErr w:type="spellEnd"/>
      <w:r>
        <w:rPr>
          <w:sz w:val="24"/>
          <w:szCs w:val="24"/>
        </w:rPr>
        <w:t>=600 мм от КНС -2/8 до камер переключения.</w:t>
      </w:r>
    </w:p>
    <w:p w:rsidR="008B75AE" w:rsidRDefault="005F36D9">
      <w:pPr>
        <w:pStyle w:val="Standard"/>
        <w:jc w:val="both"/>
      </w:pPr>
      <w:r>
        <w:rPr>
          <w:sz w:val="24"/>
          <w:szCs w:val="24"/>
        </w:rPr>
        <w:t xml:space="preserve">              В 2015 году по мероприятию муниципальной программы данной программы</w:t>
      </w:r>
      <w:r>
        <w:rPr>
          <w:b/>
          <w:sz w:val="24"/>
          <w:szCs w:val="24"/>
        </w:rPr>
        <w:t xml:space="preserve"> </w:t>
      </w:r>
      <w:r>
        <w:rPr>
          <w:sz w:val="24"/>
          <w:szCs w:val="24"/>
        </w:rPr>
        <w:t xml:space="preserve">планируется выполнение капитального ремонта напорного коллектора </w:t>
      </w:r>
      <w:proofErr w:type="spellStart"/>
      <w:r>
        <w:rPr>
          <w:sz w:val="24"/>
          <w:szCs w:val="24"/>
        </w:rPr>
        <w:t>Dу</w:t>
      </w:r>
      <w:proofErr w:type="spellEnd"/>
      <w:r>
        <w:rPr>
          <w:sz w:val="24"/>
          <w:szCs w:val="24"/>
        </w:rPr>
        <w:t xml:space="preserve"> 700 мм в районе гаражей ВНИПИЭТ.</w:t>
      </w:r>
    </w:p>
    <w:p w:rsidR="008B75AE" w:rsidRDefault="005F36D9">
      <w:pPr>
        <w:pStyle w:val="Standard"/>
        <w:jc w:val="both"/>
      </w:pPr>
      <w:r>
        <w:rPr>
          <w:sz w:val="24"/>
          <w:szCs w:val="24"/>
        </w:rPr>
        <w:t xml:space="preserve">               По муниципальной программе «</w:t>
      </w:r>
      <w:r>
        <w:rPr>
          <w:b/>
          <w:sz w:val="24"/>
          <w:szCs w:val="24"/>
        </w:rPr>
        <w:t>Благоустройство Озерского городского округа»</w:t>
      </w:r>
      <w:r>
        <w:rPr>
          <w:sz w:val="24"/>
          <w:szCs w:val="24"/>
        </w:rPr>
        <w:t xml:space="preserve"> в 2014 году выполнены работы на сумму 8 млн. 504 тыс. руб. Данные средства направлены на следующие мероприятия:</w:t>
      </w:r>
    </w:p>
    <w:p w:rsidR="008B75AE" w:rsidRDefault="005F36D9">
      <w:pPr>
        <w:pStyle w:val="Standard"/>
        <w:jc w:val="both"/>
      </w:pPr>
      <w:r>
        <w:rPr>
          <w:sz w:val="24"/>
          <w:szCs w:val="24"/>
        </w:rPr>
        <w:t xml:space="preserve">- вырубка </w:t>
      </w:r>
      <w:proofErr w:type="spellStart"/>
      <w:r>
        <w:rPr>
          <w:sz w:val="24"/>
          <w:szCs w:val="24"/>
        </w:rPr>
        <w:t>старовозрастных</w:t>
      </w:r>
      <w:proofErr w:type="spellEnd"/>
      <w:r>
        <w:rPr>
          <w:sz w:val="24"/>
          <w:szCs w:val="24"/>
        </w:rPr>
        <w:t>, больных и аварийных деревьев;</w:t>
      </w:r>
    </w:p>
    <w:p w:rsidR="008B75AE" w:rsidRDefault="005F36D9">
      <w:pPr>
        <w:pStyle w:val="Standard"/>
        <w:jc w:val="both"/>
      </w:pPr>
      <w:r>
        <w:rPr>
          <w:sz w:val="24"/>
          <w:szCs w:val="24"/>
        </w:rPr>
        <w:t>- выкорчевка пней;</w:t>
      </w:r>
    </w:p>
    <w:p w:rsidR="008B75AE" w:rsidRDefault="005F36D9">
      <w:pPr>
        <w:pStyle w:val="Standard"/>
        <w:jc w:val="both"/>
      </w:pPr>
      <w:r>
        <w:rPr>
          <w:sz w:val="24"/>
          <w:szCs w:val="24"/>
        </w:rPr>
        <w:t xml:space="preserve">- капитальный ремонт сетей ливневой канализации (участок сети СЛК от ул. Уральской до ул. Набережная, камера ЛК в районе Озерского технического колледжа по ул. Космонавтов, 27, камера </w:t>
      </w:r>
      <w:proofErr w:type="gramStart"/>
      <w:r>
        <w:rPr>
          <w:sz w:val="24"/>
          <w:szCs w:val="24"/>
        </w:rPr>
        <w:t>ЛК</w:t>
      </w:r>
      <w:proofErr w:type="gramEnd"/>
      <w:r>
        <w:rPr>
          <w:sz w:val="24"/>
          <w:szCs w:val="24"/>
        </w:rPr>
        <w:t xml:space="preserve"> а районе КНС № 19 по ул. Архипова);</w:t>
      </w:r>
    </w:p>
    <w:p w:rsidR="008B75AE" w:rsidRDefault="005F36D9">
      <w:pPr>
        <w:pStyle w:val="Standard"/>
        <w:jc w:val="both"/>
      </w:pPr>
      <w:r>
        <w:rPr>
          <w:sz w:val="24"/>
          <w:szCs w:val="24"/>
        </w:rPr>
        <w:t xml:space="preserve">- капитальный ремонт ливневой канализации на участках автомобильной дороги ул. Южная п. </w:t>
      </w:r>
      <w:proofErr w:type="spellStart"/>
      <w:r>
        <w:rPr>
          <w:sz w:val="24"/>
          <w:szCs w:val="24"/>
        </w:rPr>
        <w:t>Татыш</w:t>
      </w:r>
      <w:proofErr w:type="spellEnd"/>
      <w:r>
        <w:rPr>
          <w:sz w:val="24"/>
          <w:szCs w:val="24"/>
        </w:rPr>
        <w:t xml:space="preserve"> в районе ж/д № 2;</w:t>
      </w:r>
    </w:p>
    <w:p w:rsidR="008B75AE" w:rsidRDefault="005F36D9">
      <w:pPr>
        <w:pStyle w:val="Standard"/>
        <w:jc w:val="both"/>
      </w:pPr>
      <w:r>
        <w:rPr>
          <w:sz w:val="24"/>
          <w:szCs w:val="24"/>
        </w:rPr>
        <w:t>- благоустройство береговой зоны пруда по пр. Карла Маркса;</w:t>
      </w:r>
    </w:p>
    <w:p w:rsidR="008B75AE" w:rsidRDefault="005F36D9">
      <w:pPr>
        <w:pStyle w:val="Standard"/>
        <w:jc w:val="both"/>
      </w:pPr>
      <w:r>
        <w:rPr>
          <w:sz w:val="24"/>
          <w:szCs w:val="24"/>
        </w:rPr>
        <w:t>- очистка пруда по пр. Карла Маркса;</w:t>
      </w:r>
    </w:p>
    <w:p w:rsidR="008B75AE" w:rsidRDefault="005F36D9">
      <w:pPr>
        <w:pStyle w:val="Standard"/>
        <w:jc w:val="both"/>
      </w:pPr>
      <w:r>
        <w:rPr>
          <w:sz w:val="24"/>
          <w:szCs w:val="24"/>
        </w:rPr>
        <w:t>- разработка проекта на Установка доски Почета;</w:t>
      </w:r>
    </w:p>
    <w:p w:rsidR="008B75AE" w:rsidRDefault="005F36D9">
      <w:pPr>
        <w:pStyle w:val="Standard"/>
        <w:jc w:val="both"/>
      </w:pPr>
      <w:r>
        <w:rPr>
          <w:sz w:val="24"/>
          <w:szCs w:val="24"/>
        </w:rPr>
        <w:t xml:space="preserve">- субсидия из бюджета Озерского городского округа Челябинской области в целях возмещения затрат на капитальный ремонт, ремонт и устройство объектов, предназначенных для обслуживания и эксплуатации многоквартирных </w:t>
      </w:r>
      <w:proofErr w:type="gramStart"/>
      <w:r>
        <w:rPr>
          <w:sz w:val="24"/>
          <w:szCs w:val="24"/>
        </w:rPr>
        <w:t>домов,  элементов</w:t>
      </w:r>
      <w:proofErr w:type="gramEnd"/>
      <w:r>
        <w:rPr>
          <w:sz w:val="24"/>
          <w:szCs w:val="24"/>
        </w:rPr>
        <w:t xml:space="preserve"> озеленения и благоустройства дворовых территорий, входящих в состав общего имущества  многоквартирных домов Озерского городского округа:</w:t>
      </w:r>
    </w:p>
    <w:p w:rsidR="008B75AE" w:rsidRDefault="005F36D9">
      <w:pPr>
        <w:pStyle w:val="Standard"/>
        <w:ind w:firstLine="567"/>
        <w:jc w:val="both"/>
      </w:pPr>
      <w:r>
        <w:rPr>
          <w:sz w:val="24"/>
          <w:szCs w:val="24"/>
        </w:rPr>
        <w:t xml:space="preserve">1. вырубка </w:t>
      </w:r>
      <w:proofErr w:type="spellStart"/>
      <w:r>
        <w:rPr>
          <w:sz w:val="24"/>
          <w:szCs w:val="24"/>
        </w:rPr>
        <w:t>старовозрастных</w:t>
      </w:r>
      <w:proofErr w:type="spellEnd"/>
      <w:r>
        <w:rPr>
          <w:sz w:val="24"/>
          <w:szCs w:val="24"/>
        </w:rPr>
        <w:t xml:space="preserve">, больных и аварийных деревьев на </w:t>
      </w:r>
      <w:proofErr w:type="gramStart"/>
      <w:r>
        <w:rPr>
          <w:sz w:val="24"/>
          <w:szCs w:val="24"/>
        </w:rPr>
        <w:t>территории  многоквартирных</w:t>
      </w:r>
      <w:proofErr w:type="gramEnd"/>
      <w:r>
        <w:rPr>
          <w:sz w:val="24"/>
          <w:szCs w:val="24"/>
        </w:rPr>
        <w:t xml:space="preserve"> жилых домов по пр. Победы, 6, пр. Карла Маркса, 1, ул. Свердлова, 47, ул. Октябрьская, 40;                                        </w:t>
      </w:r>
    </w:p>
    <w:p w:rsidR="008B75AE" w:rsidRDefault="005F36D9">
      <w:pPr>
        <w:pStyle w:val="Standard"/>
        <w:ind w:firstLine="567"/>
        <w:jc w:val="both"/>
      </w:pPr>
      <w:r>
        <w:rPr>
          <w:sz w:val="24"/>
          <w:szCs w:val="24"/>
        </w:rPr>
        <w:t>2. ремонт (подготовительные работы) асфальтобетонного покрытия дворовой территории многоквартирного жилого дома по пр. Ленина, 76;</w:t>
      </w:r>
    </w:p>
    <w:p w:rsidR="008B75AE" w:rsidRDefault="005F36D9">
      <w:pPr>
        <w:pStyle w:val="Standard"/>
        <w:ind w:firstLine="567"/>
        <w:jc w:val="both"/>
      </w:pPr>
      <w:r>
        <w:rPr>
          <w:sz w:val="24"/>
          <w:szCs w:val="24"/>
        </w:rPr>
        <w:t>3. ремонт (подготовительные работы) асфальтобетонного покрытия проезда, устройство коллективной стоянки на дворовой территории многоквартирного жилого дома по ул. Менделеева, 3;</w:t>
      </w:r>
    </w:p>
    <w:p w:rsidR="008B75AE" w:rsidRDefault="005F36D9">
      <w:pPr>
        <w:pStyle w:val="Standard"/>
        <w:ind w:firstLine="567"/>
        <w:jc w:val="both"/>
      </w:pPr>
      <w:r>
        <w:rPr>
          <w:sz w:val="24"/>
          <w:szCs w:val="24"/>
        </w:rPr>
        <w:t>4. устройство коллективной автостоянки на дворовой территории многоквартирного жилого дома по пр. Карла Маркса, д. 16;</w:t>
      </w:r>
    </w:p>
    <w:p w:rsidR="008B75AE" w:rsidRDefault="005F36D9">
      <w:pPr>
        <w:pStyle w:val="Standard"/>
        <w:ind w:firstLine="567"/>
        <w:jc w:val="both"/>
      </w:pPr>
      <w:r>
        <w:rPr>
          <w:sz w:val="24"/>
          <w:szCs w:val="24"/>
        </w:rPr>
        <w:t>5. устройство детских игровых площадок на территории многоквартирных жилых домов по ул. Космонавтов, 6, пр. Карла Маркса, 1, пр. Ленина, 38;</w:t>
      </w:r>
    </w:p>
    <w:p w:rsidR="008B75AE" w:rsidRDefault="005F36D9">
      <w:pPr>
        <w:pStyle w:val="Standard"/>
        <w:ind w:firstLine="567"/>
        <w:jc w:val="both"/>
      </w:pPr>
      <w:r>
        <w:rPr>
          <w:sz w:val="24"/>
          <w:szCs w:val="24"/>
        </w:rPr>
        <w:t xml:space="preserve"> 6. устройство спортивной площадки на дворовой </w:t>
      </w:r>
      <w:proofErr w:type="gramStart"/>
      <w:r>
        <w:rPr>
          <w:sz w:val="24"/>
          <w:szCs w:val="24"/>
        </w:rPr>
        <w:t>территории  многоквартирного</w:t>
      </w:r>
      <w:proofErr w:type="gramEnd"/>
      <w:r>
        <w:rPr>
          <w:sz w:val="24"/>
          <w:szCs w:val="24"/>
        </w:rPr>
        <w:t xml:space="preserve"> жилого дома по пр. Карла Маркса, д. 1.</w:t>
      </w:r>
    </w:p>
    <w:p w:rsidR="008B75AE" w:rsidRDefault="005F36D9">
      <w:pPr>
        <w:pStyle w:val="Standard"/>
        <w:jc w:val="both"/>
      </w:pPr>
      <w:r>
        <w:rPr>
          <w:sz w:val="24"/>
          <w:szCs w:val="24"/>
        </w:rPr>
        <w:t>- капитальный ремонт сетей наружного освещения в районе остановочного комплекса в районе дома № 53 по ул. Дзержинского;</w:t>
      </w:r>
    </w:p>
    <w:p w:rsidR="008B75AE" w:rsidRDefault="005F36D9">
      <w:pPr>
        <w:pStyle w:val="Standard"/>
        <w:jc w:val="both"/>
      </w:pPr>
      <w:r>
        <w:rPr>
          <w:sz w:val="24"/>
          <w:szCs w:val="24"/>
        </w:rPr>
        <w:t>- капитальный ремонт сетей наружного освещения в поселке № 2 по ул. Мира от ж/д № 1 до кольца, г. Озерск Челябинской области;</w:t>
      </w:r>
    </w:p>
    <w:p w:rsidR="008B75AE" w:rsidRDefault="005F36D9">
      <w:pPr>
        <w:pStyle w:val="Standard"/>
        <w:jc w:val="both"/>
      </w:pPr>
      <w:r>
        <w:rPr>
          <w:sz w:val="24"/>
          <w:szCs w:val="24"/>
        </w:rPr>
        <w:lastRenderedPageBreak/>
        <w:t>- замена ламповых светильников наружного освещения на светильники со светодиодными элементами на уличных территория в районах ж/д № 20 по пр. Карла Маркса, ж/д № 84 по пр. Ленина, здания № 33 (Оздоровительная баня) по пр. Карла Маркса, ж/д № 30 по ул. Октябрьская;</w:t>
      </w:r>
    </w:p>
    <w:p w:rsidR="008B75AE" w:rsidRDefault="005F36D9">
      <w:pPr>
        <w:pStyle w:val="Standard"/>
        <w:jc w:val="both"/>
      </w:pPr>
      <w:r>
        <w:rPr>
          <w:sz w:val="24"/>
          <w:szCs w:val="24"/>
        </w:rPr>
        <w:t>- приобретение контейнеров заглубленного типа для сбора ТБО.</w:t>
      </w:r>
    </w:p>
    <w:p w:rsidR="008B75AE" w:rsidRDefault="005F36D9">
      <w:pPr>
        <w:pStyle w:val="Standard"/>
        <w:jc w:val="both"/>
      </w:pPr>
      <w:r>
        <w:rPr>
          <w:sz w:val="24"/>
          <w:szCs w:val="24"/>
        </w:rPr>
        <w:t>На мероприятия муниципальной программы «Благоустройство Озерского городского округа» на 2015 год выделено из бюджета Озерского городского округа 11 млн. 394 тыс. руб. Запланирована реализация следующих мероприятий:</w:t>
      </w:r>
    </w:p>
    <w:p w:rsidR="008B75AE" w:rsidRDefault="005F36D9">
      <w:pPr>
        <w:pStyle w:val="Standard"/>
        <w:ind w:firstLine="426"/>
        <w:jc w:val="both"/>
      </w:pPr>
      <w:r>
        <w:rPr>
          <w:sz w:val="24"/>
          <w:szCs w:val="24"/>
        </w:rPr>
        <w:t>- ремонт проездов дворовых территорий за счет средств Дорожного фонда;</w:t>
      </w:r>
    </w:p>
    <w:p w:rsidR="008B75AE" w:rsidRDefault="005F36D9">
      <w:pPr>
        <w:pStyle w:val="Standard"/>
        <w:ind w:firstLine="426"/>
        <w:jc w:val="both"/>
      </w:pPr>
      <w:r>
        <w:rPr>
          <w:sz w:val="24"/>
          <w:szCs w:val="24"/>
        </w:rPr>
        <w:t xml:space="preserve">- вырубка </w:t>
      </w:r>
      <w:proofErr w:type="spellStart"/>
      <w:r>
        <w:rPr>
          <w:sz w:val="24"/>
          <w:szCs w:val="24"/>
        </w:rPr>
        <w:t>старовозрастных</w:t>
      </w:r>
      <w:proofErr w:type="spellEnd"/>
      <w:r>
        <w:rPr>
          <w:sz w:val="24"/>
          <w:szCs w:val="24"/>
        </w:rPr>
        <w:t>, больных и аварийных деревьев;</w:t>
      </w:r>
    </w:p>
    <w:p w:rsidR="008B75AE" w:rsidRDefault="005F36D9">
      <w:pPr>
        <w:pStyle w:val="Standard"/>
        <w:ind w:firstLine="426"/>
        <w:jc w:val="both"/>
      </w:pPr>
      <w:r>
        <w:rPr>
          <w:sz w:val="24"/>
          <w:szCs w:val="24"/>
        </w:rPr>
        <w:t>- капитальный ремонт сетей наружного освещения;</w:t>
      </w:r>
    </w:p>
    <w:p w:rsidR="008B75AE" w:rsidRDefault="005F36D9">
      <w:pPr>
        <w:pStyle w:val="Standard"/>
        <w:ind w:firstLine="426"/>
        <w:jc w:val="both"/>
      </w:pPr>
      <w:r>
        <w:rPr>
          <w:sz w:val="24"/>
          <w:szCs w:val="24"/>
        </w:rPr>
        <w:t xml:space="preserve">- субсидия из бюджета Озерского городского округа Челябинской области в целях возмещения затрат на капитальный ремонт, ремонт и устройство объектов, предназначенных для обслуживания и эксплуатации многоквартирных </w:t>
      </w:r>
      <w:proofErr w:type="gramStart"/>
      <w:r>
        <w:rPr>
          <w:sz w:val="24"/>
          <w:szCs w:val="24"/>
        </w:rPr>
        <w:t>домов,  элементов</w:t>
      </w:r>
      <w:proofErr w:type="gramEnd"/>
      <w:r>
        <w:rPr>
          <w:sz w:val="24"/>
          <w:szCs w:val="24"/>
        </w:rPr>
        <w:t xml:space="preserve"> озеленения и благоустройства дворовых территорий, входящих в состав общего имущества  многоквартирных домов Озерского городского округа;</w:t>
      </w:r>
    </w:p>
    <w:p w:rsidR="008B75AE" w:rsidRDefault="005F36D9">
      <w:pPr>
        <w:pStyle w:val="Standard"/>
        <w:ind w:firstLine="426"/>
        <w:jc w:val="both"/>
      </w:pPr>
      <w:r>
        <w:rPr>
          <w:sz w:val="24"/>
          <w:szCs w:val="24"/>
        </w:rPr>
        <w:t>- благоустройство береговой зоны пруда по пр. Карла Маркса;</w:t>
      </w:r>
    </w:p>
    <w:p w:rsidR="008B75AE" w:rsidRDefault="005F36D9">
      <w:pPr>
        <w:pStyle w:val="Standard"/>
        <w:ind w:firstLine="426"/>
        <w:jc w:val="both"/>
      </w:pPr>
      <w:r>
        <w:rPr>
          <w:sz w:val="24"/>
          <w:szCs w:val="24"/>
        </w:rPr>
        <w:t>- устройство доски Почета.</w:t>
      </w:r>
    </w:p>
    <w:p w:rsidR="008B75AE" w:rsidRDefault="005F36D9">
      <w:pPr>
        <w:pStyle w:val="Standard"/>
        <w:jc w:val="both"/>
      </w:pPr>
      <w:r>
        <w:rPr>
          <w:sz w:val="24"/>
          <w:szCs w:val="24"/>
        </w:rPr>
        <w:t xml:space="preserve">              В рамках целевой программы </w:t>
      </w:r>
      <w:r>
        <w:rPr>
          <w:b/>
          <w:sz w:val="24"/>
          <w:szCs w:val="24"/>
        </w:rPr>
        <w:t>"Сохранение и использование историко-культурного наследия Озерского городского округа"</w:t>
      </w:r>
      <w:r>
        <w:rPr>
          <w:sz w:val="24"/>
          <w:szCs w:val="24"/>
        </w:rPr>
        <w:t xml:space="preserve"> в 2014 году для Мемориального комплекса "Вечный огонь" осуществлена поставка и оплата газа в объеме 341 тыс. 640 куб. м. на сумму 1 млн. 653 тыс. руб.</w:t>
      </w:r>
    </w:p>
    <w:p w:rsidR="008B75AE" w:rsidRDefault="005F36D9">
      <w:pPr>
        <w:pStyle w:val="Standard"/>
        <w:jc w:val="both"/>
      </w:pPr>
      <w:r>
        <w:rPr>
          <w:sz w:val="24"/>
          <w:szCs w:val="24"/>
        </w:rPr>
        <w:t xml:space="preserve">             По муниципальной целевой программе </w:t>
      </w:r>
      <w:r>
        <w:rPr>
          <w:b/>
          <w:sz w:val="24"/>
          <w:szCs w:val="24"/>
        </w:rPr>
        <w:t xml:space="preserve">Энергоснабжения и повышения энергетической эффективности Озерского городского округа Челябинской области на 2010-2020 годы </w:t>
      </w:r>
      <w:r>
        <w:rPr>
          <w:sz w:val="24"/>
          <w:szCs w:val="24"/>
        </w:rPr>
        <w:t>выполнены работы на сумму 632,5 тыс. руб. Данные средства направлены на следующие мероприятия:</w:t>
      </w:r>
    </w:p>
    <w:p w:rsidR="008B75AE" w:rsidRDefault="005F36D9">
      <w:pPr>
        <w:pStyle w:val="Standard"/>
        <w:ind w:firstLine="426"/>
        <w:jc w:val="both"/>
      </w:pPr>
      <w:r>
        <w:rPr>
          <w:sz w:val="24"/>
          <w:szCs w:val="24"/>
        </w:rPr>
        <w:t xml:space="preserve">- оснащение теплового узла здания </w:t>
      </w:r>
      <w:proofErr w:type="spellStart"/>
      <w:r>
        <w:rPr>
          <w:sz w:val="24"/>
          <w:szCs w:val="24"/>
        </w:rPr>
        <w:t>УКСиБ</w:t>
      </w:r>
      <w:proofErr w:type="spellEnd"/>
      <w:r>
        <w:rPr>
          <w:sz w:val="24"/>
          <w:szCs w:val="24"/>
        </w:rPr>
        <w:t xml:space="preserve"> приборами учета тепловой энергии;</w:t>
      </w:r>
    </w:p>
    <w:p w:rsidR="008B75AE" w:rsidRDefault="005F36D9">
      <w:pPr>
        <w:pStyle w:val="Standard"/>
        <w:ind w:firstLine="426"/>
        <w:jc w:val="both"/>
      </w:pPr>
      <w:r>
        <w:rPr>
          <w:sz w:val="24"/>
          <w:szCs w:val="24"/>
        </w:rPr>
        <w:t>- замена 23 приборов учета электрической энергии на ТП в панелях наружного освещения;</w:t>
      </w:r>
    </w:p>
    <w:p w:rsidR="008B75AE" w:rsidRDefault="005F36D9">
      <w:pPr>
        <w:pStyle w:val="Standard"/>
        <w:ind w:firstLine="426"/>
        <w:jc w:val="both"/>
      </w:pPr>
      <w:r>
        <w:rPr>
          <w:sz w:val="24"/>
          <w:szCs w:val="24"/>
        </w:rPr>
        <w:t>- ремонт кровли гаража МКУ «УКС»;</w:t>
      </w:r>
    </w:p>
    <w:p w:rsidR="008B75AE" w:rsidRDefault="005F36D9">
      <w:pPr>
        <w:pStyle w:val="Standard"/>
        <w:ind w:firstLine="426"/>
        <w:jc w:val="both"/>
      </w:pPr>
      <w:r>
        <w:rPr>
          <w:sz w:val="24"/>
          <w:szCs w:val="24"/>
        </w:rPr>
        <w:t>- замена окон в административном здании МКУ «УКС».</w:t>
      </w:r>
    </w:p>
    <w:p w:rsidR="008B75AE" w:rsidRDefault="005F36D9">
      <w:pPr>
        <w:pStyle w:val="Standard"/>
        <w:jc w:val="both"/>
      </w:pPr>
      <w:r>
        <w:rPr>
          <w:sz w:val="24"/>
          <w:szCs w:val="24"/>
        </w:rPr>
        <w:t xml:space="preserve">              В мероприятия по   ведомственной целевой программе </w:t>
      </w:r>
      <w:r>
        <w:rPr>
          <w:b/>
          <w:sz w:val="24"/>
          <w:szCs w:val="24"/>
        </w:rPr>
        <w:t xml:space="preserve">"Основные направления развития дорожной деятельности и внешнего благоустройства на территории Озерского городского округа Челябинской области на 2013 год" </w:t>
      </w:r>
      <w:r>
        <w:rPr>
          <w:sz w:val="24"/>
          <w:szCs w:val="24"/>
        </w:rPr>
        <w:t xml:space="preserve">выполнены работы </w:t>
      </w:r>
      <w:proofErr w:type="gramStart"/>
      <w:r>
        <w:rPr>
          <w:sz w:val="24"/>
          <w:szCs w:val="24"/>
        </w:rPr>
        <w:t>на  сумму</w:t>
      </w:r>
      <w:proofErr w:type="gramEnd"/>
      <w:r>
        <w:rPr>
          <w:sz w:val="24"/>
          <w:szCs w:val="24"/>
        </w:rPr>
        <w:t xml:space="preserve"> 199  млн. 912 тыс. 047 руб., в том числе выполнены ремонтные работы на сумму 7 млн. 954 тыс. 424 рубля :</w:t>
      </w:r>
    </w:p>
    <w:p w:rsidR="008B75AE" w:rsidRDefault="005F36D9">
      <w:pPr>
        <w:pStyle w:val="Standard"/>
        <w:ind w:firstLine="426"/>
        <w:jc w:val="both"/>
      </w:pPr>
      <w:r>
        <w:rPr>
          <w:sz w:val="24"/>
          <w:szCs w:val="24"/>
        </w:rPr>
        <w:t>- организация дорожной деятельности по содержанию и сохранности автомобильных дорог местного значения в границах Озерского городского округа, поддержание объектов улично-дорожной сети в нормативном состоянии, в том числе выполнение следующих работ:</w:t>
      </w:r>
    </w:p>
    <w:p w:rsidR="008B75AE" w:rsidRDefault="005F36D9">
      <w:pPr>
        <w:pStyle w:val="Standard"/>
        <w:ind w:firstLine="567"/>
        <w:jc w:val="both"/>
      </w:pPr>
      <w:r>
        <w:rPr>
          <w:sz w:val="24"/>
          <w:szCs w:val="24"/>
        </w:rPr>
        <w:t>- ямочный ремонт холодным асфальтобетоном -  967 кв. м;</w:t>
      </w:r>
    </w:p>
    <w:p w:rsidR="008B75AE" w:rsidRDefault="005F36D9">
      <w:pPr>
        <w:pStyle w:val="Standard"/>
        <w:ind w:firstLine="567"/>
        <w:jc w:val="both"/>
      </w:pPr>
      <w:r>
        <w:rPr>
          <w:sz w:val="24"/>
          <w:szCs w:val="24"/>
        </w:rPr>
        <w:t>- ремонт асфальтобетонного покрытия проезжей части дорог округа струйно-инъекционным методом -   13700 кв. м;</w:t>
      </w:r>
    </w:p>
    <w:p w:rsidR="008B75AE" w:rsidRDefault="005F36D9">
      <w:pPr>
        <w:pStyle w:val="Standard"/>
        <w:tabs>
          <w:tab w:val="left" w:pos="709"/>
          <w:tab w:val="left" w:pos="993"/>
          <w:tab w:val="left" w:pos="1276"/>
          <w:tab w:val="left" w:pos="1701"/>
        </w:tabs>
        <w:ind w:firstLine="567"/>
        <w:jc w:val="both"/>
      </w:pPr>
      <w:r>
        <w:rPr>
          <w:sz w:val="24"/>
          <w:szCs w:val="24"/>
          <w:lang w:eastAsia="en-US"/>
        </w:rPr>
        <w:t>- ремонт пешеходной зоны б. Гайдара (замена бордюрного камня – 968 п/м; ремонт асфальтобетонного покрытия – 1694 кв. м.);</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w:t>
      </w:r>
      <w:proofErr w:type="gramStart"/>
      <w:r>
        <w:rPr>
          <w:sz w:val="24"/>
          <w:szCs w:val="24"/>
          <w:lang w:eastAsia="en-US"/>
        </w:rPr>
        <w:t>ремонт  пр.</w:t>
      </w:r>
      <w:proofErr w:type="gramEnd"/>
      <w:r>
        <w:rPr>
          <w:sz w:val="24"/>
          <w:szCs w:val="24"/>
          <w:lang w:eastAsia="en-US"/>
        </w:rPr>
        <w:t xml:space="preserve"> Ленина (замена б/камня от площади Ленина  до  пикета 8+3,5 – 1 578 м);</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очистка площадей от кустарника и мелколесья </w:t>
      </w:r>
      <w:proofErr w:type="gramStart"/>
      <w:r>
        <w:rPr>
          <w:sz w:val="24"/>
          <w:szCs w:val="24"/>
          <w:lang w:eastAsia="en-US"/>
        </w:rPr>
        <w:t>на</w:t>
      </w:r>
      <w:proofErr w:type="gramEnd"/>
      <w:r>
        <w:rPr>
          <w:sz w:val="24"/>
          <w:szCs w:val="24"/>
          <w:lang w:eastAsia="en-US"/>
        </w:rPr>
        <w:t xml:space="preserve"> а/д шоссе </w:t>
      </w:r>
      <w:proofErr w:type="spellStart"/>
      <w:r>
        <w:rPr>
          <w:sz w:val="24"/>
          <w:szCs w:val="24"/>
          <w:lang w:eastAsia="en-US"/>
        </w:rPr>
        <w:t>Метлинское</w:t>
      </w:r>
      <w:proofErr w:type="spellEnd"/>
      <w:r>
        <w:rPr>
          <w:sz w:val="24"/>
          <w:szCs w:val="24"/>
          <w:lang w:eastAsia="en-US"/>
        </w:rPr>
        <w:t xml:space="preserve"> (4,0-8,56) км на площади 39 300 кв. м;</w:t>
      </w:r>
    </w:p>
    <w:p w:rsidR="008B75AE" w:rsidRDefault="005F36D9">
      <w:pPr>
        <w:pStyle w:val="Standard"/>
        <w:tabs>
          <w:tab w:val="left" w:pos="709"/>
          <w:tab w:val="left" w:pos="993"/>
          <w:tab w:val="left" w:pos="1276"/>
          <w:tab w:val="left" w:pos="1701"/>
        </w:tabs>
        <w:ind w:firstLine="567"/>
        <w:jc w:val="both"/>
      </w:pPr>
      <w:r>
        <w:rPr>
          <w:sz w:val="24"/>
          <w:szCs w:val="24"/>
          <w:lang w:eastAsia="en-US"/>
        </w:rPr>
        <w:t>- расчистка площадей от кустарников и мелколесья по а/</w:t>
      </w:r>
      <w:proofErr w:type="gramStart"/>
      <w:r>
        <w:rPr>
          <w:sz w:val="24"/>
          <w:szCs w:val="24"/>
          <w:lang w:eastAsia="en-US"/>
        </w:rPr>
        <w:t xml:space="preserve">дороге  </w:t>
      </w:r>
      <w:proofErr w:type="spellStart"/>
      <w:r>
        <w:rPr>
          <w:sz w:val="24"/>
          <w:szCs w:val="24"/>
          <w:lang w:eastAsia="en-US"/>
        </w:rPr>
        <w:t>Метлино</w:t>
      </w:r>
      <w:proofErr w:type="spellEnd"/>
      <w:proofErr w:type="gramEnd"/>
      <w:r>
        <w:rPr>
          <w:sz w:val="24"/>
          <w:szCs w:val="24"/>
          <w:lang w:eastAsia="en-US"/>
        </w:rPr>
        <w:t xml:space="preserve"> -                  Б. Куяш (21 + 900-23,0) км на площади 5 500 </w:t>
      </w:r>
      <w:proofErr w:type="spellStart"/>
      <w:r>
        <w:rPr>
          <w:sz w:val="24"/>
          <w:szCs w:val="24"/>
          <w:lang w:eastAsia="en-US"/>
        </w:rPr>
        <w:t>кв.м</w:t>
      </w:r>
      <w:proofErr w:type="spellEnd"/>
      <w:r>
        <w:rPr>
          <w:sz w:val="24"/>
          <w:szCs w:val="24"/>
          <w:lang w:eastAsia="en-US"/>
        </w:rPr>
        <w:t>.;</w:t>
      </w:r>
    </w:p>
    <w:p w:rsidR="008B75AE" w:rsidRDefault="005F36D9">
      <w:pPr>
        <w:pStyle w:val="Standard"/>
        <w:tabs>
          <w:tab w:val="left" w:pos="709"/>
          <w:tab w:val="left" w:pos="993"/>
          <w:tab w:val="left" w:pos="1276"/>
          <w:tab w:val="left" w:pos="1701"/>
        </w:tabs>
        <w:ind w:firstLine="567"/>
        <w:jc w:val="both"/>
      </w:pPr>
      <w:r>
        <w:rPr>
          <w:sz w:val="24"/>
          <w:szCs w:val="24"/>
          <w:lang w:eastAsia="en-US"/>
        </w:rPr>
        <w:t>- ремонт тротуара к пешеходному переходу в районе ул. Индустриальная, 3;</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ремонт дорожного покрытия заезда к больнице по ул. Мира в п. </w:t>
      </w:r>
      <w:proofErr w:type="spellStart"/>
      <w:r>
        <w:rPr>
          <w:sz w:val="24"/>
          <w:szCs w:val="24"/>
          <w:lang w:eastAsia="en-US"/>
        </w:rPr>
        <w:t>Татыш</w:t>
      </w:r>
      <w:proofErr w:type="spellEnd"/>
      <w:r>
        <w:rPr>
          <w:sz w:val="24"/>
          <w:szCs w:val="24"/>
          <w:lang w:eastAsia="en-US"/>
        </w:rPr>
        <w:t>;</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восстановление верхних изношенных слоев асфальтобетонного покрытия на отдельных участках а/дороги по пр. Карла Маркса (от ул. Дзержинского до б. </w:t>
      </w:r>
      <w:proofErr w:type="gramStart"/>
      <w:r>
        <w:rPr>
          <w:sz w:val="24"/>
          <w:szCs w:val="24"/>
          <w:lang w:eastAsia="en-US"/>
        </w:rPr>
        <w:t>Гайдара)-</w:t>
      </w:r>
      <w:proofErr w:type="gramEnd"/>
      <w:r>
        <w:rPr>
          <w:sz w:val="24"/>
          <w:szCs w:val="24"/>
          <w:lang w:eastAsia="en-US"/>
        </w:rPr>
        <w:t xml:space="preserve">1 790 </w:t>
      </w:r>
      <w:proofErr w:type="spellStart"/>
      <w:r>
        <w:rPr>
          <w:sz w:val="24"/>
          <w:szCs w:val="24"/>
          <w:lang w:eastAsia="en-US"/>
        </w:rPr>
        <w:t>кв.м</w:t>
      </w:r>
      <w:proofErr w:type="spellEnd"/>
      <w:r>
        <w:rPr>
          <w:sz w:val="24"/>
          <w:szCs w:val="24"/>
          <w:lang w:eastAsia="en-US"/>
        </w:rPr>
        <w:t>;</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ремонт асфальтобетонного покрытия участка автомобильной дороги по ул. Заводская п. </w:t>
      </w:r>
      <w:proofErr w:type="spellStart"/>
      <w:r>
        <w:rPr>
          <w:sz w:val="24"/>
          <w:szCs w:val="24"/>
          <w:lang w:eastAsia="en-US"/>
        </w:rPr>
        <w:t>Татыш</w:t>
      </w:r>
      <w:proofErr w:type="spellEnd"/>
      <w:r>
        <w:rPr>
          <w:sz w:val="24"/>
          <w:szCs w:val="24"/>
          <w:lang w:eastAsia="en-US"/>
        </w:rPr>
        <w:t xml:space="preserve"> -1 006,8 </w:t>
      </w:r>
      <w:proofErr w:type="spellStart"/>
      <w:r>
        <w:rPr>
          <w:sz w:val="24"/>
          <w:szCs w:val="24"/>
          <w:lang w:eastAsia="en-US"/>
        </w:rPr>
        <w:t>кв.м</w:t>
      </w:r>
      <w:proofErr w:type="spellEnd"/>
      <w:r>
        <w:rPr>
          <w:sz w:val="24"/>
          <w:szCs w:val="24"/>
          <w:lang w:eastAsia="en-US"/>
        </w:rPr>
        <w:t>;</w:t>
      </w:r>
    </w:p>
    <w:p w:rsidR="008B75AE" w:rsidRDefault="005F36D9">
      <w:pPr>
        <w:pStyle w:val="Standard"/>
        <w:tabs>
          <w:tab w:val="left" w:pos="709"/>
          <w:tab w:val="left" w:pos="993"/>
          <w:tab w:val="left" w:pos="1276"/>
          <w:tab w:val="left" w:pos="1701"/>
        </w:tabs>
        <w:ind w:firstLine="567"/>
        <w:jc w:val="both"/>
      </w:pPr>
      <w:r>
        <w:rPr>
          <w:sz w:val="24"/>
          <w:szCs w:val="24"/>
          <w:lang w:eastAsia="en-US"/>
        </w:rPr>
        <w:lastRenderedPageBreak/>
        <w:t>- ремонт пешеходного перехода в районе ж/д № 60 по пр. Ленина;</w:t>
      </w:r>
    </w:p>
    <w:p w:rsidR="008B75AE" w:rsidRDefault="005F36D9">
      <w:pPr>
        <w:pStyle w:val="Standard"/>
        <w:tabs>
          <w:tab w:val="left" w:pos="709"/>
          <w:tab w:val="left" w:pos="993"/>
          <w:tab w:val="left" w:pos="1276"/>
          <w:tab w:val="left" w:pos="1701"/>
        </w:tabs>
        <w:ind w:firstLine="567"/>
        <w:jc w:val="both"/>
      </w:pPr>
      <w:r>
        <w:rPr>
          <w:sz w:val="24"/>
          <w:szCs w:val="24"/>
          <w:lang w:eastAsia="en-US"/>
        </w:rPr>
        <w:t>- демонтаж пешеходного плитного тротуара по центральной аллее пр. Ленина в районе жилого д. № 60;</w:t>
      </w:r>
    </w:p>
    <w:p w:rsidR="008B75AE" w:rsidRDefault="005F36D9">
      <w:pPr>
        <w:pStyle w:val="Standard"/>
        <w:tabs>
          <w:tab w:val="left" w:pos="709"/>
          <w:tab w:val="left" w:pos="993"/>
          <w:tab w:val="left" w:pos="1276"/>
          <w:tab w:val="left" w:pos="1701"/>
        </w:tabs>
        <w:ind w:firstLine="567"/>
        <w:jc w:val="both"/>
      </w:pPr>
      <w:r>
        <w:rPr>
          <w:sz w:val="24"/>
          <w:szCs w:val="24"/>
          <w:lang w:eastAsia="en-US"/>
        </w:rPr>
        <w:t>- установка ограждающих металлических столбиков по ул. Матросова в районе ж/д №№ 28- 32;</w:t>
      </w:r>
    </w:p>
    <w:p w:rsidR="008B75AE" w:rsidRDefault="005F36D9">
      <w:pPr>
        <w:pStyle w:val="Standard"/>
        <w:tabs>
          <w:tab w:val="left" w:pos="709"/>
          <w:tab w:val="left" w:pos="993"/>
          <w:tab w:val="left" w:pos="1276"/>
          <w:tab w:val="left" w:pos="1701"/>
        </w:tabs>
        <w:ind w:firstLine="567"/>
        <w:jc w:val="both"/>
      </w:pPr>
      <w:r>
        <w:rPr>
          <w:sz w:val="24"/>
          <w:szCs w:val="24"/>
          <w:lang w:eastAsia="en-US"/>
        </w:rPr>
        <w:t>- восстановление вертикальной разметки на металлическом ограничивающем барьерном ограждении по ул. Кыштымская;</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ремонт грунтовой дороги по ул. Гагарина (участок от ж/д № 24 до ТР) в п. </w:t>
      </w:r>
      <w:proofErr w:type="spellStart"/>
      <w:r>
        <w:rPr>
          <w:sz w:val="24"/>
          <w:szCs w:val="24"/>
          <w:lang w:eastAsia="en-US"/>
        </w:rPr>
        <w:t>Бижеляк</w:t>
      </w:r>
      <w:proofErr w:type="spellEnd"/>
      <w:r>
        <w:rPr>
          <w:sz w:val="24"/>
          <w:szCs w:val="24"/>
          <w:lang w:eastAsia="en-US"/>
        </w:rPr>
        <w:t>;</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установка перил на лестницах, расположенных в п. </w:t>
      </w:r>
      <w:proofErr w:type="spellStart"/>
      <w:r>
        <w:rPr>
          <w:sz w:val="24"/>
          <w:szCs w:val="24"/>
          <w:lang w:eastAsia="en-US"/>
        </w:rPr>
        <w:t>Татыш</w:t>
      </w:r>
      <w:proofErr w:type="spellEnd"/>
      <w:r>
        <w:rPr>
          <w:sz w:val="24"/>
          <w:szCs w:val="24"/>
          <w:lang w:eastAsia="en-US"/>
        </w:rPr>
        <w:t xml:space="preserve"> в районе ж/д №№ 16, 22, 26 по ул. Мира;</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ремонт лестничного марша с установкой перил в п. </w:t>
      </w:r>
      <w:proofErr w:type="spellStart"/>
      <w:r>
        <w:rPr>
          <w:sz w:val="24"/>
          <w:szCs w:val="24"/>
          <w:lang w:eastAsia="en-US"/>
        </w:rPr>
        <w:t>Татыш</w:t>
      </w:r>
      <w:proofErr w:type="spellEnd"/>
      <w:r>
        <w:rPr>
          <w:sz w:val="24"/>
          <w:szCs w:val="24"/>
          <w:lang w:eastAsia="en-US"/>
        </w:rPr>
        <w:t xml:space="preserve"> по ул. Мира, 27 в районе городской больницы;</w:t>
      </w:r>
    </w:p>
    <w:p w:rsidR="008B75AE" w:rsidRDefault="005F36D9">
      <w:pPr>
        <w:pStyle w:val="Standard"/>
        <w:tabs>
          <w:tab w:val="left" w:pos="709"/>
          <w:tab w:val="left" w:pos="993"/>
          <w:tab w:val="left" w:pos="1276"/>
          <w:tab w:val="left" w:pos="1701"/>
        </w:tabs>
        <w:ind w:firstLine="567"/>
        <w:jc w:val="both"/>
      </w:pPr>
      <w:r>
        <w:rPr>
          <w:sz w:val="24"/>
          <w:szCs w:val="24"/>
          <w:lang w:eastAsia="en-US"/>
        </w:rPr>
        <w:t>- установка 10 дорожных знаков «Пешеходный переход» по Озерскому шоссе;</w:t>
      </w:r>
    </w:p>
    <w:p w:rsidR="008B75AE" w:rsidRDefault="005F36D9">
      <w:pPr>
        <w:pStyle w:val="Standard"/>
        <w:tabs>
          <w:tab w:val="left" w:pos="709"/>
          <w:tab w:val="left" w:pos="993"/>
          <w:tab w:val="left" w:pos="1276"/>
          <w:tab w:val="left" w:pos="1701"/>
        </w:tabs>
        <w:ind w:firstLine="567"/>
        <w:jc w:val="both"/>
      </w:pPr>
      <w:r>
        <w:rPr>
          <w:sz w:val="24"/>
          <w:szCs w:val="24"/>
          <w:lang w:eastAsia="en-US"/>
        </w:rPr>
        <w:t xml:space="preserve">- установка дорожных знаков «Осторожно </w:t>
      </w:r>
      <w:proofErr w:type="gramStart"/>
      <w:r>
        <w:rPr>
          <w:sz w:val="24"/>
          <w:szCs w:val="24"/>
          <w:lang w:eastAsia="en-US"/>
        </w:rPr>
        <w:t>дети»  в</w:t>
      </w:r>
      <w:proofErr w:type="gramEnd"/>
      <w:r>
        <w:rPr>
          <w:sz w:val="24"/>
          <w:szCs w:val="24"/>
          <w:lang w:eastAsia="en-US"/>
        </w:rPr>
        <w:t xml:space="preserve"> районах школ г. Озерска;</w:t>
      </w:r>
    </w:p>
    <w:p w:rsidR="008B75AE" w:rsidRDefault="005F36D9">
      <w:pPr>
        <w:pStyle w:val="Standard"/>
        <w:tabs>
          <w:tab w:val="left" w:pos="709"/>
          <w:tab w:val="left" w:pos="993"/>
          <w:tab w:val="left" w:pos="1276"/>
          <w:tab w:val="left" w:pos="1701"/>
        </w:tabs>
        <w:ind w:firstLine="567"/>
        <w:jc w:val="both"/>
      </w:pPr>
      <w:r>
        <w:rPr>
          <w:sz w:val="24"/>
          <w:szCs w:val="24"/>
          <w:lang w:eastAsia="en-US"/>
        </w:rPr>
        <w:t>-  установка 17 дополнительных дорожных знаков   на автомобильных дорогах г. Озерска;</w:t>
      </w:r>
    </w:p>
    <w:p w:rsidR="008B75AE" w:rsidRDefault="005F36D9">
      <w:pPr>
        <w:pStyle w:val="Standard"/>
        <w:tabs>
          <w:tab w:val="left" w:pos="709"/>
          <w:tab w:val="left" w:pos="993"/>
          <w:tab w:val="left" w:pos="1276"/>
          <w:tab w:val="left" w:pos="1701"/>
        </w:tabs>
        <w:ind w:firstLine="567"/>
        <w:jc w:val="both"/>
      </w:pPr>
      <w:r>
        <w:rPr>
          <w:sz w:val="24"/>
          <w:szCs w:val="24"/>
          <w:lang w:eastAsia="en-US"/>
        </w:rPr>
        <w:t>- установка 11 дорожных знаков «Конец одностороннего движения);</w:t>
      </w:r>
    </w:p>
    <w:p w:rsidR="008B75AE" w:rsidRDefault="005F36D9">
      <w:pPr>
        <w:pStyle w:val="Standard"/>
        <w:tabs>
          <w:tab w:val="left" w:pos="709"/>
          <w:tab w:val="left" w:pos="993"/>
          <w:tab w:val="left" w:pos="1276"/>
          <w:tab w:val="left" w:pos="1701"/>
        </w:tabs>
        <w:ind w:firstLine="567"/>
        <w:jc w:val="both"/>
      </w:pPr>
      <w:r>
        <w:rPr>
          <w:sz w:val="24"/>
          <w:szCs w:val="24"/>
          <w:lang w:eastAsia="en-US"/>
        </w:rPr>
        <w:t>- приобретение электроэнергии в объеме 66 793 кВт. час для светофорных объектов.</w:t>
      </w:r>
    </w:p>
    <w:p w:rsidR="008B75AE" w:rsidRDefault="005F36D9">
      <w:pPr>
        <w:pStyle w:val="Standard"/>
        <w:ind w:firstLine="426"/>
        <w:jc w:val="both"/>
      </w:pPr>
      <w:r>
        <w:rPr>
          <w:sz w:val="24"/>
          <w:szCs w:val="24"/>
        </w:rPr>
        <w:t xml:space="preserve"> -  в рамках предоставления транспортных услуг </w:t>
      </w:r>
      <w:proofErr w:type="gramStart"/>
      <w:r>
        <w:rPr>
          <w:sz w:val="24"/>
          <w:szCs w:val="24"/>
        </w:rPr>
        <w:t>населению</w:t>
      </w:r>
      <w:proofErr w:type="gramEnd"/>
      <w:r>
        <w:rPr>
          <w:sz w:val="24"/>
          <w:szCs w:val="24"/>
        </w:rPr>
        <w:t xml:space="preserve"> и организация   транспортного обслуживания населения в границах Озерского городского округа был проведен конкурс на обслуживание </w:t>
      </w:r>
      <w:proofErr w:type="spellStart"/>
      <w:r>
        <w:rPr>
          <w:sz w:val="24"/>
          <w:szCs w:val="24"/>
        </w:rPr>
        <w:t>внутримуниципальных</w:t>
      </w:r>
      <w:proofErr w:type="spellEnd"/>
      <w:r>
        <w:rPr>
          <w:sz w:val="24"/>
          <w:szCs w:val="24"/>
        </w:rPr>
        <w:t xml:space="preserve"> маршрутов, включенных в реестр маршрутов Озерского городского округа. Это позволило повысить безопасность перевозок пассажиров, укрепить транспортную дисциплину, повысить уровень культуры и качества обслуживания пассажиров, защитить пассажиров от недобросовестного обслуживания;</w:t>
      </w:r>
    </w:p>
    <w:p w:rsidR="008B75AE" w:rsidRDefault="005F36D9">
      <w:pPr>
        <w:pStyle w:val="Standard"/>
        <w:ind w:firstLine="426"/>
      </w:pPr>
      <w:r>
        <w:rPr>
          <w:sz w:val="24"/>
          <w:szCs w:val="24"/>
        </w:rPr>
        <w:t>-  организация содержание мест захоронения на территории Озерского городского округа;</w:t>
      </w:r>
    </w:p>
    <w:p w:rsidR="008B75AE" w:rsidRDefault="005F36D9">
      <w:pPr>
        <w:pStyle w:val="Standard"/>
        <w:ind w:firstLine="426"/>
        <w:jc w:val="both"/>
      </w:pPr>
      <w:r>
        <w:rPr>
          <w:sz w:val="24"/>
          <w:szCs w:val="24"/>
        </w:rPr>
        <w:t xml:space="preserve">- организация благоустройства территории  Озерского городского округа (озеленение  территории округа, размещение и содержание малых архитектурных форм, содержание общественных туалетов, отлов  876 безнадзорных животных, оформление площадей и улиц Озерского городского округа, приобретение праздничной атрибутики, </w:t>
      </w:r>
      <w:proofErr w:type="spellStart"/>
      <w:r>
        <w:rPr>
          <w:sz w:val="24"/>
          <w:szCs w:val="24"/>
        </w:rPr>
        <w:t>акарицидная</w:t>
      </w:r>
      <w:proofErr w:type="spellEnd"/>
      <w:r>
        <w:rPr>
          <w:sz w:val="24"/>
          <w:szCs w:val="24"/>
        </w:rPr>
        <w:t xml:space="preserve"> обработка территорий, содержание территорий, незакрепленных за предприятиями и организациями, устройство 4-х ледовых городков: в районе жилого дома № 1 по пр. К. Маркса, в поселках </w:t>
      </w:r>
      <w:proofErr w:type="spellStart"/>
      <w:r>
        <w:rPr>
          <w:sz w:val="24"/>
          <w:szCs w:val="24"/>
        </w:rPr>
        <w:t>Татыш</w:t>
      </w:r>
      <w:proofErr w:type="spellEnd"/>
      <w:r>
        <w:rPr>
          <w:sz w:val="24"/>
          <w:szCs w:val="24"/>
        </w:rPr>
        <w:t xml:space="preserve">, </w:t>
      </w:r>
      <w:proofErr w:type="spellStart"/>
      <w:r>
        <w:rPr>
          <w:sz w:val="24"/>
          <w:szCs w:val="24"/>
        </w:rPr>
        <w:t>Новогорный</w:t>
      </w:r>
      <w:proofErr w:type="spellEnd"/>
      <w:r>
        <w:rPr>
          <w:sz w:val="24"/>
          <w:szCs w:val="24"/>
        </w:rPr>
        <w:t xml:space="preserve"> и </w:t>
      </w:r>
      <w:proofErr w:type="spellStart"/>
      <w:r>
        <w:rPr>
          <w:sz w:val="24"/>
          <w:szCs w:val="24"/>
        </w:rPr>
        <w:t>Метлино</w:t>
      </w:r>
      <w:proofErr w:type="spellEnd"/>
      <w:r>
        <w:rPr>
          <w:sz w:val="24"/>
          <w:szCs w:val="24"/>
        </w:rPr>
        <w:t>, проведение новогоднего салюта);</w:t>
      </w:r>
    </w:p>
    <w:p w:rsidR="008B75AE" w:rsidRDefault="005F36D9">
      <w:pPr>
        <w:pStyle w:val="Standard"/>
        <w:ind w:firstLine="426"/>
        <w:jc w:val="both"/>
      </w:pPr>
      <w:r>
        <w:rPr>
          <w:sz w:val="24"/>
          <w:szCs w:val="24"/>
        </w:rPr>
        <w:t>- организация утилизации твердых бытовых отходов на территориях свалок и полигонов на территории Озерского городского округа;</w:t>
      </w:r>
    </w:p>
    <w:p w:rsidR="008B75AE" w:rsidRDefault="005F36D9">
      <w:pPr>
        <w:pStyle w:val="Standard"/>
        <w:jc w:val="both"/>
      </w:pPr>
      <w:r>
        <w:rPr>
          <w:sz w:val="24"/>
          <w:szCs w:val="24"/>
        </w:rPr>
        <w:t xml:space="preserve">       В 2014 году площадь отремонтированных участков улично-дорожной сети по сравнению с 2013 годом увеличилась в 1,5 раза:</w:t>
      </w:r>
    </w:p>
    <w:tbl>
      <w:tblPr>
        <w:tblW w:w="10031" w:type="dxa"/>
        <w:tblInd w:w="-108" w:type="dxa"/>
        <w:tblLayout w:type="fixed"/>
        <w:tblCellMar>
          <w:left w:w="10" w:type="dxa"/>
          <w:right w:w="10" w:type="dxa"/>
        </w:tblCellMar>
        <w:tblLook w:val="04A0" w:firstRow="1" w:lastRow="0" w:firstColumn="1" w:lastColumn="0" w:noHBand="0" w:noVBand="1"/>
      </w:tblPr>
      <w:tblGrid>
        <w:gridCol w:w="524"/>
        <w:gridCol w:w="5123"/>
        <w:gridCol w:w="1408"/>
        <w:gridCol w:w="1515"/>
        <w:gridCol w:w="1461"/>
      </w:tblGrid>
      <w:tr w:rsidR="008B75AE">
        <w:tc>
          <w:tcPr>
            <w:tcW w:w="52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rPr>
                <w:b/>
                <w:sz w:val="24"/>
                <w:szCs w:val="24"/>
              </w:rPr>
            </w:pPr>
          </w:p>
          <w:p w:rsidR="008B75AE" w:rsidRDefault="005F36D9">
            <w:pPr>
              <w:pStyle w:val="Standard"/>
            </w:pPr>
            <w:r>
              <w:rPr>
                <w:b/>
                <w:sz w:val="24"/>
                <w:szCs w:val="24"/>
              </w:rPr>
              <w:t>№</w:t>
            </w:r>
          </w:p>
        </w:tc>
        <w:tc>
          <w:tcPr>
            <w:tcW w:w="51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jc w:val="center"/>
              <w:rPr>
                <w:b/>
                <w:sz w:val="24"/>
                <w:szCs w:val="24"/>
              </w:rPr>
            </w:pPr>
          </w:p>
          <w:p w:rsidR="008B75AE" w:rsidRDefault="005F36D9">
            <w:pPr>
              <w:pStyle w:val="Standard"/>
              <w:jc w:val="center"/>
            </w:pPr>
            <w:r>
              <w:rPr>
                <w:b/>
                <w:sz w:val="24"/>
                <w:szCs w:val="24"/>
              </w:rPr>
              <w:t>Наименование работ</w:t>
            </w:r>
          </w:p>
        </w:tc>
        <w:tc>
          <w:tcPr>
            <w:tcW w:w="29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2013год</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2014 год</w:t>
            </w:r>
          </w:p>
        </w:tc>
      </w:tr>
      <w:tr w:rsidR="008B75AE">
        <w:tc>
          <w:tcPr>
            <w:tcW w:w="52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51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tc>
        <w:tc>
          <w:tcPr>
            <w:tcW w:w="1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Площадь</w:t>
            </w:r>
          </w:p>
          <w:p w:rsidR="008B75AE" w:rsidRDefault="005F36D9">
            <w:pPr>
              <w:pStyle w:val="Standard"/>
              <w:jc w:val="center"/>
            </w:pPr>
            <w:r>
              <w:rPr>
                <w:b/>
                <w:sz w:val="24"/>
                <w:szCs w:val="24"/>
              </w:rPr>
              <w:t>тыс. м</w:t>
            </w:r>
            <w:r>
              <w:rPr>
                <w:b/>
                <w:sz w:val="24"/>
                <w:szCs w:val="24"/>
                <w:vertAlign w:val="superscript"/>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Стоимость,</w:t>
            </w:r>
          </w:p>
          <w:p w:rsidR="008B75AE" w:rsidRDefault="005F36D9">
            <w:pPr>
              <w:pStyle w:val="Standard"/>
              <w:jc w:val="center"/>
            </w:pPr>
            <w:r>
              <w:rPr>
                <w:b/>
                <w:sz w:val="24"/>
                <w:szCs w:val="24"/>
              </w:rPr>
              <w:t>млн. руб.</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Площадь</w:t>
            </w:r>
          </w:p>
          <w:p w:rsidR="008B75AE" w:rsidRDefault="005F36D9">
            <w:pPr>
              <w:pStyle w:val="Standard"/>
              <w:jc w:val="center"/>
            </w:pPr>
            <w:r>
              <w:rPr>
                <w:b/>
                <w:sz w:val="24"/>
                <w:szCs w:val="24"/>
              </w:rPr>
              <w:t>тыс.м</w:t>
            </w:r>
            <w:r>
              <w:rPr>
                <w:b/>
                <w:sz w:val="24"/>
                <w:szCs w:val="24"/>
                <w:vertAlign w:val="superscript"/>
              </w:rPr>
              <w:t>2</w:t>
            </w:r>
          </w:p>
        </w:tc>
      </w:tr>
      <w:tr w:rsidR="008B75AE">
        <w:trPr>
          <w:trHeight w:val="229"/>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1.</w:t>
            </w:r>
          </w:p>
        </w:tc>
        <w:tc>
          <w:tcPr>
            <w:tcW w:w="5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Капитальный ремонт дорог</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33,6</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43,4</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32,9</w:t>
            </w:r>
          </w:p>
        </w:tc>
      </w:tr>
      <w:tr w:rsidR="008B75AE">
        <w:trPr>
          <w:trHeight w:val="220"/>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2.</w:t>
            </w:r>
          </w:p>
        </w:tc>
        <w:tc>
          <w:tcPr>
            <w:tcW w:w="5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Ремонт картами</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32,3</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21,6</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8,2</w:t>
            </w:r>
          </w:p>
        </w:tc>
      </w:tr>
      <w:tr w:rsidR="008B75AE">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3.</w:t>
            </w:r>
          </w:p>
        </w:tc>
        <w:tc>
          <w:tcPr>
            <w:tcW w:w="5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Текущий ремонт</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11,2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8,1</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38,3</w:t>
            </w:r>
          </w:p>
        </w:tc>
      </w:tr>
      <w:tr w:rsidR="008B75AE">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4.</w:t>
            </w:r>
          </w:p>
        </w:tc>
        <w:tc>
          <w:tcPr>
            <w:tcW w:w="5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sz w:val="24"/>
                <w:szCs w:val="24"/>
              </w:rPr>
              <w:t xml:space="preserve">Восстановление изношенных верхних </w:t>
            </w:r>
            <w:proofErr w:type="gramStart"/>
            <w:r>
              <w:rPr>
                <w:sz w:val="24"/>
                <w:szCs w:val="24"/>
              </w:rPr>
              <w:t>слоев</w:t>
            </w:r>
            <w:proofErr w:type="gramEnd"/>
            <w:r>
              <w:rPr>
                <w:sz w:val="24"/>
                <w:szCs w:val="24"/>
              </w:rPr>
              <w:t xml:space="preserve"> а/бетонного покрытия проезжей части автодорог г. Озерска </w:t>
            </w:r>
            <w:proofErr w:type="spellStart"/>
            <w:r>
              <w:rPr>
                <w:sz w:val="24"/>
                <w:szCs w:val="24"/>
              </w:rPr>
              <w:t>софинансирование</w:t>
            </w:r>
            <w:proofErr w:type="spellEnd"/>
            <w:r>
              <w:rPr>
                <w:sz w:val="24"/>
                <w:szCs w:val="24"/>
              </w:rPr>
              <w:t xml:space="preserve"> с областью</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jc w:val="center"/>
              <w:rPr>
                <w:sz w:val="24"/>
                <w:szCs w:val="24"/>
              </w:rPr>
            </w:pP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jc w:val="center"/>
              <w:rPr>
                <w:sz w:val="24"/>
                <w:szCs w:val="24"/>
              </w:rPr>
            </w:pP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sz w:val="24"/>
                <w:szCs w:val="24"/>
              </w:rPr>
              <w:t>38,5</w:t>
            </w:r>
          </w:p>
        </w:tc>
      </w:tr>
      <w:tr w:rsidR="008B75AE">
        <w:trPr>
          <w:trHeight w:val="372"/>
        </w:trPr>
        <w:tc>
          <w:tcPr>
            <w:tcW w:w="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8B75AE">
            <w:pPr>
              <w:pStyle w:val="Standard"/>
              <w:rPr>
                <w:sz w:val="24"/>
                <w:szCs w:val="24"/>
              </w:rPr>
            </w:pPr>
          </w:p>
        </w:tc>
        <w:tc>
          <w:tcPr>
            <w:tcW w:w="5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pPr>
            <w:r>
              <w:rPr>
                <w:b/>
                <w:sz w:val="24"/>
                <w:szCs w:val="24"/>
              </w:rPr>
              <w:t>Итого</w:t>
            </w:r>
            <w:r>
              <w:rPr>
                <w:b/>
                <w:sz w:val="24"/>
                <w:szCs w:val="24"/>
                <w:lang w:val="en-US"/>
              </w:rPr>
              <w:t>:</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77,1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73,1</w:t>
            </w:r>
          </w:p>
        </w:tc>
        <w:tc>
          <w:tcPr>
            <w:tcW w:w="14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75AE" w:rsidRDefault="005F36D9">
            <w:pPr>
              <w:pStyle w:val="Standard"/>
              <w:jc w:val="center"/>
            </w:pPr>
            <w:r>
              <w:rPr>
                <w:b/>
                <w:sz w:val="24"/>
                <w:szCs w:val="24"/>
              </w:rPr>
              <w:t>117,9</w:t>
            </w:r>
          </w:p>
        </w:tc>
      </w:tr>
    </w:tbl>
    <w:p w:rsidR="008B75AE" w:rsidRDefault="005F36D9">
      <w:pPr>
        <w:pStyle w:val="Standard"/>
        <w:jc w:val="both"/>
      </w:pPr>
      <w:r>
        <w:rPr>
          <w:sz w:val="24"/>
          <w:szCs w:val="24"/>
        </w:rPr>
        <w:t>Продолжая производить ремонт асфальта-бетонного покрытия методом устройства отдельных «карт» видимым образом улучшилось состояние дорожного полотна на всем протяжении ремонтируемых улиц и дорогах. Что в свою очередь сказывается на безопасности дорожного движения.</w:t>
      </w:r>
    </w:p>
    <w:p w:rsidR="008B75AE" w:rsidRDefault="005F36D9">
      <w:pPr>
        <w:pStyle w:val="Standard"/>
        <w:jc w:val="both"/>
      </w:pPr>
      <w:r>
        <w:rPr>
          <w:sz w:val="24"/>
          <w:szCs w:val="24"/>
        </w:rPr>
        <w:t xml:space="preserve">           На выполнение мероприятий </w:t>
      </w:r>
      <w:r>
        <w:rPr>
          <w:b/>
          <w:sz w:val="24"/>
          <w:szCs w:val="24"/>
        </w:rPr>
        <w:t>ведомственной целевой программы «Основные направления развития дорожной деятельности и внешнего благоустройства Озерского городского округа»</w:t>
      </w:r>
      <w:r>
        <w:rPr>
          <w:sz w:val="24"/>
          <w:szCs w:val="24"/>
        </w:rPr>
        <w:t xml:space="preserve"> на 2015 год выделено 191 млн. 309 тыс. 300 руб., в том числе на </w:t>
      </w:r>
      <w:r>
        <w:rPr>
          <w:sz w:val="24"/>
          <w:szCs w:val="24"/>
        </w:rPr>
        <w:lastRenderedPageBreak/>
        <w:t>содержание и сохранность автомобильных дорог выделена сумма в размере 110 млн. 355 тыс. руб. (в 2014 году она составила 102 млн. 100 тыс. руб.) согласно норматива на содержание,  ремонт и капитальный ремонт автомобильных дорог местного значения в границах Озерского городского округа, принятого Собранием депутатов Озерского городского округа.</w:t>
      </w:r>
    </w:p>
    <w:p w:rsidR="008B75AE" w:rsidRDefault="005F36D9">
      <w:pPr>
        <w:pStyle w:val="Standard"/>
        <w:jc w:val="both"/>
      </w:pPr>
      <w:r>
        <w:rPr>
          <w:sz w:val="24"/>
          <w:szCs w:val="24"/>
        </w:rPr>
        <w:t xml:space="preserve">            В рамках муниципальной программы </w:t>
      </w:r>
      <w:r>
        <w:rPr>
          <w:b/>
          <w:sz w:val="24"/>
          <w:szCs w:val="24"/>
        </w:rPr>
        <w:t xml:space="preserve">«Ремонт улично-дорожной сети Озерского городского округа Челябинской области» </w:t>
      </w:r>
      <w:r>
        <w:rPr>
          <w:sz w:val="24"/>
          <w:szCs w:val="24"/>
        </w:rPr>
        <w:t>на 2014 год были выполнены работы на общую сумму 78 млн. 813 тыс. 724 рубля (из областных средств – 31 млн. 598 тыс. 911 рублей, из местного бюджета – 47 млн. 214 тыс. 813 рублей), включая:</w:t>
      </w:r>
    </w:p>
    <w:p w:rsidR="008B75AE" w:rsidRDefault="005F36D9">
      <w:pPr>
        <w:pStyle w:val="Standard"/>
        <w:jc w:val="both"/>
      </w:pPr>
      <w:r>
        <w:rPr>
          <w:sz w:val="24"/>
          <w:szCs w:val="24"/>
        </w:rPr>
        <w:t>- ремонт улицы Дзержинского, участок от ул. Семенова до перекрестка с Карла Маркса, г. Озерск;</w:t>
      </w:r>
    </w:p>
    <w:p w:rsidR="008B75AE" w:rsidRDefault="005F36D9">
      <w:pPr>
        <w:pStyle w:val="Standard"/>
        <w:jc w:val="both"/>
      </w:pPr>
      <w:r>
        <w:rPr>
          <w:sz w:val="24"/>
          <w:szCs w:val="24"/>
        </w:rPr>
        <w:t xml:space="preserve">- ремонт </w:t>
      </w:r>
      <w:proofErr w:type="spellStart"/>
      <w:r>
        <w:rPr>
          <w:sz w:val="24"/>
          <w:szCs w:val="24"/>
        </w:rPr>
        <w:t>пр</w:t>
      </w:r>
      <w:proofErr w:type="spellEnd"/>
      <w:r>
        <w:rPr>
          <w:sz w:val="24"/>
          <w:szCs w:val="24"/>
        </w:rPr>
        <w:t>-та Ленина от набережной по Кыштымский перекресток (участок от пл. Ленина до пикета ПК 8+3,5), г. Озерск;</w:t>
      </w:r>
    </w:p>
    <w:p w:rsidR="008B75AE" w:rsidRDefault="005F36D9">
      <w:pPr>
        <w:pStyle w:val="Standard"/>
        <w:jc w:val="both"/>
      </w:pPr>
      <w:r>
        <w:rPr>
          <w:sz w:val="24"/>
          <w:szCs w:val="24"/>
        </w:rPr>
        <w:t>- восстановление изношенных верхних слоев асфальтобетонного покрытия на отдельных участках проезжей части автодорог г. Озерска:</w:t>
      </w:r>
    </w:p>
    <w:p w:rsidR="008B75AE" w:rsidRDefault="005F36D9">
      <w:pPr>
        <w:pStyle w:val="Standard"/>
        <w:jc w:val="both"/>
      </w:pPr>
      <w:r>
        <w:rPr>
          <w:sz w:val="24"/>
          <w:szCs w:val="24"/>
        </w:rPr>
        <w:t xml:space="preserve"> - по ул. </w:t>
      </w:r>
      <w:proofErr w:type="spellStart"/>
      <w:r>
        <w:rPr>
          <w:sz w:val="24"/>
          <w:szCs w:val="24"/>
        </w:rPr>
        <w:t>Музрукова</w:t>
      </w:r>
      <w:proofErr w:type="spellEnd"/>
      <w:r>
        <w:rPr>
          <w:sz w:val="24"/>
          <w:szCs w:val="24"/>
        </w:rPr>
        <w:t>, участок от пешеходного перехода, расположенного в районе школы № 37 до ул. Семенова;</w:t>
      </w:r>
    </w:p>
    <w:p w:rsidR="008B75AE" w:rsidRDefault="005F36D9">
      <w:pPr>
        <w:pStyle w:val="Standard"/>
        <w:jc w:val="both"/>
      </w:pPr>
      <w:r>
        <w:rPr>
          <w:sz w:val="24"/>
          <w:szCs w:val="24"/>
        </w:rPr>
        <w:t>- по ул. Комсомольская;</w:t>
      </w:r>
    </w:p>
    <w:p w:rsidR="008B75AE" w:rsidRDefault="005F36D9">
      <w:pPr>
        <w:pStyle w:val="Standard"/>
        <w:jc w:val="both"/>
      </w:pPr>
      <w:r>
        <w:rPr>
          <w:sz w:val="24"/>
          <w:szCs w:val="24"/>
        </w:rPr>
        <w:t>- по пр. Победы;</w:t>
      </w:r>
    </w:p>
    <w:p w:rsidR="008B75AE" w:rsidRDefault="005F36D9">
      <w:pPr>
        <w:pStyle w:val="Standard"/>
        <w:jc w:val="both"/>
      </w:pPr>
      <w:r>
        <w:rPr>
          <w:sz w:val="24"/>
          <w:szCs w:val="24"/>
        </w:rPr>
        <w:t>- по ул. Семашко, участок от кольца пр. Победы до ул. Колыванова;</w:t>
      </w:r>
    </w:p>
    <w:p w:rsidR="008B75AE" w:rsidRDefault="005F36D9">
      <w:pPr>
        <w:pStyle w:val="Standard"/>
        <w:jc w:val="both"/>
      </w:pPr>
      <w:r>
        <w:rPr>
          <w:sz w:val="24"/>
          <w:szCs w:val="24"/>
        </w:rPr>
        <w:t>- по ул. Ленинградская, участок от ул. Космонавтов,1 до ул. Строительная;</w:t>
      </w:r>
    </w:p>
    <w:p w:rsidR="008B75AE" w:rsidRDefault="005F36D9">
      <w:pPr>
        <w:pStyle w:val="Standard"/>
        <w:jc w:val="both"/>
      </w:pPr>
      <w:r>
        <w:rPr>
          <w:sz w:val="24"/>
          <w:szCs w:val="24"/>
        </w:rPr>
        <w:t>- по ул. Матросова, участок от пр. Ленина до пр. Карла Маркса;</w:t>
      </w:r>
    </w:p>
    <w:p w:rsidR="008B75AE" w:rsidRDefault="005F36D9">
      <w:pPr>
        <w:pStyle w:val="Standard"/>
        <w:jc w:val="both"/>
      </w:pPr>
      <w:r>
        <w:rPr>
          <w:sz w:val="24"/>
          <w:szCs w:val="24"/>
        </w:rPr>
        <w:t xml:space="preserve">- по шоссе </w:t>
      </w:r>
      <w:proofErr w:type="spellStart"/>
      <w:r>
        <w:rPr>
          <w:sz w:val="24"/>
          <w:szCs w:val="24"/>
        </w:rPr>
        <w:t>Татышское</w:t>
      </w:r>
      <w:proofErr w:type="spellEnd"/>
      <w:r>
        <w:rPr>
          <w:sz w:val="24"/>
          <w:szCs w:val="24"/>
        </w:rPr>
        <w:t xml:space="preserve">, участок от ж/д переезда в сторону п. </w:t>
      </w:r>
      <w:proofErr w:type="spellStart"/>
      <w:r>
        <w:rPr>
          <w:sz w:val="24"/>
          <w:szCs w:val="24"/>
        </w:rPr>
        <w:t>Татыш</w:t>
      </w:r>
      <w:proofErr w:type="spellEnd"/>
      <w:r>
        <w:rPr>
          <w:sz w:val="24"/>
          <w:szCs w:val="24"/>
        </w:rPr>
        <w:t>;</w:t>
      </w:r>
    </w:p>
    <w:p w:rsidR="008B75AE" w:rsidRDefault="005F36D9">
      <w:pPr>
        <w:pStyle w:val="Standard"/>
        <w:jc w:val="both"/>
      </w:pPr>
      <w:r>
        <w:rPr>
          <w:sz w:val="24"/>
          <w:szCs w:val="24"/>
        </w:rPr>
        <w:t>- по проезду Комсомольский;</w:t>
      </w:r>
    </w:p>
    <w:p w:rsidR="008B75AE" w:rsidRDefault="005F36D9">
      <w:pPr>
        <w:pStyle w:val="Standard"/>
        <w:jc w:val="both"/>
      </w:pPr>
      <w:r>
        <w:rPr>
          <w:sz w:val="24"/>
          <w:szCs w:val="24"/>
        </w:rPr>
        <w:t>- по ул. Герцена, участок от ул. Свердлова, 58 до ул. Строительная;</w:t>
      </w:r>
    </w:p>
    <w:p w:rsidR="008B75AE" w:rsidRDefault="005F36D9">
      <w:pPr>
        <w:pStyle w:val="Standard"/>
        <w:jc w:val="both"/>
      </w:pPr>
      <w:r>
        <w:rPr>
          <w:sz w:val="24"/>
          <w:szCs w:val="24"/>
        </w:rPr>
        <w:t>- по ул. Чапаева, участок от ул. Свердлова, 38 до ул. Чапаева,12;</w:t>
      </w:r>
    </w:p>
    <w:p w:rsidR="008B75AE" w:rsidRDefault="005F36D9">
      <w:pPr>
        <w:pStyle w:val="Standard"/>
        <w:jc w:val="both"/>
      </w:pPr>
      <w:r>
        <w:rPr>
          <w:sz w:val="24"/>
          <w:szCs w:val="24"/>
        </w:rPr>
        <w:t>- восстановление изношенных верхних слоев асфальтобетонного покрытия на отдельных участках проезжей части автодороги по шоссе Озерское;</w:t>
      </w:r>
    </w:p>
    <w:p w:rsidR="008B75AE" w:rsidRDefault="005F36D9">
      <w:pPr>
        <w:pStyle w:val="Standard"/>
        <w:jc w:val="both"/>
      </w:pPr>
      <w:r>
        <w:rPr>
          <w:sz w:val="24"/>
          <w:szCs w:val="24"/>
        </w:rPr>
        <w:t>- ремонт тротуара по центральной аллее пр. Ленина (в районе д. 60).</w:t>
      </w:r>
    </w:p>
    <w:p w:rsidR="008B75AE" w:rsidRDefault="005F36D9">
      <w:pPr>
        <w:pStyle w:val="Standard"/>
        <w:jc w:val="both"/>
      </w:pPr>
      <w:r>
        <w:rPr>
          <w:sz w:val="24"/>
          <w:szCs w:val="24"/>
        </w:rPr>
        <w:t xml:space="preserve">            Мероприятия долгосрочной целевой программы </w:t>
      </w:r>
      <w:r>
        <w:rPr>
          <w:b/>
          <w:sz w:val="24"/>
          <w:szCs w:val="24"/>
        </w:rPr>
        <w:t>«Капитальные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w:t>
      </w:r>
      <w:r>
        <w:rPr>
          <w:sz w:val="24"/>
          <w:szCs w:val="24"/>
        </w:rPr>
        <w:t xml:space="preserve"> Озерского городского округа выполнены на сумму 208 млн. 673 тыс. 263 руб.:</w:t>
      </w:r>
    </w:p>
    <w:p w:rsidR="008B75AE" w:rsidRDefault="005F36D9">
      <w:pPr>
        <w:pStyle w:val="Standard"/>
        <w:jc w:val="both"/>
      </w:pPr>
      <w:r>
        <w:rPr>
          <w:sz w:val="24"/>
          <w:szCs w:val="24"/>
        </w:rPr>
        <w:t xml:space="preserve">- продолжены работы по восстановлению коллектора Д-700 мм по                                      </w:t>
      </w:r>
      <w:proofErr w:type="spellStart"/>
      <w:r>
        <w:rPr>
          <w:sz w:val="24"/>
          <w:szCs w:val="24"/>
        </w:rPr>
        <w:t>ул.Дзержинского</w:t>
      </w:r>
      <w:proofErr w:type="spellEnd"/>
      <w:r>
        <w:rPr>
          <w:sz w:val="24"/>
          <w:szCs w:val="24"/>
        </w:rPr>
        <w:t>, 35 в г. Озерске (капитальный ремонт)</w:t>
      </w:r>
    </w:p>
    <w:p w:rsidR="008B75AE" w:rsidRDefault="005F36D9">
      <w:pPr>
        <w:pStyle w:val="Standard"/>
        <w:jc w:val="both"/>
      </w:pPr>
      <w:r>
        <w:rPr>
          <w:sz w:val="24"/>
          <w:szCs w:val="24"/>
        </w:rPr>
        <w:t>- кадастровые работы в отношении земельного участка под проектирование объекта «Городское кладбище (2-ая очередь)»</w:t>
      </w:r>
    </w:p>
    <w:p w:rsidR="008B75AE" w:rsidRDefault="005F36D9">
      <w:pPr>
        <w:pStyle w:val="Standard"/>
        <w:jc w:val="both"/>
      </w:pPr>
      <w:r>
        <w:rPr>
          <w:sz w:val="24"/>
          <w:szCs w:val="24"/>
        </w:rPr>
        <w:t xml:space="preserve">- продолжена реконструкция школы № 29, ул.  </w:t>
      </w:r>
      <w:proofErr w:type="spellStart"/>
      <w:r>
        <w:rPr>
          <w:sz w:val="24"/>
          <w:szCs w:val="24"/>
        </w:rPr>
        <w:t>Музрукова</w:t>
      </w:r>
      <w:proofErr w:type="spellEnd"/>
      <w:r>
        <w:rPr>
          <w:sz w:val="24"/>
          <w:szCs w:val="24"/>
        </w:rPr>
        <w:t>, 34;</w:t>
      </w:r>
    </w:p>
    <w:p w:rsidR="008B75AE" w:rsidRDefault="005F36D9">
      <w:pPr>
        <w:pStyle w:val="Standard"/>
        <w:jc w:val="both"/>
      </w:pPr>
      <w:r>
        <w:rPr>
          <w:sz w:val="24"/>
          <w:szCs w:val="24"/>
        </w:rPr>
        <w:t xml:space="preserve">              На мероприятия данной муниципальной программы на 2015 год выделено из бюджета Озерского городского округа 170 млн. 554 тыс. руб., запланирована реализация следующих мероприятий:</w:t>
      </w:r>
    </w:p>
    <w:p w:rsidR="008B75AE" w:rsidRDefault="005F36D9">
      <w:pPr>
        <w:pStyle w:val="Standard"/>
        <w:jc w:val="both"/>
      </w:pPr>
      <w:r>
        <w:rPr>
          <w:sz w:val="24"/>
          <w:szCs w:val="24"/>
        </w:rPr>
        <w:t>- строительство автодороги по ул. Монтажников (от ул. Индустриальной до ул. Герцена);</w:t>
      </w:r>
    </w:p>
    <w:p w:rsidR="008B75AE" w:rsidRDefault="005F36D9">
      <w:pPr>
        <w:pStyle w:val="Standard"/>
        <w:jc w:val="both"/>
      </w:pPr>
      <w:r>
        <w:rPr>
          <w:sz w:val="24"/>
          <w:szCs w:val="24"/>
        </w:rPr>
        <w:t xml:space="preserve">- реконструкция сетей наружного освещения и оборудования в </w:t>
      </w:r>
      <w:proofErr w:type="gramStart"/>
      <w:r>
        <w:rPr>
          <w:sz w:val="24"/>
          <w:szCs w:val="24"/>
        </w:rPr>
        <w:t>подстанциях  г.</w:t>
      </w:r>
      <w:proofErr w:type="gramEnd"/>
      <w:r>
        <w:rPr>
          <w:sz w:val="24"/>
          <w:szCs w:val="24"/>
        </w:rPr>
        <w:t xml:space="preserve"> Озерска;</w:t>
      </w:r>
    </w:p>
    <w:p w:rsidR="008B75AE" w:rsidRDefault="005F36D9">
      <w:pPr>
        <w:pStyle w:val="Standard"/>
        <w:jc w:val="both"/>
      </w:pPr>
      <w:r>
        <w:rPr>
          <w:sz w:val="24"/>
          <w:szCs w:val="24"/>
        </w:rPr>
        <w:t>- строительство теплосети Ду-400 мм по ул. Строительной;</w:t>
      </w:r>
    </w:p>
    <w:p w:rsidR="008B75AE" w:rsidRDefault="005F36D9">
      <w:pPr>
        <w:pStyle w:val="Standard"/>
        <w:jc w:val="both"/>
      </w:pPr>
      <w:r>
        <w:rPr>
          <w:sz w:val="24"/>
          <w:szCs w:val="24"/>
        </w:rPr>
        <w:t xml:space="preserve">- отвод ливневых сточных вод с территории в районе старого кладбища </w:t>
      </w:r>
      <w:proofErr w:type="gramStart"/>
      <w:r>
        <w:rPr>
          <w:sz w:val="24"/>
          <w:szCs w:val="24"/>
        </w:rPr>
        <w:t>по  ул.</w:t>
      </w:r>
      <w:proofErr w:type="gramEnd"/>
      <w:r>
        <w:rPr>
          <w:sz w:val="24"/>
          <w:szCs w:val="24"/>
        </w:rPr>
        <w:t xml:space="preserve"> Октябрьской (ПИР, СМР);</w:t>
      </w:r>
    </w:p>
    <w:p w:rsidR="008B75AE" w:rsidRDefault="005F36D9">
      <w:pPr>
        <w:pStyle w:val="Standard"/>
        <w:jc w:val="both"/>
      </w:pPr>
      <w:r>
        <w:rPr>
          <w:sz w:val="24"/>
          <w:szCs w:val="24"/>
        </w:rPr>
        <w:t>- реконструкция здания по пр. Ленина, 32Б под здание городского музея;</w:t>
      </w:r>
    </w:p>
    <w:p w:rsidR="008B75AE" w:rsidRDefault="005F36D9">
      <w:pPr>
        <w:pStyle w:val="Standard"/>
        <w:jc w:val="both"/>
      </w:pPr>
      <w:r>
        <w:rPr>
          <w:sz w:val="24"/>
          <w:szCs w:val="24"/>
        </w:rPr>
        <w:t xml:space="preserve">- реконструкция спортивного комплекса "Строитель": 1-ая очередь-капитальный ремонт здания СК "Строитель", г. </w:t>
      </w:r>
      <w:proofErr w:type="gramStart"/>
      <w:r>
        <w:rPr>
          <w:sz w:val="24"/>
          <w:szCs w:val="24"/>
        </w:rPr>
        <w:t>Озерск  реконструкция</w:t>
      </w:r>
      <w:proofErr w:type="gramEnd"/>
      <w:r>
        <w:rPr>
          <w:sz w:val="24"/>
          <w:szCs w:val="24"/>
        </w:rPr>
        <w:t xml:space="preserve"> школы № 29 г. Озерск, ул. </w:t>
      </w:r>
      <w:proofErr w:type="spellStart"/>
      <w:r>
        <w:rPr>
          <w:sz w:val="24"/>
          <w:szCs w:val="24"/>
        </w:rPr>
        <w:t>Музрукова</w:t>
      </w:r>
      <w:proofErr w:type="spellEnd"/>
      <w:r>
        <w:rPr>
          <w:sz w:val="24"/>
          <w:szCs w:val="24"/>
        </w:rPr>
        <w:t>, 34.</w:t>
      </w:r>
    </w:p>
    <w:p w:rsidR="008B75AE" w:rsidRDefault="005F36D9">
      <w:pPr>
        <w:pStyle w:val="Standard"/>
        <w:jc w:val="both"/>
      </w:pPr>
      <w:r>
        <w:rPr>
          <w:sz w:val="24"/>
          <w:szCs w:val="24"/>
        </w:rPr>
        <w:t xml:space="preserve">           Мероприятия муниципальной программы </w:t>
      </w:r>
      <w:r>
        <w:rPr>
          <w:b/>
          <w:sz w:val="24"/>
          <w:szCs w:val="24"/>
        </w:rPr>
        <w:t>«Капитальный ремонт многоквартирных домов» Озерского городского округа</w:t>
      </w:r>
      <w:r>
        <w:rPr>
          <w:sz w:val="24"/>
          <w:szCs w:val="24"/>
        </w:rPr>
        <w:t xml:space="preserve"> выполнены на </w:t>
      </w:r>
      <w:proofErr w:type="gramStart"/>
      <w:r>
        <w:rPr>
          <w:sz w:val="24"/>
          <w:szCs w:val="24"/>
        </w:rPr>
        <w:t>сумму  24</w:t>
      </w:r>
      <w:proofErr w:type="gramEnd"/>
      <w:r>
        <w:rPr>
          <w:sz w:val="24"/>
          <w:szCs w:val="24"/>
        </w:rPr>
        <w:t xml:space="preserve"> млн. 682 тыс. 866 руб.:</w:t>
      </w:r>
    </w:p>
    <w:p w:rsidR="008B75AE" w:rsidRDefault="005F36D9">
      <w:pPr>
        <w:pStyle w:val="Standard"/>
        <w:jc w:val="both"/>
      </w:pPr>
      <w:r>
        <w:rPr>
          <w:sz w:val="24"/>
          <w:szCs w:val="24"/>
        </w:rPr>
        <w:t>- окончание проведения комплексного капитального ремонта многоквартирного дома № 25 по ул. Свердлова, г. Озерск.</w:t>
      </w:r>
    </w:p>
    <w:p w:rsidR="008B75AE" w:rsidRDefault="005F36D9">
      <w:pPr>
        <w:pStyle w:val="Standard"/>
        <w:jc w:val="both"/>
      </w:pPr>
      <w:r>
        <w:rPr>
          <w:sz w:val="24"/>
          <w:szCs w:val="24"/>
        </w:rPr>
        <w:t xml:space="preserve">           По областной целевой программе </w:t>
      </w:r>
      <w:r>
        <w:rPr>
          <w:b/>
          <w:sz w:val="24"/>
          <w:szCs w:val="24"/>
        </w:rPr>
        <w:t xml:space="preserve">«Преодоление последствий радиационной аварии на ПО «Маяк» и обеспечение безопасности Челябинской области» </w:t>
      </w:r>
      <w:r>
        <w:rPr>
          <w:sz w:val="24"/>
          <w:szCs w:val="24"/>
        </w:rPr>
        <w:t xml:space="preserve">в 2014 г. выполнены </w:t>
      </w:r>
      <w:r>
        <w:rPr>
          <w:sz w:val="24"/>
          <w:szCs w:val="24"/>
        </w:rPr>
        <w:lastRenderedPageBreak/>
        <w:t>следующие работы на сумму 15 млн. 016 тыс. 652 руб. (из областных средств - 14 млн. 872 тыс. 341 руб., из средств местного бюджета – 144,311 тыс. руб.):</w:t>
      </w:r>
      <w:r>
        <w:rPr>
          <w:sz w:val="24"/>
          <w:szCs w:val="24"/>
        </w:rPr>
        <w:tab/>
      </w:r>
    </w:p>
    <w:p w:rsidR="008B75AE" w:rsidRDefault="005F36D9">
      <w:pPr>
        <w:pStyle w:val="Standard"/>
        <w:jc w:val="both"/>
      </w:pPr>
      <w:r>
        <w:rPr>
          <w:sz w:val="24"/>
          <w:szCs w:val="24"/>
        </w:rPr>
        <w:t xml:space="preserve">- строительство </w:t>
      </w:r>
      <w:proofErr w:type="spellStart"/>
      <w:r>
        <w:rPr>
          <w:sz w:val="24"/>
          <w:szCs w:val="24"/>
        </w:rPr>
        <w:t>внутрипоселковых</w:t>
      </w:r>
      <w:proofErr w:type="spellEnd"/>
      <w:r>
        <w:rPr>
          <w:sz w:val="24"/>
          <w:szCs w:val="24"/>
        </w:rPr>
        <w:t xml:space="preserve"> дорог пос. </w:t>
      </w:r>
      <w:proofErr w:type="spellStart"/>
      <w:r>
        <w:rPr>
          <w:sz w:val="24"/>
          <w:szCs w:val="24"/>
        </w:rPr>
        <w:t>Метлино</w:t>
      </w:r>
      <w:proofErr w:type="spellEnd"/>
      <w:r>
        <w:rPr>
          <w:sz w:val="24"/>
          <w:szCs w:val="24"/>
        </w:rPr>
        <w:t xml:space="preserve"> (окончание работ);</w:t>
      </w:r>
    </w:p>
    <w:p w:rsidR="008B75AE" w:rsidRDefault="005F36D9">
      <w:pPr>
        <w:pStyle w:val="Standard"/>
        <w:jc w:val="both"/>
      </w:pPr>
      <w:r>
        <w:rPr>
          <w:sz w:val="24"/>
          <w:szCs w:val="24"/>
        </w:rPr>
        <w:t xml:space="preserve">- строительство канализационно-насосной станции в пос. </w:t>
      </w:r>
      <w:proofErr w:type="spellStart"/>
      <w:r>
        <w:rPr>
          <w:sz w:val="24"/>
          <w:szCs w:val="24"/>
        </w:rPr>
        <w:t>Новогорный</w:t>
      </w:r>
      <w:proofErr w:type="spellEnd"/>
      <w:r>
        <w:rPr>
          <w:sz w:val="24"/>
          <w:szCs w:val="24"/>
        </w:rPr>
        <w:t xml:space="preserve"> (окончание работ).</w:t>
      </w:r>
    </w:p>
    <w:p w:rsidR="008B75AE" w:rsidRDefault="005F36D9">
      <w:pPr>
        <w:pStyle w:val="Standard"/>
        <w:jc w:val="both"/>
      </w:pPr>
      <w:r>
        <w:rPr>
          <w:sz w:val="24"/>
          <w:szCs w:val="24"/>
        </w:rPr>
        <w:t xml:space="preserve">             Проведен конкурс социальных проектов. Сумма субсидии в размере 1 млн. 500 тыс. руб. была распределена среди победителей на реализацию следующих социальных проектов:</w:t>
      </w:r>
    </w:p>
    <w:p w:rsidR="008B75AE" w:rsidRDefault="005F36D9">
      <w:pPr>
        <w:pStyle w:val="Standard"/>
        <w:jc w:val="both"/>
      </w:pPr>
      <w:r>
        <w:rPr>
          <w:sz w:val="24"/>
          <w:szCs w:val="24"/>
          <w:lang w:eastAsia="en-US"/>
        </w:rPr>
        <w:t>- проект «Этот старый новый двор!»;</w:t>
      </w:r>
    </w:p>
    <w:p w:rsidR="008B75AE" w:rsidRDefault="005F36D9">
      <w:pPr>
        <w:pStyle w:val="Standard"/>
        <w:jc w:val="both"/>
      </w:pPr>
      <w:r>
        <w:rPr>
          <w:sz w:val="24"/>
          <w:szCs w:val="24"/>
          <w:lang w:eastAsia="en-US"/>
        </w:rPr>
        <w:t>- проект «Вечная память Герою войны!»;</w:t>
      </w:r>
    </w:p>
    <w:p w:rsidR="008B75AE" w:rsidRDefault="005F36D9">
      <w:pPr>
        <w:pStyle w:val="Standard"/>
        <w:jc w:val="both"/>
      </w:pPr>
      <w:r>
        <w:rPr>
          <w:sz w:val="24"/>
          <w:szCs w:val="24"/>
          <w:lang w:eastAsia="en-US"/>
        </w:rPr>
        <w:t>- проект «Дерево Любви»;</w:t>
      </w:r>
    </w:p>
    <w:p w:rsidR="008B75AE" w:rsidRDefault="005F36D9">
      <w:pPr>
        <w:pStyle w:val="Standard"/>
        <w:jc w:val="both"/>
      </w:pPr>
      <w:r>
        <w:rPr>
          <w:sz w:val="24"/>
          <w:szCs w:val="24"/>
          <w:lang w:eastAsia="en-US"/>
        </w:rPr>
        <w:t>- проект «Озерск: от автобума к ВЕЛОГРАДУ!»;</w:t>
      </w:r>
    </w:p>
    <w:p w:rsidR="008B75AE" w:rsidRDefault="005F36D9">
      <w:pPr>
        <w:pStyle w:val="Standard"/>
        <w:jc w:val="both"/>
      </w:pPr>
      <w:r>
        <w:rPr>
          <w:sz w:val="24"/>
          <w:szCs w:val="24"/>
          <w:lang w:eastAsia="en-US"/>
        </w:rPr>
        <w:t>- проект «Благоустройство дворовой территории»;</w:t>
      </w:r>
    </w:p>
    <w:p w:rsidR="008B75AE" w:rsidRDefault="005F36D9">
      <w:pPr>
        <w:pStyle w:val="Standard"/>
        <w:jc w:val="both"/>
      </w:pPr>
      <w:r>
        <w:rPr>
          <w:sz w:val="24"/>
          <w:szCs w:val="24"/>
          <w:lang w:eastAsia="en-US"/>
        </w:rPr>
        <w:t>- проект «Мужеству ликвидаторов радиационных аварий»</w:t>
      </w:r>
    </w:p>
    <w:p w:rsidR="008B75AE" w:rsidRDefault="005F36D9">
      <w:pPr>
        <w:pStyle w:val="Standard"/>
        <w:jc w:val="both"/>
      </w:pPr>
      <w:r>
        <w:rPr>
          <w:sz w:val="24"/>
          <w:szCs w:val="24"/>
        </w:rPr>
        <w:t xml:space="preserve">            Проведение конкурса социальных проектов получило широкое общественное одобрение, конкурс решено проводить ежегодно. В 2015 году на осуществление мероприятий по социальным проектам из бюджета Озерского городского округа выделено 1,5 млн. руб.</w:t>
      </w:r>
    </w:p>
    <w:p w:rsidR="008B75AE" w:rsidRDefault="005F36D9">
      <w:pPr>
        <w:pStyle w:val="Standard"/>
        <w:ind w:firstLine="426"/>
        <w:jc w:val="both"/>
      </w:pPr>
      <w:r>
        <w:rPr>
          <w:sz w:val="24"/>
          <w:szCs w:val="24"/>
        </w:rPr>
        <w:tab/>
      </w:r>
      <w:r>
        <w:rPr>
          <w:sz w:val="24"/>
          <w:szCs w:val="24"/>
        </w:rPr>
        <w:tab/>
      </w:r>
      <w:r>
        <w:rPr>
          <w:sz w:val="24"/>
          <w:szCs w:val="24"/>
        </w:rPr>
        <w:tab/>
      </w:r>
      <w:r>
        <w:rPr>
          <w:sz w:val="24"/>
          <w:szCs w:val="24"/>
        </w:rPr>
        <w:tab/>
      </w:r>
      <w:r>
        <w:rPr>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ED7D0A">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МУНИЦИПАЛЬНЫЙ ЗАКАЗ</w:t>
            </w:r>
          </w:p>
        </w:tc>
      </w:tr>
    </w:tbl>
    <w:p w:rsidR="008B75AE" w:rsidRDefault="008B75AE">
      <w:pPr>
        <w:pStyle w:val="Standard"/>
        <w:jc w:val="both"/>
        <w:rPr>
          <w:b/>
          <w:sz w:val="24"/>
          <w:szCs w:val="24"/>
        </w:rPr>
      </w:pPr>
    </w:p>
    <w:p w:rsidR="00ED7D0A" w:rsidRPr="00ED7D0A" w:rsidRDefault="00ED7D0A" w:rsidP="00ED7D0A">
      <w:pPr>
        <w:ind w:right="-11" w:firstLine="374"/>
        <w:jc w:val="both"/>
        <w:rPr>
          <w:rFonts w:ascii="Times New Roman" w:hAnsi="Times New Roman" w:cs="Times New Roman"/>
          <w:sz w:val="24"/>
          <w:szCs w:val="24"/>
        </w:rPr>
      </w:pPr>
      <w:r>
        <w:rPr>
          <w:rFonts w:ascii="Times New Roman" w:hAnsi="Times New Roman" w:cs="Times New Roman"/>
          <w:sz w:val="24"/>
          <w:szCs w:val="24"/>
        </w:rPr>
        <w:t xml:space="preserve">     </w:t>
      </w:r>
      <w:r w:rsidRPr="00ED7D0A">
        <w:rPr>
          <w:rFonts w:ascii="Times New Roman" w:hAnsi="Times New Roman" w:cs="Times New Roman"/>
          <w:sz w:val="24"/>
          <w:szCs w:val="24"/>
        </w:rPr>
        <w:t>Начало 2014 года было ознаменовано существенным изменением условий осуществления муниципальных закупок. Новый федеральный закон от 05.04.2013 № 44-ФЗ потребовал существенных корректировок в устоявшихся механизмах работы заказчиков и уполномоченных органов.</w:t>
      </w:r>
    </w:p>
    <w:p w:rsidR="00ED7D0A" w:rsidRPr="00ED7D0A" w:rsidRDefault="00ED7D0A" w:rsidP="00ED7D0A">
      <w:pPr>
        <w:pStyle w:val="ab"/>
        <w:spacing w:line="240" w:lineRule="auto"/>
        <w:ind w:firstLine="720"/>
        <w:rPr>
          <w:sz w:val="24"/>
          <w:szCs w:val="24"/>
        </w:rPr>
      </w:pPr>
      <w:r w:rsidRPr="00ED7D0A">
        <w:rPr>
          <w:sz w:val="24"/>
          <w:szCs w:val="24"/>
        </w:rPr>
        <w:t xml:space="preserve">Всего за 2014 год было проведено </w:t>
      </w:r>
      <w:r w:rsidRPr="00ED7D0A">
        <w:rPr>
          <w:bCs/>
          <w:sz w:val="24"/>
          <w:szCs w:val="24"/>
        </w:rPr>
        <w:t>559</w:t>
      </w:r>
      <w:r w:rsidRPr="00ED7D0A">
        <w:rPr>
          <w:sz w:val="24"/>
          <w:szCs w:val="24"/>
        </w:rPr>
        <w:t xml:space="preserve"> конкурентных процедур в форме электронных аукционов и конкурсов.</w:t>
      </w:r>
    </w:p>
    <w:p w:rsidR="00ED7D0A" w:rsidRPr="00ED7D0A" w:rsidRDefault="00ED7D0A" w:rsidP="00ED7D0A">
      <w:pPr>
        <w:pStyle w:val="ab"/>
        <w:spacing w:line="240" w:lineRule="auto"/>
        <w:ind w:firstLine="720"/>
        <w:rPr>
          <w:sz w:val="24"/>
          <w:szCs w:val="24"/>
        </w:rPr>
      </w:pPr>
      <w:r w:rsidRPr="00ED7D0A">
        <w:rPr>
          <w:sz w:val="24"/>
          <w:szCs w:val="24"/>
        </w:rPr>
        <w:t xml:space="preserve">При этом количество процедур увеличилось в 2 раза в сравнении </w:t>
      </w:r>
      <w:proofErr w:type="gramStart"/>
      <w:r w:rsidRPr="00ED7D0A">
        <w:rPr>
          <w:sz w:val="24"/>
          <w:szCs w:val="24"/>
        </w:rPr>
        <w:t>с  2013</w:t>
      </w:r>
      <w:proofErr w:type="gramEnd"/>
      <w:r w:rsidRPr="00ED7D0A">
        <w:rPr>
          <w:sz w:val="24"/>
          <w:szCs w:val="24"/>
        </w:rPr>
        <w:t xml:space="preserve"> годом.</w:t>
      </w:r>
    </w:p>
    <w:p w:rsidR="00ED7D0A" w:rsidRPr="00ED7D0A" w:rsidRDefault="00ED7D0A" w:rsidP="00ED7D0A">
      <w:pPr>
        <w:ind w:firstLine="720"/>
        <w:jc w:val="both"/>
        <w:rPr>
          <w:rFonts w:ascii="Times New Roman" w:hAnsi="Times New Roman" w:cs="Times New Roman"/>
          <w:sz w:val="24"/>
          <w:szCs w:val="24"/>
        </w:rPr>
      </w:pPr>
      <w:r w:rsidRPr="00ED7D0A">
        <w:rPr>
          <w:rFonts w:ascii="Times New Roman" w:hAnsi="Times New Roman" w:cs="Times New Roman"/>
          <w:sz w:val="24"/>
          <w:szCs w:val="24"/>
        </w:rPr>
        <w:t xml:space="preserve">Размер экономии бюджетных средств за 2014 год по итогам проведения процедур осуществления закупок составил </w:t>
      </w:r>
      <w:r w:rsidRPr="00ED7D0A">
        <w:rPr>
          <w:rFonts w:ascii="Times New Roman" w:hAnsi="Times New Roman" w:cs="Times New Roman"/>
          <w:bCs/>
          <w:sz w:val="24"/>
          <w:szCs w:val="24"/>
        </w:rPr>
        <w:t xml:space="preserve">74 миллиона 320 тысяч 700 </w:t>
      </w:r>
      <w:r w:rsidRPr="00ED7D0A">
        <w:rPr>
          <w:rFonts w:ascii="Times New Roman" w:hAnsi="Times New Roman" w:cs="Times New Roman"/>
          <w:sz w:val="24"/>
          <w:szCs w:val="24"/>
        </w:rPr>
        <w:t xml:space="preserve">рублей, в том числе по итогам проведения электронных аукционов – 74 миллиона 115 тысяч 250 рублей.  </w:t>
      </w:r>
    </w:p>
    <w:p w:rsidR="008B75AE" w:rsidRDefault="008B75AE">
      <w:pPr>
        <w:pStyle w:val="Standard"/>
        <w:rPr>
          <w:sz w:val="10"/>
          <w:szCs w:val="10"/>
        </w:rPr>
      </w:pPr>
    </w:p>
    <w:p w:rsidR="008B75AE" w:rsidRDefault="008B75AE">
      <w:pPr>
        <w:pStyle w:val="Standard"/>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D7D0A" w:rsidRDefault="005F36D9">
            <w:pPr>
              <w:pStyle w:val="Standard"/>
              <w:jc w:val="center"/>
              <w:rPr>
                <w:b/>
                <w:color w:val="FFFFFF"/>
                <w:sz w:val="24"/>
                <w:szCs w:val="24"/>
              </w:rPr>
            </w:pPr>
            <w:r>
              <w:rPr>
                <w:b/>
                <w:color w:val="FFFFFF"/>
                <w:sz w:val="24"/>
                <w:szCs w:val="24"/>
              </w:rPr>
              <w:t>УПРАВЛЕНИЕ МУНИЦИПАЛЬНОЙ СОБСТВЕННОСТЬЮ</w:t>
            </w:r>
            <w:r w:rsidR="00ED7D0A">
              <w:rPr>
                <w:b/>
                <w:color w:val="FFFFFF"/>
                <w:sz w:val="24"/>
                <w:szCs w:val="24"/>
              </w:rPr>
              <w:t xml:space="preserve"> И </w:t>
            </w:r>
          </w:p>
          <w:p w:rsidR="008B75AE" w:rsidRDefault="00ED7D0A">
            <w:pPr>
              <w:pStyle w:val="Standard"/>
              <w:jc w:val="center"/>
            </w:pPr>
            <w:r>
              <w:rPr>
                <w:b/>
                <w:color w:val="FFFFFF"/>
                <w:sz w:val="24"/>
                <w:szCs w:val="24"/>
              </w:rPr>
              <w:t>ЗЕМЕЛЬНЫМИ РЕСУРСАМИ</w:t>
            </w:r>
          </w:p>
        </w:tc>
      </w:tr>
    </w:tbl>
    <w:p w:rsidR="00296DBB" w:rsidRDefault="00296DBB" w:rsidP="00296DBB">
      <w:pPr>
        <w:tabs>
          <w:tab w:val="left" w:pos="0"/>
          <w:tab w:val="left" w:pos="1440"/>
        </w:tabs>
        <w:ind w:firstLine="709"/>
        <w:jc w:val="both"/>
        <w:rPr>
          <w:sz w:val="28"/>
          <w:szCs w:val="28"/>
        </w:rPr>
      </w:pPr>
    </w:p>
    <w:p w:rsidR="00296DBB" w:rsidRPr="00F30A1C" w:rsidRDefault="00296DBB" w:rsidP="00296DBB">
      <w:pPr>
        <w:tabs>
          <w:tab w:val="left" w:pos="0"/>
          <w:tab w:val="left" w:pos="1440"/>
        </w:tabs>
        <w:ind w:firstLine="709"/>
        <w:jc w:val="both"/>
        <w:rPr>
          <w:rFonts w:ascii="Times New Roman" w:hAnsi="Times New Roman" w:cs="Times New Roman"/>
          <w:sz w:val="24"/>
          <w:szCs w:val="24"/>
        </w:rPr>
      </w:pPr>
      <w:r w:rsidRPr="00F30A1C">
        <w:rPr>
          <w:rFonts w:ascii="Times New Roman" w:hAnsi="Times New Roman" w:cs="Times New Roman"/>
          <w:sz w:val="24"/>
          <w:szCs w:val="24"/>
        </w:rPr>
        <w:t xml:space="preserve">По состоянию на 01.01.2015 балансовая стоимость имущества, находящегося в муниципальной собственности Озерского городского округа, </w:t>
      </w:r>
      <w:proofErr w:type="gramStart"/>
      <w:r w:rsidRPr="00F30A1C">
        <w:rPr>
          <w:rFonts w:ascii="Times New Roman" w:hAnsi="Times New Roman" w:cs="Times New Roman"/>
          <w:sz w:val="24"/>
          <w:szCs w:val="24"/>
        </w:rPr>
        <w:t>составила  13</w:t>
      </w:r>
      <w:proofErr w:type="gramEnd"/>
      <w:r w:rsidRPr="00F30A1C">
        <w:rPr>
          <w:rFonts w:ascii="Times New Roman" w:hAnsi="Times New Roman" w:cs="Times New Roman"/>
          <w:sz w:val="24"/>
          <w:szCs w:val="24"/>
        </w:rPr>
        <w:t> миллиардов  760 миллионов 333 тысячи 790 рублей.</w:t>
      </w:r>
    </w:p>
    <w:p w:rsidR="00296DBB" w:rsidRPr="00F30A1C" w:rsidRDefault="00296DBB" w:rsidP="00296DBB">
      <w:pPr>
        <w:pStyle w:val="ad"/>
        <w:tabs>
          <w:tab w:val="left" w:pos="0"/>
          <w:tab w:val="left" w:pos="709"/>
        </w:tabs>
        <w:ind w:left="0"/>
        <w:jc w:val="both"/>
      </w:pPr>
      <w:r w:rsidRPr="00F30A1C">
        <w:tab/>
        <w:t>В 2014 году Озерским городским округом приобретено жилое помещение (квартира) за 902 тысячи 348 рублей для заселения детей-сирот.</w:t>
      </w:r>
    </w:p>
    <w:p w:rsidR="00296DBB" w:rsidRPr="00F30A1C" w:rsidRDefault="00296DBB" w:rsidP="00296DBB">
      <w:pPr>
        <w:tabs>
          <w:tab w:val="left" w:pos="0"/>
          <w:tab w:val="left" w:pos="426"/>
        </w:tabs>
        <w:ind w:firstLine="709"/>
        <w:jc w:val="both"/>
        <w:rPr>
          <w:rFonts w:ascii="Times New Roman" w:hAnsi="Times New Roman" w:cs="Times New Roman"/>
          <w:sz w:val="24"/>
          <w:szCs w:val="24"/>
        </w:rPr>
      </w:pPr>
      <w:r w:rsidRPr="00F30A1C">
        <w:rPr>
          <w:rFonts w:ascii="Times New Roman" w:hAnsi="Times New Roman" w:cs="Times New Roman"/>
          <w:sz w:val="24"/>
          <w:szCs w:val="24"/>
        </w:rPr>
        <w:t>Наибольшие проблемы при приобретении жилых помещений возникают из-за существенной разницы между стоимостью квадратного метра жилья, установленной нормативно-правовыми актами и фактически сложившимися рыночными ценами на жилье.</w:t>
      </w:r>
    </w:p>
    <w:p w:rsidR="00296DBB" w:rsidRPr="00F30A1C" w:rsidRDefault="00296DBB" w:rsidP="00296DBB">
      <w:pPr>
        <w:tabs>
          <w:tab w:val="left" w:pos="0"/>
        </w:tabs>
        <w:ind w:firstLine="708"/>
        <w:jc w:val="both"/>
        <w:rPr>
          <w:rFonts w:ascii="Times New Roman" w:hAnsi="Times New Roman" w:cs="Times New Roman"/>
          <w:sz w:val="24"/>
          <w:szCs w:val="24"/>
        </w:rPr>
      </w:pPr>
      <w:r w:rsidRPr="00F30A1C">
        <w:rPr>
          <w:rFonts w:ascii="Times New Roman" w:hAnsi="Times New Roman" w:cs="Times New Roman"/>
          <w:sz w:val="24"/>
          <w:szCs w:val="24"/>
        </w:rPr>
        <w:t xml:space="preserve">В рамках приобретения жилых помещений для переселения граждан из жилых помещений, признанных непригодными для проживания, выплачена выкупная стоимость в размере 9 миллионов 973 тысячи 500 рублей взамен шести изымаемых жилых помещений, находящихся в аварийном жилом доме по адресу: Челябинская обл., </w:t>
      </w:r>
      <w:proofErr w:type="spellStart"/>
      <w:r w:rsidRPr="00F30A1C">
        <w:rPr>
          <w:rFonts w:ascii="Times New Roman" w:hAnsi="Times New Roman" w:cs="Times New Roman"/>
          <w:sz w:val="24"/>
          <w:szCs w:val="24"/>
        </w:rPr>
        <w:t>г.Озерск</w:t>
      </w:r>
      <w:proofErr w:type="spellEnd"/>
      <w:r w:rsidRPr="00F30A1C">
        <w:rPr>
          <w:rFonts w:ascii="Times New Roman" w:hAnsi="Times New Roman" w:cs="Times New Roman"/>
          <w:sz w:val="24"/>
          <w:szCs w:val="24"/>
        </w:rPr>
        <w:t>, ул.Чапаева-12. Собственникам двух квартир в жилом доме по ул. Чапаева-12, предоставлены жилые помещения, находившиеся в муниципальной собственности.</w:t>
      </w:r>
    </w:p>
    <w:p w:rsidR="00296DBB" w:rsidRPr="00F30A1C" w:rsidRDefault="00296DBB" w:rsidP="00296DBB">
      <w:pPr>
        <w:tabs>
          <w:tab w:val="left" w:pos="0"/>
        </w:tabs>
        <w:ind w:firstLine="708"/>
        <w:jc w:val="both"/>
        <w:rPr>
          <w:rFonts w:ascii="Times New Roman" w:hAnsi="Times New Roman" w:cs="Times New Roman"/>
          <w:sz w:val="24"/>
          <w:szCs w:val="24"/>
        </w:rPr>
      </w:pPr>
      <w:r w:rsidRPr="00F30A1C">
        <w:rPr>
          <w:rFonts w:ascii="Times New Roman" w:hAnsi="Times New Roman" w:cs="Times New Roman"/>
          <w:sz w:val="24"/>
          <w:szCs w:val="24"/>
        </w:rPr>
        <w:t xml:space="preserve">В соответствии с прогнозным планом (программой) приватизации муниципального имущества Озерского городского округа на 2014 произведено возмездное </w:t>
      </w:r>
      <w:proofErr w:type="gramStart"/>
      <w:r w:rsidRPr="00F30A1C">
        <w:rPr>
          <w:rFonts w:ascii="Times New Roman" w:hAnsi="Times New Roman" w:cs="Times New Roman"/>
          <w:sz w:val="24"/>
          <w:szCs w:val="24"/>
        </w:rPr>
        <w:t>отчуждение  12</w:t>
      </w:r>
      <w:proofErr w:type="gramEnd"/>
      <w:r w:rsidRPr="00F30A1C">
        <w:rPr>
          <w:rFonts w:ascii="Times New Roman" w:hAnsi="Times New Roman" w:cs="Times New Roman"/>
          <w:sz w:val="24"/>
          <w:szCs w:val="24"/>
        </w:rPr>
        <w:t xml:space="preserve"> объектов недвижимого имущества.  Начальная цена проданных на аукционе объектов была </w:t>
      </w:r>
      <w:r w:rsidRPr="00F30A1C">
        <w:rPr>
          <w:rFonts w:ascii="Times New Roman" w:hAnsi="Times New Roman" w:cs="Times New Roman"/>
          <w:sz w:val="24"/>
          <w:szCs w:val="24"/>
        </w:rPr>
        <w:lastRenderedPageBreak/>
        <w:t>увеличена на 5 миллионов 415 тысяч рублей (на 83% от начальной цены).</w:t>
      </w:r>
    </w:p>
    <w:p w:rsidR="00296DBB" w:rsidRPr="00F30A1C" w:rsidRDefault="00296DBB" w:rsidP="00296DBB">
      <w:pPr>
        <w:pStyle w:val="af0"/>
        <w:tabs>
          <w:tab w:val="left" w:pos="0"/>
        </w:tabs>
        <w:ind w:firstLine="708"/>
        <w:jc w:val="both"/>
        <w:rPr>
          <w:rFonts w:ascii="Times New Roman" w:hAnsi="Times New Roman" w:cs="Times New Roman"/>
        </w:rPr>
      </w:pPr>
      <w:r w:rsidRPr="00F30A1C">
        <w:rPr>
          <w:rFonts w:ascii="Times New Roman" w:hAnsi="Times New Roman" w:cs="Times New Roman"/>
        </w:rPr>
        <w:t xml:space="preserve">Проблема невозможности реализации прогнозного плана приватизации в полном объеме вызвана низкой финансовой привлекательностью и значительным физическим износом объектов, находящихся в муниципальной собственности. В связи с этим, ряд аукционов по продаже имущества были признаны несостоявшимися по причине отсутствия заявок на участие. </w:t>
      </w:r>
    </w:p>
    <w:p w:rsidR="00296DBB" w:rsidRPr="00F30A1C" w:rsidRDefault="00296DBB" w:rsidP="00296DBB">
      <w:pPr>
        <w:tabs>
          <w:tab w:val="left" w:pos="0"/>
        </w:tabs>
        <w:ind w:firstLine="709"/>
        <w:jc w:val="both"/>
        <w:rPr>
          <w:rFonts w:ascii="Times New Roman" w:hAnsi="Times New Roman" w:cs="Times New Roman"/>
          <w:sz w:val="24"/>
          <w:szCs w:val="24"/>
        </w:rPr>
      </w:pPr>
      <w:r w:rsidRPr="00F30A1C">
        <w:rPr>
          <w:rFonts w:ascii="Times New Roman" w:hAnsi="Times New Roman" w:cs="Times New Roman"/>
          <w:sz w:val="24"/>
          <w:szCs w:val="24"/>
        </w:rPr>
        <w:t xml:space="preserve">Осуществление ежедневного анализа поступления неналоговых доходов, своевременное уточнение платежей обеспечили поступление в 2014 году в бюджет округа доходов от использования и реализации муниципального имущества, земельных участков в размере 123 миллиона 629 тысяч 900 рублей, по </w:t>
      </w:r>
      <w:proofErr w:type="gramStart"/>
      <w:r w:rsidRPr="00F30A1C">
        <w:rPr>
          <w:rFonts w:ascii="Times New Roman" w:hAnsi="Times New Roman" w:cs="Times New Roman"/>
          <w:sz w:val="24"/>
          <w:szCs w:val="24"/>
        </w:rPr>
        <w:t>плану  98</w:t>
      </w:r>
      <w:proofErr w:type="gramEnd"/>
      <w:r w:rsidRPr="00F30A1C">
        <w:rPr>
          <w:rFonts w:ascii="Times New Roman" w:hAnsi="Times New Roman" w:cs="Times New Roman"/>
          <w:sz w:val="24"/>
          <w:szCs w:val="24"/>
        </w:rPr>
        <w:t xml:space="preserve"> миллионов 552 тысячи 720 рублей.</w:t>
      </w:r>
    </w:p>
    <w:p w:rsidR="00296DBB" w:rsidRPr="00F30A1C" w:rsidRDefault="00296DBB" w:rsidP="00296DBB">
      <w:pPr>
        <w:pStyle w:val="ad"/>
        <w:tabs>
          <w:tab w:val="left" w:pos="0"/>
        </w:tabs>
        <w:ind w:left="0" w:firstLine="709"/>
        <w:jc w:val="both"/>
      </w:pPr>
      <w:r w:rsidRPr="00F30A1C">
        <w:t xml:space="preserve">Также в 2014 году проведена гармонизация сведений об объектах недвижимости с филиалом ФГБУ «ФКП </w:t>
      </w:r>
      <w:proofErr w:type="spellStart"/>
      <w:r w:rsidRPr="00F30A1C">
        <w:t>Росреестра</w:t>
      </w:r>
      <w:proofErr w:type="spellEnd"/>
      <w:r w:rsidRPr="00F30A1C">
        <w:t>» по Челябинской области в порядке информационного взаимодействия по 266 земельным участкам, внесены изменения в базу данных собственников земельных участков по 155 земельным участкам. Зарегистрировано право муниципальной собственности на 17 земельных участках общей площадью 57,6930 га.</w:t>
      </w:r>
    </w:p>
    <w:p w:rsidR="00296DBB" w:rsidRPr="00F30A1C" w:rsidRDefault="00296DBB" w:rsidP="00296DBB">
      <w:pPr>
        <w:tabs>
          <w:tab w:val="left" w:pos="0"/>
        </w:tabs>
        <w:jc w:val="both"/>
        <w:rPr>
          <w:rFonts w:ascii="Times New Roman" w:hAnsi="Times New Roman" w:cs="Times New Roman"/>
          <w:sz w:val="24"/>
          <w:szCs w:val="24"/>
        </w:rPr>
      </w:pPr>
      <w:r w:rsidRPr="00F30A1C">
        <w:rPr>
          <w:rFonts w:ascii="Times New Roman" w:hAnsi="Times New Roman" w:cs="Times New Roman"/>
          <w:sz w:val="24"/>
          <w:szCs w:val="24"/>
        </w:rPr>
        <w:tab/>
        <w:t>В 2014 году было организовано проведение 11 аукционов по продаже права на заключение договоров аренды земельных участков. По результатам проведенных аукционов заключено 3 договора аренды земельных участков для жилищного строительства, 1 договор аренды земельного участка для строительства производственной базы. Дополнительные доходы бюджета Озерского городского округа от проведенных аукционов в 2014 году составили 1 миллион 995 тысяч 100 рублей.</w:t>
      </w:r>
    </w:p>
    <w:p w:rsidR="008B75AE" w:rsidRDefault="008B75AE">
      <w:pPr>
        <w:pStyle w:val="Standard"/>
        <w:ind w:firstLine="426"/>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ЖИЛИЩНОЕ СТРОИТЕЛЬСТВО</w:t>
            </w:r>
          </w:p>
        </w:tc>
      </w:tr>
    </w:tbl>
    <w:p w:rsidR="008B75AE" w:rsidRDefault="008B75AE">
      <w:pPr>
        <w:pStyle w:val="Standard"/>
        <w:ind w:firstLine="425"/>
        <w:jc w:val="both"/>
        <w:rPr>
          <w:sz w:val="24"/>
          <w:szCs w:val="24"/>
        </w:rPr>
      </w:pPr>
    </w:p>
    <w:p w:rsidR="008B75AE" w:rsidRDefault="005F36D9" w:rsidP="00F30A1C">
      <w:pPr>
        <w:pStyle w:val="Default"/>
        <w:ind w:firstLine="567"/>
        <w:jc w:val="both"/>
      </w:pPr>
      <w:r>
        <w:rPr>
          <w:rFonts w:ascii="Times New Roman" w:hAnsi="Times New Roman"/>
          <w:color w:val="00000A"/>
        </w:rPr>
        <w:t>Строительство жилья и объектов социально-культурного назначения всегда было и остается важнейшим направлением в деятельности городской администрации.</w:t>
      </w:r>
    </w:p>
    <w:p w:rsidR="008B75AE" w:rsidRDefault="005F36D9" w:rsidP="00F30A1C">
      <w:pPr>
        <w:pStyle w:val="a6"/>
        <w:tabs>
          <w:tab w:val="clear" w:pos="4677"/>
        </w:tabs>
        <w:ind w:firstLine="567"/>
        <w:jc w:val="both"/>
      </w:pPr>
      <w:r>
        <w:rPr>
          <w:sz w:val="24"/>
          <w:szCs w:val="24"/>
        </w:rPr>
        <w:t>В 2014 году администрацией Озерского городского округа выданы разрешения на строительство объектов жилищного строительства:</w:t>
      </w:r>
    </w:p>
    <w:p w:rsidR="008B75AE" w:rsidRDefault="005F36D9" w:rsidP="00F30A1C">
      <w:pPr>
        <w:pStyle w:val="a6"/>
        <w:tabs>
          <w:tab w:val="clear" w:pos="4677"/>
        </w:tabs>
        <w:ind w:firstLine="567"/>
        <w:jc w:val="both"/>
      </w:pPr>
      <w:r>
        <w:rPr>
          <w:sz w:val="24"/>
          <w:szCs w:val="24"/>
        </w:rPr>
        <w:t xml:space="preserve">- жилой дом – ул. Горная, 23 (застройщик - ООО СК </w:t>
      </w:r>
      <w:r>
        <w:rPr>
          <w:bCs/>
          <w:sz w:val="24"/>
          <w:szCs w:val="24"/>
        </w:rPr>
        <w:t xml:space="preserve">«Лидер») 10 этажей, 3 секции, количество квартир – 120, общая площадь квартир – 5 753,96 </w:t>
      </w:r>
      <w:proofErr w:type="spellStart"/>
      <w:r>
        <w:rPr>
          <w:bCs/>
          <w:sz w:val="24"/>
          <w:szCs w:val="24"/>
        </w:rPr>
        <w:t>кв.м</w:t>
      </w:r>
      <w:proofErr w:type="spellEnd"/>
      <w:r>
        <w:rPr>
          <w:bCs/>
          <w:sz w:val="24"/>
          <w:szCs w:val="24"/>
        </w:rPr>
        <w:t>;</w:t>
      </w:r>
    </w:p>
    <w:p w:rsidR="008B75AE" w:rsidRDefault="005F36D9" w:rsidP="00F30A1C">
      <w:pPr>
        <w:pStyle w:val="a6"/>
        <w:tabs>
          <w:tab w:val="clear" w:pos="4677"/>
          <w:tab w:val="clear" w:pos="9355"/>
          <w:tab w:val="right" w:pos="9071"/>
        </w:tabs>
        <w:ind w:firstLine="567"/>
        <w:jc w:val="both"/>
      </w:pPr>
      <w:r>
        <w:rPr>
          <w:sz w:val="24"/>
          <w:szCs w:val="24"/>
        </w:rPr>
        <w:t xml:space="preserve">- жилой дом – ул. </w:t>
      </w:r>
      <w:proofErr w:type="spellStart"/>
      <w:r>
        <w:rPr>
          <w:sz w:val="24"/>
          <w:szCs w:val="24"/>
        </w:rPr>
        <w:t>Иртяшская</w:t>
      </w:r>
      <w:proofErr w:type="spellEnd"/>
      <w:r>
        <w:rPr>
          <w:sz w:val="24"/>
          <w:szCs w:val="24"/>
        </w:rPr>
        <w:t xml:space="preserve">, 15 (застройщик – ООО «ИМПЕКС-строй») 10 этажей, 3 секции, количество квартир – 150, общая площадь квартир – 10 175,3 </w:t>
      </w:r>
      <w:proofErr w:type="spellStart"/>
      <w:r>
        <w:rPr>
          <w:sz w:val="24"/>
          <w:szCs w:val="24"/>
        </w:rPr>
        <w:t>кв.м</w:t>
      </w:r>
      <w:proofErr w:type="spellEnd"/>
      <w:r>
        <w:rPr>
          <w:sz w:val="24"/>
          <w:szCs w:val="24"/>
        </w:rPr>
        <w:t>;</w:t>
      </w:r>
    </w:p>
    <w:p w:rsidR="008B75AE" w:rsidRDefault="005F36D9" w:rsidP="00F30A1C">
      <w:pPr>
        <w:pStyle w:val="a6"/>
        <w:tabs>
          <w:tab w:val="clear" w:pos="4677"/>
          <w:tab w:val="clear" w:pos="9355"/>
          <w:tab w:val="right" w:pos="9071"/>
        </w:tabs>
        <w:ind w:firstLine="567"/>
        <w:jc w:val="both"/>
      </w:pPr>
      <w:r>
        <w:rPr>
          <w:sz w:val="24"/>
          <w:szCs w:val="24"/>
        </w:rPr>
        <w:t xml:space="preserve">- жилой дом № 6 – ул. Дзержинского, 35а (застройщик - ЗАО </w:t>
      </w:r>
      <w:r>
        <w:rPr>
          <w:bCs/>
          <w:sz w:val="24"/>
          <w:szCs w:val="24"/>
        </w:rPr>
        <w:t>«</w:t>
      </w:r>
      <w:proofErr w:type="gramStart"/>
      <w:r>
        <w:rPr>
          <w:bCs/>
          <w:sz w:val="24"/>
          <w:szCs w:val="24"/>
        </w:rPr>
        <w:t>О-Мега</w:t>
      </w:r>
      <w:proofErr w:type="gramEnd"/>
      <w:r>
        <w:rPr>
          <w:bCs/>
          <w:sz w:val="24"/>
          <w:szCs w:val="24"/>
        </w:rPr>
        <w:t xml:space="preserve">») 14 этажей, 1 секция, количество квартир – 93, общая площадь квартир – 5 518,42 </w:t>
      </w:r>
      <w:proofErr w:type="spellStart"/>
      <w:r>
        <w:rPr>
          <w:bCs/>
          <w:sz w:val="24"/>
          <w:szCs w:val="24"/>
        </w:rPr>
        <w:t>кв.м</w:t>
      </w:r>
      <w:proofErr w:type="spellEnd"/>
      <w:r>
        <w:rPr>
          <w:bCs/>
          <w:sz w:val="24"/>
          <w:szCs w:val="24"/>
        </w:rPr>
        <w:t>;</w:t>
      </w:r>
    </w:p>
    <w:p w:rsidR="008B75AE" w:rsidRDefault="005F36D9" w:rsidP="00F30A1C">
      <w:pPr>
        <w:pStyle w:val="a6"/>
        <w:tabs>
          <w:tab w:val="clear" w:pos="4677"/>
          <w:tab w:val="clear" w:pos="9355"/>
          <w:tab w:val="right" w:pos="9071"/>
        </w:tabs>
        <w:ind w:firstLine="567"/>
        <w:jc w:val="both"/>
      </w:pPr>
      <w:r>
        <w:rPr>
          <w:sz w:val="24"/>
          <w:szCs w:val="24"/>
        </w:rPr>
        <w:t xml:space="preserve">- жилой дом № 7 – ул. Дзержинского, 35а (застройщик - ЗАО </w:t>
      </w:r>
      <w:r>
        <w:rPr>
          <w:bCs/>
          <w:sz w:val="24"/>
          <w:szCs w:val="24"/>
        </w:rPr>
        <w:t>«</w:t>
      </w:r>
      <w:proofErr w:type="gramStart"/>
      <w:r>
        <w:rPr>
          <w:bCs/>
          <w:sz w:val="24"/>
          <w:szCs w:val="24"/>
        </w:rPr>
        <w:t>О-Мега</w:t>
      </w:r>
      <w:proofErr w:type="gramEnd"/>
      <w:r>
        <w:rPr>
          <w:bCs/>
          <w:sz w:val="24"/>
          <w:szCs w:val="24"/>
        </w:rPr>
        <w:t xml:space="preserve">») 14 этажей, 1 секция, количество квартир – 93, общая площадь квартир – 5 518,42 </w:t>
      </w:r>
      <w:proofErr w:type="spellStart"/>
      <w:r>
        <w:rPr>
          <w:bCs/>
          <w:sz w:val="24"/>
          <w:szCs w:val="24"/>
        </w:rPr>
        <w:t>кв.м</w:t>
      </w:r>
      <w:proofErr w:type="spellEnd"/>
      <w:r>
        <w:rPr>
          <w:bCs/>
          <w:sz w:val="24"/>
          <w:szCs w:val="24"/>
        </w:rPr>
        <w:t>;</w:t>
      </w:r>
    </w:p>
    <w:p w:rsidR="008B75AE" w:rsidRDefault="005F36D9" w:rsidP="00F30A1C">
      <w:pPr>
        <w:pStyle w:val="Standard"/>
        <w:ind w:firstLine="567"/>
        <w:jc w:val="both"/>
      </w:pPr>
      <w:r>
        <w:rPr>
          <w:sz w:val="24"/>
          <w:szCs w:val="24"/>
        </w:rPr>
        <w:t>На сегодняшний день на территории Озерского городского округа по выданным разрешениям ведется строительство 14 многоквартирных домов, а также реконструкция трех казарм под многоквартирные дома с возведением мансардного этажа.</w:t>
      </w:r>
    </w:p>
    <w:p w:rsidR="008B75AE" w:rsidRDefault="005F36D9" w:rsidP="00F30A1C">
      <w:pPr>
        <w:pStyle w:val="a6"/>
        <w:tabs>
          <w:tab w:val="clear" w:pos="4677"/>
          <w:tab w:val="clear" w:pos="9355"/>
          <w:tab w:val="right" w:pos="9071"/>
        </w:tabs>
        <w:ind w:firstLine="567"/>
        <w:jc w:val="both"/>
      </w:pPr>
      <w:r>
        <w:rPr>
          <w:bCs/>
          <w:sz w:val="24"/>
          <w:szCs w:val="24"/>
        </w:rPr>
        <w:t>Решен вопрос об окончании строительства жилья для военнослужащих ВВ МВД РФ. Застройщиком заключен государственный контракт с подрядчиком на выполнение строительно-монтажных работ на следующих объектах:</w:t>
      </w:r>
    </w:p>
    <w:p w:rsidR="008B75AE" w:rsidRDefault="005F36D9">
      <w:pPr>
        <w:pStyle w:val="a6"/>
        <w:tabs>
          <w:tab w:val="clear" w:pos="4677"/>
          <w:tab w:val="clear" w:pos="9355"/>
          <w:tab w:val="right" w:pos="9071"/>
        </w:tabs>
        <w:ind w:left="-284" w:firstLine="426"/>
        <w:jc w:val="both"/>
      </w:pPr>
      <w:r>
        <w:rPr>
          <w:bCs/>
          <w:sz w:val="24"/>
          <w:szCs w:val="24"/>
        </w:rPr>
        <w:t>- жилой дом 10</w:t>
      </w:r>
      <w:proofErr w:type="gramStart"/>
      <w:r>
        <w:rPr>
          <w:bCs/>
          <w:sz w:val="24"/>
          <w:szCs w:val="24"/>
        </w:rPr>
        <w:t>а  в</w:t>
      </w:r>
      <w:proofErr w:type="gramEnd"/>
      <w:r>
        <w:rPr>
          <w:bCs/>
          <w:sz w:val="24"/>
          <w:szCs w:val="24"/>
        </w:rPr>
        <w:t xml:space="preserve"> </w:t>
      </w:r>
      <w:proofErr w:type="spellStart"/>
      <w:r>
        <w:rPr>
          <w:bCs/>
          <w:sz w:val="24"/>
          <w:szCs w:val="24"/>
        </w:rPr>
        <w:t>мкр</w:t>
      </w:r>
      <w:proofErr w:type="spellEnd"/>
      <w:r>
        <w:rPr>
          <w:bCs/>
          <w:sz w:val="24"/>
          <w:szCs w:val="24"/>
        </w:rPr>
        <w:t xml:space="preserve">. Заозерный (застройщик – 8 центр заказчика-застройщика ВВ МВД России): односекционный, 10-ти этажный, количество квартир – 30, общая площадь квартир – 1 884,3 </w:t>
      </w:r>
      <w:proofErr w:type="spellStart"/>
      <w:r>
        <w:rPr>
          <w:bCs/>
          <w:sz w:val="24"/>
          <w:szCs w:val="24"/>
        </w:rPr>
        <w:t>кв.м</w:t>
      </w:r>
      <w:proofErr w:type="spellEnd"/>
      <w:r>
        <w:rPr>
          <w:bCs/>
          <w:sz w:val="24"/>
          <w:szCs w:val="24"/>
        </w:rPr>
        <w:t>;</w:t>
      </w:r>
    </w:p>
    <w:p w:rsidR="008B75AE" w:rsidRDefault="005F36D9">
      <w:pPr>
        <w:pStyle w:val="a6"/>
        <w:tabs>
          <w:tab w:val="clear" w:pos="4677"/>
          <w:tab w:val="clear" w:pos="9355"/>
          <w:tab w:val="right" w:pos="9071"/>
        </w:tabs>
        <w:ind w:left="-284" w:firstLine="426"/>
        <w:jc w:val="both"/>
      </w:pPr>
      <w:r>
        <w:rPr>
          <w:bCs/>
          <w:sz w:val="24"/>
          <w:szCs w:val="24"/>
        </w:rPr>
        <w:t>- жилой дом 10</w:t>
      </w:r>
      <w:proofErr w:type="gramStart"/>
      <w:r>
        <w:rPr>
          <w:bCs/>
          <w:sz w:val="24"/>
          <w:szCs w:val="24"/>
        </w:rPr>
        <w:t>б  в</w:t>
      </w:r>
      <w:proofErr w:type="gramEnd"/>
      <w:r>
        <w:rPr>
          <w:bCs/>
          <w:sz w:val="24"/>
          <w:szCs w:val="24"/>
        </w:rPr>
        <w:t xml:space="preserve"> </w:t>
      </w:r>
      <w:proofErr w:type="spellStart"/>
      <w:r>
        <w:rPr>
          <w:bCs/>
          <w:sz w:val="24"/>
          <w:szCs w:val="24"/>
        </w:rPr>
        <w:t>мкр</w:t>
      </w:r>
      <w:proofErr w:type="spellEnd"/>
      <w:r>
        <w:rPr>
          <w:bCs/>
          <w:sz w:val="24"/>
          <w:szCs w:val="24"/>
        </w:rPr>
        <w:t xml:space="preserve">. Заозерный (застройщик – 8 центр заказчика-застройщика ВВ МВД России): односекционный, 10-ти этажный, количество квартир – 40, общая площадь квартир – 1 886,6 </w:t>
      </w:r>
      <w:proofErr w:type="spellStart"/>
      <w:r>
        <w:rPr>
          <w:bCs/>
          <w:sz w:val="24"/>
          <w:szCs w:val="24"/>
        </w:rPr>
        <w:t>кв.м</w:t>
      </w:r>
      <w:proofErr w:type="spellEnd"/>
      <w:r>
        <w:rPr>
          <w:bCs/>
          <w:sz w:val="24"/>
          <w:szCs w:val="24"/>
        </w:rPr>
        <w:t>;</w:t>
      </w:r>
    </w:p>
    <w:p w:rsidR="008B75AE" w:rsidRDefault="005F36D9">
      <w:pPr>
        <w:pStyle w:val="Standard"/>
        <w:ind w:left="-284" w:firstLine="426"/>
        <w:jc w:val="both"/>
      </w:pPr>
      <w:r>
        <w:rPr>
          <w:sz w:val="24"/>
          <w:szCs w:val="24"/>
        </w:rPr>
        <w:t>В декабре 2014 года подрядчик уже приступил к выполнению работ.</w:t>
      </w:r>
    </w:p>
    <w:p w:rsidR="008B75AE" w:rsidRDefault="005F36D9">
      <w:pPr>
        <w:pStyle w:val="a6"/>
        <w:tabs>
          <w:tab w:val="clear" w:pos="4677"/>
          <w:tab w:val="clear" w:pos="9355"/>
          <w:tab w:val="right" w:pos="9071"/>
        </w:tabs>
        <w:ind w:left="-284" w:firstLine="426"/>
        <w:jc w:val="both"/>
      </w:pPr>
      <w:r>
        <w:rPr>
          <w:sz w:val="24"/>
          <w:szCs w:val="24"/>
        </w:rPr>
        <w:t xml:space="preserve">В августе 2014 года введен в эксплуатацию многоквартирный дом № 13 по ул. </w:t>
      </w:r>
      <w:proofErr w:type="spellStart"/>
      <w:r>
        <w:rPr>
          <w:sz w:val="24"/>
          <w:szCs w:val="24"/>
        </w:rPr>
        <w:t>Иртяшская</w:t>
      </w:r>
      <w:proofErr w:type="spellEnd"/>
      <w:r>
        <w:rPr>
          <w:sz w:val="24"/>
          <w:szCs w:val="24"/>
        </w:rPr>
        <w:t xml:space="preserve"> (застройщик ООО «</w:t>
      </w:r>
      <w:proofErr w:type="spellStart"/>
      <w:r>
        <w:rPr>
          <w:sz w:val="24"/>
          <w:szCs w:val="24"/>
        </w:rPr>
        <w:t>АрхСтройПроект</w:t>
      </w:r>
      <w:proofErr w:type="spellEnd"/>
      <w:r>
        <w:rPr>
          <w:sz w:val="24"/>
          <w:szCs w:val="24"/>
        </w:rPr>
        <w:t xml:space="preserve">») со следующими параметрами: 10-ти этажный, 4-х секционный, общая площадь квартир –     10 672,7 </w:t>
      </w:r>
      <w:proofErr w:type="spellStart"/>
      <w:r>
        <w:rPr>
          <w:sz w:val="24"/>
          <w:szCs w:val="24"/>
        </w:rPr>
        <w:t>кв.м</w:t>
      </w:r>
      <w:proofErr w:type="spellEnd"/>
      <w:r>
        <w:rPr>
          <w:sz w:val="24"/>
          <w:szCs w:val="24"/>
        </w:rPr>
        <w:t>, с общим количеством квартир – 172.</w:t>
      </w:r>
    </w:p>
    <w:p w:rsidR="008B75AE" w:rsidRDefault="005F36D9">
      <w:pPr>
        <w:pStyle w:val="a6"/>
        <w:tabs>
          <w:tab w:val="clear" w:pos="4677"/>
          <w:tab w:val="clear" w:pos="9355"/>
          <w:tab w:val="right" w:pos="9071"/>
        </w:tabs>
        <w:ind w:left="-284" w:firstLine="426"/>
        <w:jc w:val="both"/>
      </w:pPr>
      <w:r>
        <w:rPr>
          <w:sz w:val="24"/>
          <w:szCs w:val="24"/>
        </w:rPr>
        <w:lastRenderedPageBreak/>
        <w:t xml:space="preserve">Кроме этого, ввод в эксплуатацию объектов индивидуального жилищного строительства (реконструкции) на 01 декабря 2014 года составил – 2 378 </w:t>
      </w:r>
      <w:proofErr w:type="spellStart"/>
      <w:r>
        <w:rPr>
          <w:sz w:val="24"/>
          <w:szCs w:val="24"/>
        </w:rPr>
        <w:t>кв.м</w:t>
      </w:r>
      <w:proofErr w:type="spellEnd"/>
      <w:r>
        <w:rPr>
          <w:sz w:val="24"/>
          <w:szCs w:val="24"/>
        </w:rPr>
        <w:t>.</w:t>
      </w:r>
    </w:p>
    <w:p w:rsidR="008B75AE" w:rsidRDefault="005F36D9">
      <w:pPr>
        <w:pStyle w:val="a6"/>
        <w:tabs>
          <w:tab w:val="clear" w:pos="4677"/>
          <w:tab w:val="clear" w:pos="9355"/>
          <w:tab w:val="right" w:pos="9071"/>
        </w:tabs>
        <w:ind w:left="-284" w:firstLine="426"/>
        <w:jc w:val="both"/>
      </w:pPr>
      <w:r>
        <w:rPr>
          <w:sz w:val="24"/>
          <w:szCs w:val="24"/>
        </w:rPr>
        <w:t xml:space="preserve">31 декабря 2014 года введен в эксплуатацию – 1 этап строительства жилого дома № 18 в </w:t>
      </w:r>
      <w:proofErr w:type="spellStart"/>
      <w:r>
        <w:rPr>
          <w:sz w:val="24"/>
          <w:szCs w:val="24"/>
        </w:rPr>
        <w:t>мкр</w:t>
      </w:r>
      <w:proofErr w:type="spellEnd"/>
      <w:r>
        <w:rPr>
          <w:sz w:val="24"/>
          <w:szCs w:val="24"/>
        </w:rPr>
        <w:t>. Заозерный (застройщик ООО «</w:t>
      </w:r>
      <w:proofErr w:type="spellStart"/>
      <w:r>
        <w:rPr>
          <w:sz w:val="24"/>
          <w:szCs w:val="24"/>
        </w:rPr>
        <w:t>ПроектСтрой</w:t>
      </w:r>
      <w:proofErr w:type="spellEnd"/>
      <w:r>
        <w:rPr>
          <w:sz w:val="24"/>
          <w:szCs w:val="24"/>
        </w:rPr>
        <w:t xml:space="preserve">») 12 этажей, 2 секции, количество квартир – 99, общая площадь квартир – 4 654,87 </w:t>
      </w:r>
      <w:proofErr w:type="spellStart"/>
      <w:r>
        <w:rPr>
          <w:sz w:val="24"/>
          <w:szCs w:val="24"/>
        </w:rPr>
        <w:t>кв.м</w:t>
      </w:r>
      <w:proofErr w:type="spellEnd"/>
      <w:r>
        <w:rPr>
          <w:sz w:val="24"/>
          <w:szCs w:val="24"/>
        </w:rPr>
        <w:t>.</w:t>
      </w:r>
    </w:p>
    <w:p w:rsidR="008B75AE" w:rsidRDefault="005F36D9">
      <w:pPr>
        <w:pStyle w:val="a6"/>
        <w:tabs>
          <w:tab w:val="clear" w:pos="4677"/>
          <w:tab w:val="clear" w:pos="9355"/>
          <w:tab w:val="right" w:pos="9071"/>
        </w:tabs>
        <w:ind w:left="-284" w:firstLine="426"/>
        <w:jc w:val="both"/>
      </w:pPr>
      <w:r>
        <w:rPr>
          <w:b/>
          <w:sz w:val="24"/>
          <w:szCs w:val="24"/>
        </w:rPr>
        <w:t xml:space="preserve">Общий ввод жилья в 2014 году   составил – 17 705,57 </w:t>
      </w:r>
      <w:proofErr w:type="spellStart"/>
      <w:r>
        <w:rPr>
          <w:b/>
          <w:sz w:val="24"/>
          <w:szCs w:val="24"/>
        </w:rPr>
        <w:t>кв.м</w:t>
      </w:r>
      <w:proofErr w:type="spellEnd"/>
      <w:r>
        <w:rPr>
          <w:b/>
          <w:sz w:val="24"/>
          <w:szCs w:val="24"/>
        </w:rPr>
        <w:t>.</w:t>
      </w:r>
    </w:p>
    <w:p w:rsidR="008B75AE" w:rsidRDefault="005F36D9">
      <w:pPr>
        <w:pStyle w:val="ConsPlusNonformat"/>
        <w:widowControl/>
        <w:ind w:left="-284" w:firstLine="426"/>
        <w:jc w:val="both"/>
      </w:pPr>
      <w:r>
        <w:rPr>
          <w:rFonts w:ascii="Times New Roman" w:hAnsi="Times New Roman" w:cs="Times New Roman"/>
          <w:sz w:val="24"/>
          <w:szCs w:val="24"/>
        </w:rPr>
        <w:t xml:space="preserve">В 2014 году </w:t>
      </w:r>
      <w:proofErr w:type="gramStart"/>
      <w:r>
        <w:rPr>
          <w:rFonts w:ascii="Times New Roman" w:hAnsi="Times New Roman" w:cs="Times New Roman"/>
          <w:sz w:val="24"/>
          <w:szCs w:val="24"/>
        </w:rPr>
        <w:t>Управлением  были</w:t>
      </w:r>
      <w:proofErr w:type="gramEnd"/>
      <w:r>
        <w:rPr>
          <w:rFonts w:ascii="Times New Roman" w:hAnsi="Times New Roman" w:cs="Times New Roman"/>
          <w:sz w:val="24"/>
          <w:szCs w:val="24"/>
        </w:rPr>
        <w:t xml:space="preserve"> сформированы границы следующих земельных участков для жилищного строительства в соответствии  градостроительной документацией, в целях подготовки аукционов по продаже права на заключение договоров аренды земельных участков для жилищного строительства:</w:t>
      </w:r>
    </w:p>
    <w:p w:rsidR="008B75AE" w:rsidRDefault="005F36D9">
      <w:pPr>
        <w:pStyle w:val="ad"/>
        <w:numPr>
          <w:ilvl w:val="0"/>
          <w:numId w:val="40"/>
        </w:numPr>
        <w:ind w:left="-284" w:firstLine="426"/>
        <w:jc w:val="both"/>
      </w:pPr>
      <w:r>
        <w:t>г. Озерск, в районе жилого дома по ул. Верхняя, 13 – для строительства двухсекционного 6-7 этажного многоквартирного жилого дома, общей площадью 0,5823 га;</w:t>
      </w:r>
    </w:p>
    <w:p w:rsidR="008B75AE" w:rsidRDefault="005F36D9">
      <w:pPr>
        <w:pStyle w:val="ad"/>
        <w:numPr>
          <w:ilvl w:val="0"/>
          <w:numId w:val="22"/>
        </w:numPr>
        <w:ind w:left="-284" w:firstLine="426"/>
        <w:jc w:val="both"/>
      </w:pPr>
      <w:r>
        <w:t>г. Озерск, в 15 м на север от ориентира – жилой дом, расположенного по адресу: Россия, Челябинская область, город Озерск, улица Матросова, д. 37 - для жилищного строительства, общей площадью 0,3425 га;</w:t>
      </w:r>
    </w:p>
    <w:p w:rsidR="008B75AE" w:rsidRDefault="005F36D9">
      <w:pPr>
        <w:pStyle w:val="ad"/>
        <w:numPr>
          <w:ilvl w:val="0"/>
          <w:numId w:val="22"/>
        </w:numPr>
        <w:ind w:left="-284" w:firstLine="426"/>
        <w:jc w:val="both"/>
      </w:pPr>
      <w:r>
        <w:t xml:space="preserve">в 40 м на юго-запад от ориентира – жилой дом, расположенного по адресу: город Озерск, ул. </w:t>
      </w:r>
      <w:proofErr w:type="spellStart"/>
      <w:r>
        <w:t>Музрукова</w:t>
      </w:r>
      <w:proofErr w:type="spellEnd"/>
      <w:r>
        <w:t>, 27, площадью 0,6592 га - для комплексного освоения в целях малоэтажного жилищного строительства;</w:t>
      </w:r>
    </w:p>
    <w:p w:rsidR="008B75AE" w:rsidRDefault="005F36D9">
      <w:pPr>
        <w:pStyle w:val="ad"/>
        <w:numPr>
          <w:ilvl w:val="0"/>
          <w:numId w:val="22"/>
        </w:numPr>
        <w:ind w:left="-284" w:firstLine="426"/>
        <w:jc w:val="both"/>
      </w:pPr>
      <w:r>
        <w:t xml:space="preserve">в 15 м на юг от ориентира – жилой дом, расположенного по адресу: Россия, Челябинская область, город Озерск, ул. </w:t>
      </w:r>
      <w:proofErr w:type="spellStart"/>
      <w:r>
        <w:t>Музрукова</w:t>
      </w:r>
      <w:proofErr w:type="spellEnd"/>
      <w:r>
        <w:t>, 27, площадью 0,0062 га - для комплексного освоения в целях малоэтажного жилищного строительства (для организации благоустройства);</w:t>
      </w:r>
    </w:p>
    <w:p w:rsidR="008B75AE" w:rsidRDefault="005F36D9">
      <w:pPr>
        <w:pStyle w:val="ad"/>
        <w:numPr>
          <w:ilvl w:val="0"/>
          <w:numId w:val="22"/>
        </w:numPr>
        <w:ind w:left="-284" w:firstLine="426"/>
        <w:jc w:val="both"/>
      </w:pPr>
      <w:r>
        <w:t>г. Озерск, в районе жилого дома по ул. Монтажников, 56, общей площадью 3,1563 га - для размещения многоэтажного многоквартирного жилого дома и объектов инфраструктуры.</w:t>
      </w:r>
    </w:p>
    <w:p w:rsidR="008B75AE" w:rsidRDefault="005F36D9">
      <w:pPr>
        <w:pStyle w:val="ad"/>
        <w:numPr>
          <w:ilvl w:val="0"/>
          <w:numId w:val="22"/>
        </w:numPr>
        <w:ind w:left="-284" w:firstLine="426"/>
        <w:jc w:val="both"/>
      </w:pPr>
      <w:r>
        <w:t xml:space="preserve">г. Озерск, в районе проектируемой улицы </w:t>
      </w:r>
      <w:proofErr w:type="spellStart"/>
      <w:r>
        <w:t>Иртяшская</w:t>
      </w:r>
      <w:proofErr w:type="spellEnd"/>
      <w:r>
        <w:t>, общей площадью 14 га – для комплексного освоения в целях малоэтажного жилищного строительства.</w:t>
      </w:r>
    </w:p>
    <w:p w:rsidR="008B75AE" w:rsidRDefault="005F36D9">
      <w:pPr>
        <w:pStyle w:val="Standard"/>
        <w:suppressLineNumbers/>
        <w:ind w:left="-284" w:firstLine="426"/>
        <w:jc w:val="both"/>
      </w:pPr>
      <w:r>
        <w:rPr>
          <w:b/>
          <w:sz w:val="24"/>
          <w:szCs w:val="24"/>
        </w:rPr>
        <w:t>Указанные меры позволят увеличить объемы жилищного строительства в Озерском городском округе, и как следствие, уменьшить стоимость жилья.</w:t>
      </w:r>
    </w:p>
    <w:p w:rsidR="008B75AE" w:rsidRDefault="005F36D9">
      <w:pPr>
        <w:pStyle w:val="Standard"/>
        <w:suppressLineNumbers/>
        <w:ind w:left="-284" w:firstLine="426"/>
        <w:jc w:val="both"/>
      </w:pPr>
      <w:r>
        <w:rPr>
          <w:sz w:val="24"/>
          <w:szCs w:val="24"/>
        </w:rPr>
        <w:t>В октябре 2014 года администрацией Озерского городского округа выдано разрешение на ввод объекта в эксплуатацию – торговый комплекс Маяк», расположенный по адресу: г. Озерск, ул. Монтажников, 33а.</w:t>
      </w:r>
    </w:p>
    <w:p w:rsidR="008B75AE" w:rsidRDefault="005F36D9">
      <w:pPr>
        <w:pStyle w:val="Standard"/>
        <w:suppressLineNumbers/>
        <w:ind w:left="-284" w:firstLine="426"/>
        <w:jc w:val="both"/>
      </w:pPr>
      <w:r>
        <w:rPr>
          <w:sz w:val="24"/>
          <w:szCs w:val="24"/>
        </w:rPr>
        <w:t>В настоящее время там размещен магазин торговой сети «Пятерочка».</w:t>
      </w:r>
    </w:p>
    <w:p w:rsidR="008B75AE" w:rsidRDefault="005F36D9">
      <w:pPr>
        <w:pStyle w:val="Standard"/>
        <w:ind w:left="-284" w:firstLine="426"/>
        <w:jc w:val="both"/>
      </w:pPr>
      <w:r>
        <w:rPr>
          <w:sz w:val="24"/>
          <w:szCs w:val="24"/>
        </w:rPr>
        <w:t xml:space="preserve">В рамках решения задач по реализации Генерального плана Озерского </w:t>
      </w:r>
      <w:proofErr w:type="gramStart"/>
      <w:r>
        <w:rPr>
          <w:sz w:val="24"/>
          <w:szCs w:val="24"/>
        </w:rPr>
        <w:t>городского  округа</w:t>
      </w:r>
      <w:proofErr w:type="gramEnd"/>
      <w:r>
        <w:rPr>
          <w:sz w:val="24"/>
          <w:szCs w:val="24"/>
        </w:rPr>
        <w:t>, с учетом изменений градостроительной ситуации и инвестиционного климата планируется в 2015 году организовать внесение изменений в Генеральный план Озерского городского округа и правила землепользования и застройки   за счет средств   бюджета городского округа.</w:t>
      </w:r>
    </w:p>
    <w:p w:rsidR="008B75AE" w:rsidRDefault="005F36D9">
      <w:pPr>
        <w:pStyle w:val="Standard"/>
        <w:ind w:left="-284" w:firstLine="426"/>
        <w:jc w:val="both"/>
      </w:pPr>
      <w:r>
        <w:rPr>
          <w:sz w:val="24"/>
          <w:szCs w:val="24"/>
        </w:rPr>
        <w:t>Работа, направленная на увеличение объемов вводимого жилья на территории Озерского городского округа и количества земельных участков, предоставляемых в целях жилищного строительства.</w:t>
      </w:r>
    </w:p>
    <w:p w:rsidR="008B75AE" w:rsidRDefault="005F36D9">
      <w:pPr>
        <w:pStyle w:val="Standard"/>
        <w:ind w:left="-284" w:firstLine="426"/>
        <w:jc w:val="both"/>
      </w:pPr>
      <w:r>
        <w:rPr>
          <w:sz w:val="24"/>
          <w:szCs w:val="24"/>
        </w:rPr>
        <w:t xml:space="preserve"> Кроме того, Управление архитектуры и градостроительства ожидает увеличение рассматриваемых показателей за счет сокращения сроков и упрощения административных процедур, связанных с градостроительной деятельностью, которые призвана обеспечить автоматизированная информационная система обеспечения градостроительной деятельности и актуальные регламенты муниципальных услуг, оказываемых Управлением.</w:t>
      </w:r>
    </w:p>
    <w:tbl>
      <w:tblPr>
        <w:tblW w:w="10207" w:type="dxa"/>
        <w:tblInd w:w="-108" w:type="dxa"/>
        <w:tblLayout w:type="fixed"/>
        <w:tblCellMar>
          <w:left w:w="10" w:type="dxa"/>
          <w:right w:w="10" w:type="dxa"/>
        </w:tblCellMar>
        <w:tblLook w:val="04A0" w:firstRow="1" w:lastRow="0" w:firstColumn="1" w:lastColumn="0" w:noHBand="0" w:noVBand="1"/>
      </w:tblPr>
      <w:tblGrid>
        <w:gridCol w:w="659"/>
        <w:gridCol w:w="1035"/>
        <w:gridCol w:w="612"/>
        <w:gridCol w:w="1152"/>
        <w:gridCol w:w="1975"/>
        <w:gridCol w:w="2468"/>
        <w:gridCol w:w="2306"/>
      </w:tblGrid>
      <w:tr w:rsidR="008B75AE">
        <w:tc>
          <w:tcPr>
            <w:tcW w:w="1458" w:type="dxa"/>
            <w:gridSpan w:val="2"/>
            <w:tcBorders>
              <w:bottom w:val="single" w:sz="4" w:space="0" w:color="00000A"/>
            </w:tcBorders>
            <w:shd w:val="clear" w:color="auto" w:fill="auto"/>
            <w:tcMar>
              <w:top w:w="0" w:type="dxa"/>
              <w:left w:w="108" w:type="dxa"/>
              <w:bottom w:w="0" w:type="dxa"/>
              <w:right w:w="108" w:type="dxa"/>
            </w:tcMar>
          </w:tcPr>
          <w:p w:rsidR="008B75AE" w:rsidRDefault="008B75AE" w:rsidP="00F30A1C">
            <w:pPr>
              <w:pStyle w:val="Standard"/>
              <w:tabs>
                <w:tab w:val="left" w:pos="736"/>
              </w:tabs>
              <w:ind w:left="-284" w:right="-4613" w:firstLine="426"/>
              <w:jc w:val="center"/>
            </w:pPr>
          </w:p>
        </w:tc>
        <w:tc>
          <w:tcPr>
            <w:tcW w:w="527" w:type="dxa"/>
          </w:tcPr>
          <w:p w:rsidR="008B75AE" w:rsidRDefault="008B75AE" w:rsidP="00F30A1C">
            <w:pPr>
              <w:pStyle w:val="Standard"/>
              <w:tabs>
                <w:tab w:val="left" w:pos="736"/>
              </w:tabs>
              <w:ind w:left="-284" w:right="-4613" w:firstLine="426"/>
              <w:jc w:val="center"/>
            </w:pPr>
          </w:p>
        </w:tc>
        <w:tc>
          <w:tcPr>
            <w:tcW w:w="992" w:type="dxa"/>
          </w:tcPr>
          <w:p w:rsidR="008B75AE" w:rsidRDefault="008B75AE">
            <w:pPr>
              <w:pStyle w:val="Standard"/>
              <w:tabs>
                <w:tab w:val="left" w:pos="736"/>
              </w:tabs>
              <w:ind w:left="-284" w:right="-142" w:firstLine="426"/>
              <w:jc w:val="center"/>
            </w:pPr>
          </w:p>
        </w:tc>
        <w:tc>
          <w:tcPr>
            <w:tcW w:w="1700" w:type="dxa"/>
          </w:tcPr>
          <w:p w:rsidR="008B75AE" w:rsidRDefault="008B75AE">
            <w:pPr>
              <w:pStyle w:val="Standard"/>
              <w:tabs>
                <w:tab w:val="left" w:pos="736"/>
              </w:tabs>
              <w:ind w:left="-284" w:right="-142" w:firstLine="426"/>
              <w:jc w:val="center"/>
            </w:pPr>
          </w:p>
        </w:tc>
        <w:tc>
          <w:tcPr>
            <w:tcW w:w="2125" w:type="dxa"/>
          </w:tcPr>
          <w:p w:rsidR="008B75AE" w:rsidRDefault="008B75AE">
            <w:pPr>
              <w:pStyle w:val="Standard"/>
              <w:tabs>
                <w:tab w:val="left" w:pos="736"/>
              </w:tabs>
              <w:ind w:left="-284" w:right="-142" w:firstLine="426"/>
              <w:jc w:val="center"/>
            </w:pPr>
          </w:p>
        </w:tc>
        <w:tc>
          <w:tcPr>
            <w:tcW w:w="1985" w:type="dxa"/>
          </w:tcPr>
          <w:p w:rsidR="008B75AE" w:rsidRDefault="008B75AE">
            <w:pPr>
              <w:pStyle w:val="Standard"/>
              <w:tabs>
                <w:tab w:val="left" w:pos="736"/>
              </w:tabs>
              <w:ind w:left="-284" w:right="-142" w:firstLine="426"/>
              <w:jc w:val="center"/>
            </w:pPr>
          </w:p>
        </w:tc>
      </w:tr>
      <w:tr w:rsidR="008B75AE">
        <w:tc>
          <w:tcPr>
            <w:tcW w:w="567"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B75AE" w:rsidRDefault="005F36D9">
            <w:pPr>
              <w:pStyle w:val="Standard"/>
              <w:tabs>
                <w:tab w:val="left" w:pos="736"/>
              </w:tabs>
              <w:ind w:left="-284" w:right="-142" w:firstLine="426"/>
              <w:jc w:val="center"/>
            </w:pPr>
            <w:r>
              <w:rPr>
                <w:b/>
              </w:rPr>
              <w:t>№п/п</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rPr>
                <w:b/>
              </w:rPr>
              <w:t>Объект</w:t>
            </w:r>
          </w:p>
        </w:tc>
        <w:tc>
          <w:tcPr>
            <w:tcW w:w="992"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rPr>
                <w:b/>
              </w:rPr>
              <w:t>Общая площадь</w:t>
            </w:r>
          </w:p>
          <w:p w:rsidR="008B75AE" w:rsidRDefault="005F36D9">
            <w:pPr>
              <w:pStyle w:val="Standard"/>
              <w:tabs>
                <w:tab w:val="left" w:pos="736"/>
              </w:tabs>
              <w:ind w:left="-284" w:right="-142" w:firstLine="426"/>
              <w:jc w:val="center"/>
            </w:pPr>
            <w:proofErr w:type="spellStart"/>
            <w:r>
              <w:rPr>
                <w:b/>
              </w:rPr>
              <w:t>кв.м</w:t>
            </w:r>
            <w:proofErr w:type="spellEnd"/>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rPr>
                <w:b/>
              </w:rPr>
              <w:t>Адрес объекта</w:t>
            </w:r>
          </w:p>
        </w:tc>
        <w:tc>
          <w:tcPr>
            <w:tcW w:w="2125"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rPr>
                <w:b/>
              </w:rPr>
              <w:t>Застройщик</w:t>
            </w:r>
          </w:p>
        </w:tc>
        <w:tc>
          <w:tcPr>
            <w:tcW w:w="1985"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rPr>
                <w:b/>
              </w:rPr>
              <w:t>Разрешение на строительство</w:t>
            </w:r>
          </w:p>
        </w:tc>
      </w:tr>
      <w:tr w:rsidR="008B75AE">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1</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ind w:left="-392" w:right="-108" w:firstLine="426"/>
              <w:jc w:val="center"/>
            </w:pPr>
            <w:r>
              <w:t>3 поворотные</w:t>
            </w:r>
          </w:p>
          <w:p w:rsidR="008B75AE" w:rsidRDefault="005F36D9">
            <w:pPr>
              <w:pStyle w:val="Standard"/>
              <w:ind w:left="-392" w:right="-108" w:firstLine="426"/>
              <w:jc w:val="center"/>
            </w:pPr>
            <w:r>
              <w:t>секции ж/дома № 1а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9764,22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r>
              <w:t xml:space="preserve">пр. </w:t>
            </w:r>
            <w:proofErr w:type="spellStart"/>
            <w:r>
              <w:t>К.Маркса</w:t>
            </w:r>
            <w:proofErr w:type="spellEnd"/>
            <w:r>
              <w:t>, 32</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r>
              <w:t>ООО «</w:t>
            </w:r>
            <w:proofErr w:type="spellStart"/>
            <w:r>
              <w:t>АрхСтройПроект</w:t>
            </w:r>
            <w:proofErr w:type="spellEnd"/>
            <w: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 xml:space="preserve">№ </w:t>
            </w:r>
            <w:proofErr w:type="spellStart"/>
            <w:r>
              <w:rPr>
                <w:lang w:val="en-US"/>
              </w:rPr>
              <w:t>ru</w:t>
            </w:r>
            <w:proofErr w:type="spellEnd"/>
            <w:r>
              <w:t>74309000-46</w:t>
            </w:r>
          </w:p>
          <w:p w:rsidR="008B75AE" w:rsidRDefault="005F36D9">
            <w:pPr>
              <w:pStyle w:val="Standard"/>
              <w:tabs>
                <w:tab w:val="left" w:pos="736"/>
              </w:tabs>
              <w:ind w:left="-284" w:right="-142" w:firstLine="426"/>
              <w:jc w:val="center"/>
            </w:pPr>
            <w:r>
              <w:t>16.12.13</w:t>
            </w:r>
          </w:p>
        </w:tc>
      </w:tr>
      <w:tr w:rsidR="008B75AE">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2</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34" w:firstLine="176"/>
              <w:jc w:val="center"/>
            </w:pPr>
            <w:r>
              <w:t>Жилой дом</w:t>
            </w:r>
          </w:p>
          <w:p w:rsidR="008B75AE" w:rsidRDefault="005F36D9">
            <w:pPr>
              <w:pStyle w:val="Standard"/>
              <w:tabs>
                <w:tab w:val="left" w:pos="736"/>
              </w:tabs>
              <w:ind w:left="-284" w:right="34" w:firstLine="176"/>
              <w:jc w:val="center"/>
            </w:pPr>
            <w:r>
              <w:t>№ 18</w:t>
            </w:r>
          </w:p>
          <w:p w:rsidR="008B75AE" w:rsidRDefault="005F36D9">
            <w:pPr>
              <w:pStyle w:val="Standard"/>
              <w:tabs>
                <w:tab w:val="left" w:pos="736"/>
              </w:tabs>
              <w:ind w:left="-284" w:right="34" w:firstLine="176"/>
              <w:jc w:val="center"/>
            </w:pPr>
            <w:r>
              <w:t>(3,4 секции)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6489,9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proofErr w:type="spellStart"/>
            <w:r>
              <w:t>мкр</w:t>
            </w:r>
            <w:proofErr w:type="spellEnd"/>
            <w:r>
              <w:t>. Заозерный</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r>
              <w:t>ООО</w:t>
            </w:r>
          </w:p>
          <w:p w:rsidR="008B75AE" w:rsidRDefault="005F36D9">
            <w:pPr>
              <w:pStyle w:val="Standard"/>
              <w:tabs>
                <w:tab w:val="left" w:pos="736"/>
              </w:tabs>
              <w:ind w:left="-284" w:right="-142" w:firstLine="318"/>
              <w:jc w:val="center"/>
            </w:pPr>
            <w:r>
              <w:t>«</w:t>
            </w:r>
            <w:proofErr w:type="spellStart"/>
            <w:r>
              <w:t>ПроектСтрой</w:t>
            </w:r>
            <w:proofErr w:type="spellEnd"/>
            <w: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 xml:space="preserve">№ </w:t>
            </w:r>
            <w:proofErr w:type="spellStart"/>
            <w:r>
              <w:rPr>
                <w:lang w:val="en-US"/>
              </w:rPr>
              <w:t>ru</w:t>
            </w:r>
            <w:proofErr w:type="spellEnd"/>
            <w:r>
              <w:t>74309000-6</w:t>
            </w:r>
          </w:p>
          <w:p w:rsidR="008B75AE" w:rsidRDefault="005F36D9">
            <w:pPr>
              <w:pStyle w:val="Standard"/>
              <w:tabs>
                <w:tab w:val="left" w:pos="736"/>
              </w:tabs>
              <w:ind w:left="-284" w:right="-142" w:firstLine="426"/>
              <w:jc w:val="center"/>
            </w:pPr>
            <w:r>
              <w:t>03.03.14</w:t>
            </w:r>
          </w:p>
        </w:tc>
      </w:tr>
      <w:tr w:rsidR="008B75AE">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3</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Жилой дом</w:t>
            </w:r>
          </w:p>
          <w:p w:rsidR="008B75AE" w:rsidRDefault="005F36D9">
            <w:pPr>
              <w:pStyle w:val="Standard"/>
              <w:tabs>
                <w:tab w:val="left" w:pos="736"/>
              </w:tabs>
              <w:ind w:left="-284" w:right="-142" w:firstLine="426"/>
              <w:jc w:val="center"/>
            </w:pPr>
            <w:r>
              <w:t>№ 18</w:t>
            </w:r>
          </w:p>
          <w:p w:rsidR="008B75AE" w:rsidRDefault="005F36D9">
            <w:pPr>
              <w:pStyle w:val="Standard"/>
              <w:tabs>
                <w:tab w:val="left" w:pos="736"/>
              </w:tabs>
              <w:ind w:left="-284" w:right="-142" w:firstLine="426"/>
              <w:jc w:val="center"/>
            </w:pPr>
            <w:r>
              <w:t>(5,6 секции)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4654,87</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proofErr w:type="spellStart"/>
            <w:r>
              <w:t>мкр</w:t>
            </w:r>
            <w:proofErr w:type="spellEnd"/>
            <w:r>
              <w:t>. Заозерный</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r>
              <w:t>ООО</w:t>
            </w:r>
          </w:p>
          <w:p w:rsidR="008B75AE" w:rsidRDefault="005F36D9">
            <w:pPr>
              <w:pStyle w:val="Standard"/>
              <w:tabs>
                <w:tab w:val="left" w:pos="736"/>
              </w:tabs>
              <w:ind w:left="-284" w:right="-142" w:firstLine="318"/>
              <w:jc w:val="center"/>
            </w:pPr>
            <w:proofErr w:type="spellStart"/>
            <w:r>
              <w:t>ПроектСтрой</w:t>
            </w:r>
            <w:proofErr w:type="spellEnd"/>
            <w: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 xml:space="preserve">№ </w:t>
            </w:r>
            <w:proofErr w:type="spellStart"/>
            <w:r>
              <w:rPr>
                <w:lang w:val="en-US"/>
              </w:rPr>
              <w:t>ru</w:t>
            </w:r>
            <w:proofErr w:type="spellEnd"/>
            <w:r>
              <w:t>74309000-7</w:t>
            </w:r>
          </w:p>
          <w:p w:rsidR="008B75AE" w:rsidRDefault="005F36D9">
            <w:pPr>
              <w:pStyle w:val="Standard"/>
              <w:tabs>
                <w:tab w:val="left" w:pos="736"/>
              </w:tabs>
              <w:ind w:left="-284" w:right="-142" w:firstLine="426"/>
              <w:jc w:val="center"/>
            </w:pPr>
            <w:r>
              <w:t>03.03.14</w:t>
            </w:r>
          </w:p>
        </w:tc>
      </w:tr>
      <w:tr w:rsidR="008B75AE">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lastRenderedPageBreak/>
              <w:t>4</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Жилой дом</w:t>
            </w:r>
          </w:p>
          <w:p w:rsidR="008B75AE" w:rsidRDefault="005F36D9">
            <w:pPr>
              <w:pStyle w:val="Standard"/>
              <w:tabs>
                <w:tab w:val="left" w:pos="736"/>
              </w:tabs>
              <w:ind w:left="-284" w:right="-142" w:firstLine="426"/>
              <w:jc w:val="center"/>
            </w:pPr>
            <w:r>
              <w:t>№ 10а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1884,3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proofErr w:type="spellStart"/>
            <w:r>
              <w:t>мкр</w:t>
            </w:r>
            <w:proofErr w:type="spellEnd"/>
            <w:r>
              <w:t>. Заозерный</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r>
              <w:t>8 Центр Заказчика-застройщика ВВ</w:t>
            </w:r>
          </w:p>
          <w:p w:rsidR="008B75AE" w:rsidRDefault="005F36D9">
            <w:pPr>
              <w:pStyle w:val="Standard"/>
              <w:tabs>
                <w:tab w:val="left" w:pos="736"/>
              </w:tabs>
              <w:ind w:left="-284" w:right="-142" w:firstLine="318"/>
              <w:jc w:val="center"/>
            </w:pPr>
            <w:r>
              <w:t>МВД РФ по Уральскому региону</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 xml:space="preserve">№ </w:t>
            </w:r>
            <w:proofErr w:type="spellStart"/>
            <w:r>
              <w:rPr>
                <w:lang w:val="en-US"/>
              </w:rPr>
              <w:t>ru</w:t>
            </w:r>
            <w:proofErr w:type="spellEnd"/>
            <w:r>
              <w:t>74309000-70</w:t>
            </w:r>
          </w:p>
          <w:p w:rsidR="008B75AE" w:rsidRDefault="005F36D9">
            <w:pPr>
              <w:pStyle w:val="Standard"/>
              <w:tabs>
                <w:tab w:val="left" w:pos="736"/>
              </w:tabs>
              <w:ind w:left="-284" w:right="-142" w:firstLine="426"/>
              <w:jc w:val="center"/>
            </w:pPr>
            <w:r>
              <w:t>25.12.14</w:t>
            </w:r>
          </w:p>
        </w:tc>
      </w:tr>
      <w:tr w:rsidR="008B75AE">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5</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firstLine="426"/>
              <w:jc w:val="center"/>
            </w:pPr>
            <w:r>
              <w:t>Жилой дом</w:t>
            </w:r>
          </w:p>
          <w:p w:rsidR="008B75AE" w:rsidRDefault="005F36D9">
            <w:pPr>
              <w:pStyle w:val="Standard"/>
              <w:tabs>
                <w:tab w:val="left" w:pos="736"/>
              </w:tabs>
              <w:ind w:left="-284" w:right="-142" w:firstLine="426"/>
              <w:jc w:val="center"/>
            </w:pPr>
            <w:r>
              <w:t>№ 10б</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1886,6</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proofErr w:type="spellStart"/>
            <w:r>
              <w:t>мкр</w:t>
            </w:r>
            <w:proofErr w:type="spellEnd"/>
            <w:r>
              <w:t>. Заозерный</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318"/>
              <w:jc w:val="center"/>
            </w:pPr>
            <w:r>
              <w:t>8 Центр Заказчика-застройщика ВВ</w:t>
            </w:r>
          </w:p>
          <w:p w:rsidR="008B75AE" w:rsidRDefault="005F36D9">
            <w:pPr>
              <w:pStyle w:val="Standard"/>
              <w:tabs>
                <w:tab w:val="left" w:pos="736"/>
              </w:tabs>
              <w:ind w:left="-284" w:right="-142" w:firstLine="318"/>
              <w:jc w:val="center"/>
            </w:pPr>
            <w:r>
              <w:t>МВД РФ по Уральскому региону</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 xml:space="preserve">№ </w:t>
            </w:r>
            <w:proofErr w:type="spellStart"/>
            <w:r>
              <w:rPr>
                <w:lang w:val="en-US"/>
              </w:rPr>
              <w:t>ru</w:t>
            </w:r>
            <w:proofErr w:type="spellEnd"/>
            <w:r>
              <w:t>74309000-71</w:t>
            </w:r>
          </w:p>
          <w:p w:rsidR="008B75AE" w:rsidRDefault="005F36D9">
            <w:pPr>
              <w:pStyle w:val="Standard"/>
              <w:tabs>
                <w:tab w:val="left" w:pos="736"/>
              </w:tabs>
              <w:ind w:left="-284" w:right="-142" w:firstLine="426"/>
              <w:jc w:val="center"/>
            </w:pPr>
            <w:r>
              <w:t>25.12.14</w:t>
            </w:r>
          </w:p>
        </w:tc>
      </w:tr>
      <w:tr w:rsidR="008B75AE">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6</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Торговый</w:t>
            </w:r>
          </w:p>
          <w:p w:rsidR="008B75AE" w:rsidRDefault="005F36D9">
            <w:pPr>
              <w:pStyle w:val="Standard"/>
              <w:tabs>
                <w:tab w:val="left" w:pos="736"/>
              </w:tabs>
              <w:ind w:left="-284" w:right="-142" w:firstLine="426"/>
              <w:jc w:val="center"/>
            </w:pPr>
            <w:r>
              <w:t>комплекс</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23499,1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368"/>
                <w:tab w:val="left" w:pos="736"/>
              </w:tabs>
              <w:ind w:left="-284" w:right="-142" w:firstLine="318"/>
              <w:jc w:val="center"/>
            </w:pPr>
            <w:proofErr w:type="spellStart"/>
            <w:r>
              <w:t>ул.Дзержинского</w:t>
            </w:r>
            <w:proofErr w:type="spellEnd"/>
            <w:r>
              <w:t>, 35а</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ЗАО «</w:t>
            </w:r>
            <w:proofErr w:type="gramStart"/>
            <w:r>
              <w:t>О-Мега</w:t>
            </w:r>
            <w:proofErr w:type="gramEnd"/>
            <w: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 xml:space="preserve">№ </w:t>
            </w:r>
            <w:proofErr w:type="spellStart"/>
            <w:r>
              <w:rPr>
                <w:lang w:val="en-US"/>
              </w:rPr>
              <w:t>ru</w:t>
            </w:r>
            <w:proofErr w:type="spellEnd"/>
            <w:r>
              <w:t>74309000-54</w:t>
            </w:r>
          </w:p>
          <w:p w:rsidR="008B75AE" w:rsidRDefault="005F36D9">
            <w:pPr>
              <w:pStyle w:val="Standard"/>
              <w:tabs>
                <w:tab w:val="left" w:pos="736"/>
              </w:tabs>
              <w:ind w:left="-284" w:right="-142" w:firstLine="426"/>
              <w:jc w:val="center"/>
            </w:pPr>
            <w:r>
              <w:t>26.12.13</w:t>
            </w:r>
          </w:p>
        </w:tc>
      </w:tr>
      <w:tr w:rsidR="008B75AE">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7</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1026"/>
              </w:tabs>
              <w:ind w:left="-284" w:right="-142" w:firstLine="318"/>
              <w:jc w:val="center"/>
            </w:pPr>
            <w:r>
              <w:t>Реконструкция школы № 29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600"/>
              </w:tabs>
              <w:ind w:left="-284" w:right="-142" w:firstLine="318"/>
              <w:jc w:val="center"/>
            </w:pPr>
            <w:r>
              <w:t>18383,78</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368"/>
                <w:tab w:val="left" w:pos="736"/>
              </w:tabs>
              <w:ind w:left="-284" w:right="-142" w:firstLine="426"/>
              <w:jc w:val="center"/>
            </w:pPr>
            <w:r>
              <w:t xml:space="preserve">ул. </w:t>
            </w:r>
            <w:proofErr w:type="spellStart"/>
            <w:r>
              <w:t>Музрукова</w:t>
            </w:r>
            <w:proofErr w:type="spellEnd"/>
            <w:r>
              <w:t>, 34</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МКУ «УКС ОГО»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B75AE" w:rsidRDefault="005F36D9">
            <w:pPr>
              <w:pStyle w:val="Standard"/>
              <w:tabs>
                <w:tab w:val="left" w:pos="736"/>
              </w:tabs>
              <w:ind w:left="-284" w:right="-142" w:firstLine="426"/>
              <w:jc w:val="center"/>
            </w:pPr>
            <w:r>
              <w:t>№</w:t>
            </w:r>
            <w:proofErr w:type="spellStart"/>
            <w:r>
              <w:rPr>
                <w:lang w:val="en-US"/>
              </w:rPr>
              <w:t>ru</w:t>
            </w:r>
            <w:proofErr w:type="spellEnd"/>
            <w:r>
              <w:t>74309000-50</w:t>
            </w:r>
          </w:p>
          <w:p w:rsidR="008B75AE" w:rsidRDefault="005F36D9">
            <w:pPr>
              <w:pStyle w:val="Standard"/>
              <w:tabs>
                <w:tab w:val="left" w:pos="736"/>
              </w:tabs>
              <w:ind w:left="-284" w:right="-142" w:firstLine="426"/>
              <w:jc w:val="center"/>
            </w:pPr>
            <w:r>
              <w:t>08.06.10</w:t>
            </w:r>
          </w:p>
        </w:tc>
      </w:tr>
    </w:tbl>
    <w:p w:rsidR="008B75AE"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75AE">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ПРОМЫШЛЕННОСТЬ</w:t>
            </w:r>
          </w:p>
        </w:tc>
      </w:tr>
    </w:tbl>
    <w:p w:rsidR="008B75AE" w:rsidRDefault="008B75AE">
      <w:pPr>
        <w:pStyle w:val="Standard"/>
        <w:ind w:firstLine="567"/>
        <w:jc w:val="both"/>
        <w:rPr>
          <w:b/>
          <w:sz w:val="24"/>
          <w:szCs w:val="24"/>
        </w:rPr>
      </w:pPr>
    </w:p>
    <w:p w:rsidR="008B75AE" w:rsidRPr="00296DBB" w:rsidRDefault="005F36D9">
      <w:pPr>
        <w:pStyle w:val="Standard"/>
        <w:ind w:firstLine="426"/>
        <w:jc w:val="both"/>
        <w:rPr>
          <w:sz w:val="24"/>
          <w:szCs w:val="24"/>
        </w:rPr>
      </w:pPr>
      <w:r w:rsidRPr="00296DBB">
        <w:rPr>
          <w:b/>
          <w:sz w:val="24"/>
          <w:szCs w:val="24"/>
        </w:rPr>
        <w:t>Объем отгруженной промышленной продукции</w:t>
      </w:r>
      <w:r w:rsidRPr="00296DBB">
        <w:rPr>
          <w:sz w:val="24"/>
          <w:szCs w:val="24"/>
        </w:rPr>
        <w:t xml:space="preserve"> (без субъектов малого предпринимательства) составил в 2014 году 17 млрд. 960 млн. руб. (113,3 </w:t>
      </w:r>
      <w:proofErr w:type="gramStart"/>
      <w:r w:rsidRPr="00296DBB">
        <w:rPr>
          <w:sz w:val="24"/>
          <w:szCs w:val="24"/>
        </w:rPr>
        <w:t>%  к</w:t>
      </w:r>
      <w:proofErr w:type="gramEnd"/>
      <w:r w:rsidRPr="00296DBB">
        <w:rPr>
          <w:sz w:val="24"/>
          <w:szCs w:val="24"/>
        </w:rPr>
        <w:t xml:space="preserve"> уровню прошлого года в действующих ценах). Доля ФГУП ПО «Маяк» в общем объеме промышленной продукции достигла 87,3%.  </w:t>
      </w:r>
    </w:p>
    <w:p w:rsidR="00296DBB" w:rsidRPr="00296DBB" w:rsidRDefault="005F36D9" w:rsidP="00296DBB">
      <w:pPr>
        <w:suppressLineNumbers/>
        <w:ind w:firstLine="426"/>
        <w:jc w:val="both"/>
        <w:rPr>
          <w:rFonts w:ascii="Times New Roman" w:hAnsi="Times New Roman" w:cs="Times New Roman"/>
          <w:sz w:val="24"/>
          <w:szCs w:val="24"/>
        </w:rPr>
      </w:pPr>
      <w:r w:rsidRPr="00296DBB">
        <w:rPr>
          <w:rFonts w:ascii="Times New Roman" w:hAnsi="Times New Roman" w:cs="Times New Roman"/>
          <w:sz w:val="24"/>
          <w:szCs w:val="24"/>
        </w:rPr>
        <w:t xml:space="preserve">Крупнейшими налогоплательщиками остаются такие предприятия как ФГУП «ПО «Маяк», Уральский филиал ОАО «Государственный специализированный проектный институт» - «Уральский проектно-изыскательский институт «ВНИПИЭТ», Филиал №18 ФГУП «Атом-охрана», МП «УАТ», МУП санаторий «Дальняя Дача», </w:t>
      </w:r>
      <w:proofErr w:type="gramStart"/>
      <w:r w:rsidRPr="00296DBB">
        <w:rPr>
          <w:rFonts w:ascii="Times New Roman" w:hAnsi="Times New Roman" w:cs="Times New Roman"/>
          <w:sz w:val="24"/>
          <w:szCs w:val="24"/>
        </w:rPr>
        <w:t xml:space="preserve">ММПКХ,   </w:t>
      </w:r>
      <w:proofErr w:type="gramEnd"/>
      <w:r w:rsidRPr="00296DBB">
        <w:rPr>
          <w:rFonts w:ascii="Times New Roman" w:hAnsi="Times New Roman" w:cs="Times New Roman"/>
          <w:sz w:val="24"/>
          <w:szCs w:val="24"/>
        </w:rPr>
        <w:t xml:space="preserve">                            ЗАО «</w:t>
      </w:r>
      <w:proofErr w:type="spellStart"/>
      <w:r w:rsidRPr="00296DBB">
        <w:rPr>
          <w:rFonts w:ascii="Times New Roman" w:hAnsi="Times New Roman" w:cs="Times New Roman"/>
          <w:sz w:val="24"/>
          <w:szCs w:val="24"/>
        </w:rPr>
        <w:t>Уралгидромонтаж</w:t>
      </w:r>
      <w:proofErr w:type="spellEnd"/>
      <w:r w:rsidRPr="00296DBB">
        <w:rPr>
          <w:rFonts w:ascii="Times New Roman" w:hAnsi="Times New Roman" w:cs="Times New Roman"/>
          <w:sz w:val="24"/>
          <w:szCs w:val="24"/>
        </w:rPr>
        <w:t>», ЗАО «</w:t>
      </w:r>
      <w:proofErr w:type="spellStart"/>
      <w:r w:rsidRPr="00296DBB">
        <w:rPr>
          <w:rFonts w:ascii="Times New Roman" w:hAnsi="Times New Roman" w:cs="Times New Roman"/>
          <w:sz w:val="24"/>
          <w:szCs w:val="24"/>
        </w:rPr>
        <w:t>Уралстройэнерго</w:t>
      </w:r>
      <w:proofErr w:type="spellEnd"/>
      <w:r w:rsidRPr="00296DBB">
        <w:rPr>
          <w:rFonts w:ascii="Times New Roman" w:hAnsi="Times New Roman" w:cs="Times New Roman"/>
          <w:sz w:val="24"/>
          <w:szCs w:val="24"/>
        </w:rPr>
        <w:t>», ЗАО «Уральская монтажно-промышленная компания»</w:t>
      </w:r>
      <w:r w:rsidR="00296DBB">
        <w:rPr>
          <w:rFonts w:ascii="Times New Roman" w:hAnsi="Times New Roman" w:cs="Times New Roman"/>
          <w:sz w:val="24"/>
          <w:szCs w:val="24"/>
        </w:rPr>
        <w:t xml:space="preserve">, </w:t>
      </w:r>
      <w:r w:rsidR="00296DBB" w:rsidRPr="00296DBB">
        <w:rPr>
          <w:rFonts w:ascii="Times New Roman" w:hAnsi="Times New Roman" w:cs="Times New Roman"/>
          <w:sz w:val="24"/>
          <w:szCs w:val="24"/>
        </w:rPr>
        <w:t xml:space="preserve"> ЗАО НТ «Центр», ЗАО «</w:t>
      </w:r>
      <w:proofErr w:type="spellStart"/>
      <w:r w:rsidR="00296DBB" w:rsidRPr="00296DBB">
        <w:rPr>
          <w:rFonts w:ascii="Times New Roman" w:hAnsi="Times New Roman" w:cs="Times New Roman"/>
          <w:sz w:val="24"/>
          <w:szCs w:val="24"/>
        </w:rPr>
        <w:t>Атомстройэкспорт</w:t>
      </w:r>
      <w:proofErr w:type="spellEnd"/>
      <w:r w:rsidR="00296DBB" w:rsidRPr="00296DBB">
        <w:rPr>
          <w:rFonts w:ascii="Times New Roman" w:hAnsi="Times New Roman" w:cs="Times New Roman"/>
          <w:sz w:val="24"/>
          <w:szCs w:val="24"/>
        </w:rPr>
        <w:t>».</w:t>
      </w:r>
    </w:p>
    <w:p w:rsidR="008B75AE" w:rsidRPr="00296DBB" w:rsidRDefault="008B75AE">
      <w:pPr>
        <w:pStyle w:val="Standard"/>
        <w:suppressLineNumbers/>
        <w:ind w:firstLine="426"/>
        <w:jc w:val="both"/>
        <w:rPr>
          <w:sz w:val="24"/>
          <w:szCs w:val="24"/>
        </w:rPr>
      </w:pPr>
    </w:p>
    <w:p w:rsidR="008B75AE" w:rsidRDefault="008B75AE">
      <w:pPr>
        <w:pStyle w:val="Standard"/>
        <w:suppressLineNumbers/>
        <w:ind w:firstLine="426"/>
        <w:jc w:val="both"/>
        <w:rPr>
          <w:sz w:val="24"/>
          <w:szCs w:val="24"/>
        </w:rPr>
      </w:pPr>
    </w:p>
    <w:p w:rsidR="008B75AE" w:rsidRDefault="008B75AE">
      <w:pPr>
        <w:pStyle w:val="Standard"/>
        <w:suppressLineNumbers/>
        <w:ind w:firstLine="426"/>
        <w:jc w:val="both"/>
        <w:rPr>
          <w:sz w:val="24"/>
          <w:szCs w:val="24"/>
        </w:rPr>
      </w:pPr>
    </w:p>
    <w:p w:rsidR="008B75AE" w:rsidRDefault="008B75AE">
      <w:pPr>
        <w:pStyle w:val="Standard"/>
        <w:suppressLineNumbers/>
        <w:ind w:firstLine="426"/>
        <w:jc w:val="both"/>
        <w:rPr>
          <w:sz w:val="24"/>
          <w:szCs w:val="24"/>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8B75AE" w:rsidTr="00296DBB">
        <w:tc>
          <w:tcPr>
            <w:tcW w:w="960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ПОДДЕРЖКА СУБЪЕКТОВ МАЛОГО И СРЕДНЕГО ПРЕДПРИНИМАТЕЛЬСТВА</w:t>
            </w:r>
          </w:p>
        </w:tc>
      </w:tr>
    </w:tbl>
    <w:p w:rsidR="008B75AE" w:rsidRDefault="008B75AE">
      <w:pPr>
        <w:pStyle w:val="Standard"/>
        <w:ind w:firstLine="360"/>
        <w:jc w:val="both"/>
        <w:rPr>
          <w:sz w:val="24"/>
          <w:szCs w:val="24"/>
        </w:rPr>
      </w:pPr>
    </w:p>
    <w:p w:rsidR="00296DBB" w:rsidRPr="00296DBB" w:rsidRDefault="00296DBB" w:rsidP="00296DBB">
      <w:pPr>
        <w:suppressLineNumbers/>
        <w:ind w:firstLine="426"/>
        <w:jc w:val="both"/>
        <w:rPr>
          <w:rFonts w:ascii="Times New Roman" w:hAnsi="Times New Roman" w:cs="Times New Roman"/>
          <w:sz w:val="24"/>
          <w:szCs w:val="24"/>
        </w:rPr>
      </w:pPr>
      <w:r w:rsidRPr="00296DBB">
        <w:rPr>
          <w:rFonts w:ascii="Times New Roman" w:hAnsi="Times New Roman" w:cs="Times New Roman"/>
          <w:sz w:val="24"/>
          <w:szCs w:val="24"/>
        </w:rPr>
        <w:t>По состоянию на 01.01.2015 г. на учете в статистическом регистре состоит 4 тысячи 379 субъектов малого и среднего предпринимательства.</w:t>
      </w:r>
    </w:p>
    <w:p w:rsidR="00296DBB" w:rsidRPr="00296DBB" w:rsidRDefault="00296DBB" w:rsidP="00296DBB">
      <w:pPr>
        <w:suppressLineNumbers/>
        <w:ind w:firstLine="426"/>
        <w:jc w:val="both"/>
        <w:rPr>
          <w:rFonts w:ascii="Times New Roman" w:hAnsi="Times New Roman" w:cs="Times New Roman"/>
          <w:sz w:val="24"/>
          <w:szCs w:val="24"/>
        </w:rPr>
      </w:pPr>
      <w:r w:rsidRPr="00296DBB">
        <w:rPr>
          <w:rFonts w:ascii="Times New Roman" w:hAnsi="Times New Roman" w:cs="Times New Roman"/>
          <w:sz w:val="24"/>
          <w:szCs w:val="24"/>
        </w:rPr>
        <w:t xml:space="preserve"> Объем финансирования муниципальной программы «Поддержка и развитие малого и среднего предпринимательства в Озерском городском округе» на 2014 год и на плановый период 2015 и 2016 годов» составил 4 миллиона 385 тысяч рублей, что на 1 миллион 890 тысяч рублей больше, чем в 2013 году. </w:t>
      </w:r>
    </w:p>
    <w:p w:rsidR="00296DBB" w:rsidRPr="00296DBB" w:rsidRDefault="00296DBB" w:rsidP="00296DBB">
      <w:pPr>
        <w:ind w:firstLine="426"/>
        <w:jc w:val="both"/>
        <w:rPr>
          <w:rFonts w:ascii="Times New Roman" w:hAnsi="Times New Roman" w:cs="Times New Roman"/>
          <w:sz w:val="24"/>
          <w:szCs w:val="24"/>
        </w:rPr>
      </w:pPr>
      <w:r w:rsidRPr="00296DBB">
        <w:rPr>
          <w:rFonts w:ascii="Times New Roman" w:hAnsi="Times New Roman" w:cs="Times New Roman"/>
          <w:sz w:val="24"/>
          <w:szCs w:val="24"/>
        </w:rPr>
        <w:t>Оказана финансовая поддержка 16 субъектам предпринимательства. Максимальная сумма поддержки одного предпринимателя в 2014 году была увеличена с 200 тысяч рублей до 400 тысяч рублей, по сравнению с 2013 годом.</w:t>
      </w:r>
    </w:p>
    <w:p w:rsidR="00296DBB" w:rsidRPr="00296DBB" w:rsidRDefault="00296DBB" w:rsidP="00296DBB">
      <w:pPr>
        <w:ind w:firstLine="426"/>
        <w:jc w:val="both"/>
        <w:rPr>
          <w:rFonts w:ascii="Times New Roman" w:hAnsi="Times New Roman" w:cs="Times New Roman"/>
          <w:sz w:val="24"/>
          <w:szCs w:val="24"/>
        </w:rPr>
      </w:pPr>
      <w:r w:rsidRPr="00296DBB">
        <w:rPr>
          <w:rFonts w:ascii="Times New Roman" w:hAnsi="Times New Roman" w:cs="Times New Roman"/>
          <w:sz w:val="24"/>
          <w:szCs w:val="24"/>
        </w:rPr>
        <w:t xml:space="preserve">Сеть торговых предприятий Озерского городского округа насчитывает 297 объектов и увеличилась за 2014 год на 21 объект. Обеспеченность торговой площадью на 1000 жителей Озерского городского округа составляет 715 </w:t>
      </w:r>
      <w:proofErr w:type="spellStart"/>
      <w:r w:rsidRPr="00296DBB">
        <w:rPr>
          <w:rFonts w:ascii="Times New Roman" w:hAnsi="Times New Roman" w:cs="Times New Roman"/>
          <w:sz w:val="24"/>
          <w:szCs w:val="24"/>
        </w:rPr>
        <w:t>кв.м</w:t>
      </w:r>
      <w:proofErr w:type="spellEnd"/>
      <w:r w:rsidRPr="00296DBB">
        <w:rPr>
          <w:rFonts w:ascii="Times New Roman" w:hAnsi="Times New Roman" w:cs="Times New Roman"/>
          <w:sz w:val="24"/>
          <w:szCs w:val="24"/>
        </w:rPr>
        <w:t xml:space="preserve"> (прирост на 5,1 % по сравнению с 2013 годом). Такой значительный рост произошёл в связи с открытием магазинов федеральных и региональных торговых сетей.</w:t>
      </w:r>
    </w:p>
    <w:p w:rsidR="008B75AE" w:rsidRDefault="008B75AE">
      <w:pPr>
        <w:pStyle w:val="Standard"/>
        <w:ind w:firstLine="360"/>
        <w:jc w:val="both"/>
        <w:rPr>
          <w:sz w:val="24"/>
          <w:szCs w:val="24"/>
          <w:lang w:eastAsia="ru-RU"/>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75AE">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ИНВЕСТИЦИОННАЯ ДЕЯТЕЛЬНОСТЬ</w:t>
            </w:r>
          </w:p>
        </w:tc>
      </w:tr>
    </w:tbl>
    <w:p w:rsidR="008B75AE" w:rsidRDefault="008B75AE">
      <w:pPr>
        <w:pStyle w:val="Standard"/>
        <w:suppressLineNumbers/>
        <w:ind w:firstLine="426"/>
        <w:jc w:val="both"/>
        <w:rPr>
          <w:sz w:val="24"/>
          <w:szCs w:val="24"/>
        </w:rPr>
      </w:pPr>
    </w:p>
    <w:p w:rsidR="008B75AE" w:rsidRDefault="005F36D9">
      <w:pPr>
        <w:pStyle w:val="Standard"/>
        <w:suppressLineNumbers/>
        <w:ind w:firstLine="426"/>
        <w:jc w:val="both"/>
      </w:pPr>
      <w:r>
        <w:rPr>
          <w:sz w:val="24"/>
          <w:szCs w:val="24"/>
        </w:rPr>
        <w:t>По состоянию на 01.01.2015 года общая сумма финансирования инвестиционных проектов хозяйствующих субъектов составила 24,6 млн. руб.</w:t>
      </w:r>
    </w:p>
    <w:p w:rsidR="008B75AE" w:rsidRDefault="005F36D9">
      <w:pPr>
        <w:pStyle w:val="Standard"/>
        <w:suppressLineNumbers/>
        <w:ind w:firstLine="426"/>
        <w:jc w:val="both"/>
      </w:pPr>
      <w:r>
        <w:rPr>
          <w:sz w:val="24"/>
          <w:szCs w:val="24"/>
        </w:rPr>
        <w:lastRenderedPageBreak/>
        <w:t xml:space="preserve">За 2014 год в рамках реализации Комплексного инвестиционного плана развития </w:t>
      </w:r>
      <w:proofErr w:type="spellStart"/>
      <w:r>
        <w:rPr>
          <w:sz w:val="24"/>
          <w:szCs w:val="24"/>
        </w:rPr>
        <w:t>монопрофильной</w:t>
      </w:r>
      <w:proofErr w:type="spellEnd"/>
      <w:r>
        <w:rPr>
          <w:sz w:val="24"/>
          <w:szCs w:val="24"/>
        </w:rPr>
        <w:t xml:space="preserve"> территории Озерский городской округ создано 576 рабочих мест, в основном в малых и средних предприятиях.</w:t>
      </w:r>
    </w:p>
    <w:p w:rsidR="008B75AE" w:rsidRDefault="005F36D9">
      <w:pPr>
        <w:pStyle w:val="Standard"/>
        <w:ind w:firstLine="426"/>
        <w:jc w:val="both"/>
      </w:pPr>
      <w:r>
        <w:rPr>
          <w:sz w:val="24"/>
          <w:szCs w:val="24"/>
        </w:rPr>
        <w:t xml:space="preserve">В округе успешно работает комиссия по инвестициям Озерского городского округа, которая занимается </w:t>
      </w:r>
      <w:proofErr w:type="gramStart"/>
      <w:r>
        <w:rPr>
          <w:sz w:val="24"/>
          <w:szCs w:val="24"/>
        </w:rPr>
        <w:t>вопросами  консультирования</w:t>
      </w:r>
      <w:proofErr w:type="gramEnd"/>
      <w:r>
        <w:rPr>
          <w:sz w:val="24"/>
          <w:szCs w:val="24"/>
        </w:rPr>
        <w:t xml:space="preserve"> и сопровождением инвестиционных проектов. В 2014 </w:t>
      </w:r>
      <w:proofErr w:type="gramStart"/>
      <w:r>
        <w:rPr>
          <w:sz w:val="24"/>
          <w:szCs w:val="24"/>
        </w:rPr>
        <w:t>году  комиссией</w:t>
      </w:r>
      <w:proofErr w:type="gramEnd"/>
      <w:r>
        <w:rPr>
          <w:sz w:val="24"/>
          <w:szCs w:val="24"/>
        </w:rPr>
        <w:t xml:space="preserve"> рассмотрены обращения таких инвесторов, как: ЗАО ПП «МСУ-111» и ООО «</w:t>
      </w:r>
      <w:proofErr w:type="spellStart"/>
      <w:r>
        <w:rPr>
          <w:sz w:val="24"/>
          <w:szCs w:val="24"/>
        </w:rPr>
        <w:t>Уралтехтранзит</w:t>
      </w:r>
      <w:proofErr w:type="spellEnd"/>
      <w:r>
        <w:rPr>
          <w:sz w:val="24"/>
          <w:szCs w:val="24"/>
        </w:rPr>
        <w:t>».</w:t>
      </w:r>
    </w:p>
    <w:p w:rsidR="008B75AE" w:rsidRDefault="005F36D9">
      <w:pPr>
        <w:pStyle w:val="Standard"/>
        <w:ind w:firstLine="426"/>
        <w:jc w:val="both"/>
      </w:pPr>
      <w:r>
        <w:rPr>
          <w:sz w:val="24"/>
          <w:szCs w:val="24"/>
        </w:rPr>
        <w:t>Для улучшения инвестиционной привлекательности округа разработано Положение о муниципальной поддержке инвестиционной деятельности на территории Озерского городского округа Челябинской области.</w:t>
      </w:r>
    </w:p>
    <w:p w:rsidR="008B75AE" w:rsidRDefault="005F36D9">
      <w:pPr>
        <w:pStyle w:val="Standard"/>
        <w:ind w:firstLine="426"/>
        <w:jc w:val="both"/>
      </w:pPr>
      <w:r>
        <w:rPr>
          <w:sz w:val="24"/>
          <w:szCs w:val="24"/>
        </w:rPr>
        <w:t xml:space="preserve">Осуществляется продвижение инвестиционных проектов, реализуемых на территории Озерского городского округа, в Каталог инвестиционных проектов Челябинской области (в настоящее время в Министерство экономического развития Челябинской области направлены пять </w:t>
      </w:r>
      <w:proofErr w:type="spellStart"/>
      <w:r>
        <w:rPr>
          <w:sz w:val="24"/>
          <w:szCs w:val="24"/>
        </w:rPr>
        <w:t>инвестпроектов</w:t>
      </w:r>
      <w:proofErr w:type="spellEnd"/>
      <w:r>
        <w:rPr>
          <w:sz w:val="24"/>
          <w:szCs w:val="24"/>
        </w:rPr>
        <w:t xml:space="preserve"> для включения в очередной выпуск Каталога), в том числе предприятий, работающих в сфере производства строительных материалов: ЗАО «Фабрика Специальных Столярных Изделий «Краснодеревщик»; ООО «Бур-Инвест»; ЗАО «Уральский завод полимерных технологий «Маяк»; ООО «</w:t>
      </w:r>
      <w:proofErr w:type="spellStart"/>
      <w:r>
        <w:rPr>
          <w:sz w:val="24"/>
          <w:szCs w:val="24"/>
        </w:rPr>
        <w:t>УралметаллГрафит</w:t>
      </w:r>
      <w:proofErr w:type="spellEnd"/>
      <w:r>
        <w:rPr>
          <w:sz w:val="24"/>
          <w:szCs w:val="24"/>
        </w:rPr>
        <w:t>», ОАО «Южно-Уральский базальтовый завод».</w:t>
      </w:r>
    </w:p>
    <w:p w:rsidR="008B75AE" w:rsidRDefault="005F36D9">
      <w:pPr>
        <w:pStyle w:val="Standard"/>
        <w:ind w:firstLine="426"/>
        <w:jc w:val="both"/>
      </w:pPr>
      <w:r>
        <w:rPr>
          <w:sz w:val="24"/>
          <w:szCs w:val="24"/>
        </w:rPr>
        <w:t>Разработана «Комплексная программа развития ФГУП «ПО Маяк» и ЗАТО г. Озерск на период до 2020 года», в которую вошли инвестиционные проекты, планируемые к реализации предприятиями: ЗАО «Озерский завод свайных конструкций», ООО «Вклад», ООО «Бур-Инвест», ООО «</w:t>
      </w:r>
      <w:proofErr w:type="spellStart"/>
      <w:r>
        <w:rPr>
          <w:sz w:val="24"/>
          <w:szCs w:val="24"/>
        </w:rPr>
        <w:t>Спецбурмаш</w:t>
      </w:r>
      <w:proofErr w:type="spellEnd"/>
      <w:r>
        <w:rPr>
          <w:sz w:val="24"/>
          <w:szCs w:val="24"/>
        </w:rPr>
        <w:t>», ЗАО «Фабрика Специальных Столярных Изделий «Краснодеревщик», ЗАО «Уральский завод полимерных технологий «Маяк»; ООО «</w:t>
      </w:r>
      <w:proofErr w:type="spellStart"/>
      <w:r>
        <w:rPr>
          <w:sz w:val="24"/>
          <w:szCs w:val="24"/>
        </w:rPr>
        <w:t>УралметаллГрафит</w:t>
      </w:r>
      <w:proofErr w:type="spellEnd"/>
      <w:r>
        <w:rPr>
          <w:sz w:val="24"/>
          <w:szCs w:val="24"/>
        </w:rPr>
        <w:t>» и другими.</w:t>
      </w:r>
    </w:p>
    <w:p w:rsidR="008B75AE" w:rsidRDefault="005F36D9">
      <w:pPr>
        <w:pStyle w:val="Standard"/>
        <w:ind w:firstLine="426"/>
        <w:jc w:val="both"/>
      </w:pPr>
      <w:r>
        <w:rPr>
          <w:sz w:val="24"/>
          <w:szCs w:val="24"/>
        </w:rPr>
        <w:t xml:space="preserve">Осуществляется сотрудничество с аппаратом Уполномоченного по защите прав предпринимателей в Челябинской области по недопущению административных барьеров при реализации </w:t>
      </w:r>
      <w:proofErr w:type="spellStart"/>
      <w:r>
        <w:rPr>
          <w:sz w:val="24"/>
          <w:szCs w:val="24"/>
        </w:rPr>
        <w:t>инвестпроектов</w:t>
      </w:r>
      <w:proofErr w:type="spellEnd"/>
      <w:r>
        <w:rPr>
          <w:sz w:val="24"/>
          <w:szCs w:val="24"/>
        </w:rPr>
        <w:t xml:space="preserve"> на территории Озерского городского округа.</w:t>
      </w:r>
    </w:p>
    <w:p w:rsidR="008B75AE" w:rsidRDefault="005F36D9">
      <w:pPr>
        <w:pStyle w:val="Standard"/>
        <w:ind w:firstLine="426"/>
        <w:jc w:val="both"/>
      </w:pPr>
      <w:r>
        <w:rPr>
          <w:sz w:val="24"/>
          <w:szCs w:val="24"/>
        </w:rPr>
        <w:t xml:space="preserve">Инвестиционный паспорт </w:t>
      </w:r>
      <w:proofErr w:type="spellStart"/>
      <w:r>
        <w:rPr>
          <w:sz w:val="24"/>
          <w:szCs w:val="24"/>
        </w:rPr>
        <w:t>Озёрского</w:t>
      </w:r>
      <w:proofErr w:type="spellEnd"/>
      <w:r>
        <w:rPr>
          <w:sz w:val="24"/>
          <w:szCs w:val="24"/>
        </w:rPr>
        <w:t xml:space="preserve"> городского округа размещён на официальном сайте администрации. Информация о свободных земельных участках </w:t>
      </w:r>
      <w:proofErr w:type="spellStart"/>
      <w:r>
        <w:rPr>
          <w:sz w:val="24"/>
          <w:szCs w:val="24"/>
        </w:rPr>
        <w:t>Озёрского</w:t>
      </w:r>
      <w:proofErr w:type="spellEnd"/>
      <w:r>
        <w:rPr>
          <w:sz w:val="24"/>
          <w:szCs w:val="24"/>
        </w:rPr>
        <w:t xml:space="preserve"> городского округа для целей реализации инвестиционных проектов размещена на сайте Минэкономразвития Челябинской области. Информация соответствует текущему состоянию.</w:t>
      </w:r>
    </w:p>
    <w:p w:rsidR="008B75AE" w:rsidRDefault="005F36D9">
      <w:pPr>
        <w:pStyle w:val="Standard"/>
        <w:ind w:firstLine="426"/>
        <w:jc w:val="both"/>
      </w:pPr>
      <w:r>
        <w:rPr>
          <w:sz w:val="24"/>
          <w:szCs w:val="24"/>
        </w:rPr>
        <w:t>Достигнута договорённость с АНО «Агентство инвестиционного развития Челябинской области» по заключению юридически значимого соглашения об организации сотрудничества в сфере привлечения инвестиций. От округа определено контактное лицо, курирующее вопросы инвестиционного развития.</w:t>
      </w:r>
    </w:p>
    <w:p w:rsidR="008B75AE" w:rsidRDefault="005F36D9">
      <w:pPr>
        <w:pStyle w:val="Standard"/>
        <w:ind w:firstLine="426"/>
        <w:jc w:val="both"/>
      </w:pPr>
      <w:r>
        <w:rPr>
          <w:sz w:val="24"/>
          <w:szCs w:val="24"/>
        </w:rPr>
        <w:t>Проводилась подготовительная работа над новой Стратегией Озерского городского округа, первым шагом которой стала разработка новой редакции Программы комплексного социально-экономического развития Озерского городского округа 2016года.</w:t>
      </w:r>
    </w:p>
    <w:p w:rsidR="008B75AE" w:rsidRDefault="008B75AE">
      <w:pPr>
        <w:pStyle w:val="Standard"/>
        <w:ind w:firstLine="426"/>
        <w:jc w:val="both"/>
        <w:rPr>
          <w:sz w:val="24"/>
          <w:szCs w:val="24"/>
        </w:rPr>
      </w:pPr>
    </w:p>
    <w:p w:rsidR="008B75AE"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rsidP="00296DBB">
            <w:pPr>
              <w:pStyle w:val="Standard"/>
              <w:jc w:val="center"/>
            </w:pPr>
            <w:r>
              <w:rPr>
                <w:b/>
                <w:color w:val="FFFFFF"/>
                <w:sz w:val="24"/>
                <w:szCs w:val="24"/>
              </w:rPr>
              <w:t>ТРУД</w:t>
            </w:r>
            <w:r w:rsidR="00296DBB">
              <w:rPr>
                <w:b/>
                <w:color w:val="FFFFFF"/>
                <w:sz w:val="24"/>
                <w:szCs w:val="24"/>
              </w:rPr>
              <w:t>,</w:t>
            </w:r>
            <w:r>
              <w:rPr>
                <w:b/>
                <w:color w:val="FFFFFF"/>
                <w:sz w:val="24"/>
                <w:szCs w:val="24"/>
              </w:rPr>
              <w:t xml:space="preserve"> ЗАНЯТОСТЬ</w:t>
            </w:r>
            <w:r w:rsidR="00296DBB">
              <w:rPr>
                <w:b/>
                <w:color w:val="FFFFFF"/>
                <w:sz w:val="24"/>
                <w:szCs w:val="24"/>
              </w:rPr>
              <w:t xml:space="preserve"> И ЗАРАБОТНАЯ ПЛАТА</w:t>
            </w:r>
          </w:p>
        </w:tc>
      </w:tr>
    </w:tbl>
    <w:p w:rsidR="008B75AE" w:rsidRDefault="008B75AE">
      <w:pPr>
        <w:pStyle w:val="Standard"/>
        <w:ind w:firstLine="360"/>
        <w:jc w:val="both"/>
        <w:rPr>
          <w:sz w:val="24"/>
          <w:szCs w:val="24"/>
        </w:rPr>
      </w:pPr>
    </w:p>
    <w:p w:rsidR="00296DBB" w:rsidRPr="00296DBB" w:rsidRDefault="00296DBB" w:rsidP="00296DBB">
      <w:pPr>
        <w:ind w:firstLine="709"/>
        <w:jc w:val="both"/>
        <w:rPr>
          <w:rFonts w:ascii="Times New Roman" w:hAnsi="Times New Roman" w:cs="Times New Roman"/>
          <w:sz w:val="24"/>
          <w:szCs w:val="24"/>
        </w:rPr>
      </w:pPr>
      <w:r w:rsidRPr="00296DBB">
        <w:rPr>
          <w:rFonts w:ascii="Times New Roman" w:hAnsi="Times New Roman" w:cs="Times New Roman"/>
          <w:sz w:val="24"/>
          <w:szCs w:val="24"/>
        </w:rPr>
        <w:t xml:space="preserve">Основным фактором, влияющим на уровень </w:t>
      </w:r>
      <w:proofErr w:type="gramStart"/>
      <w:r w:rsidRPr="00296DBB">
        <w:rPr>
          <w:rFonts w:ascii="Times New Roman" w:hAnsi="Times New Roman" w:cs="Times New Roman"/>
          <w:sz w:val="24"/>
          <w:szCs w:val="24"/>
        </w:rPr>
        <w:t>жизни  населения</w:t>
      </w:r>
      <w:proofErr w:type="gramEnd"/>
      <w:r w:rsidRPr="00296DBB">
        <w:rPr>
          <w:rFonts w:ascii="Times New Roman" w:hAnsi="Times New Roman" w:cs="Times New Roman"/>
          <w:sz w:val="24"/>
          <w:szCs w:val="24"/>
        </w:rPr>
        <w:t>, является  заработная плата.</w:t>
      </w:r>
    </w:p>
    <w:p w:rsidR="00296DBB" w:rsidRPr="00296DBB" w:rsidRDefault="00296DBB" w:rsidP="00296DBB">
      <w:pPr>
        <w:pStyle w:val="af"/>
        <w:ind w:firstLine="708"/>
        <w:jc w:val="both"/>
        <w:rPr>
          <w:rFonts w:ascii="Times New Roman" w:hAnsi="Times New Roman"/>
          <w:sz w:val="24"/>
          <w:szCs w:val="24"/>
        </w:rPr>
      </w:pPr>
      <w:r w:rsidRPr="00296DBB">
        <w:rPr>
          <w:rFonts w:ascii="Times New Roman" w:hAnsi="Times New Roman"/>
          <w:sz w:val="24"/>
          <w:szCs w:val="24"/>
        </w:rPr>
        <w:t xml:space="preserve">В 2014г. среднемесячная зарплата в крупных и </w:t>
      </w:r>
      <w:proofErr w:type="gramStart"/>
      <w:r w:rsidRPr="00296DBB">
        <w:rPr>
          <w:rFonts w:ascii="Times New Roman" w:hAnsi="Times New Roman"/>
          <w:sz w:val="24"/>
          <w:szCs w:val="24"/>
        </w:rPr>
        <w:t>средних  организациях</w:t>
      </w:r>
      <w:proofErr w:type="gramEnd"/>
      <w:r w:rsidRPr="00296DBB">
        <w:rPr>
          <w:rFonts w:ascii="Times New Roman" w:hAnsi="Times New Roman"/>
          <w:sz w:val="24"/>
          <w:szCs w:val="24"/>
        </w:rPr>
        <w:t xml:space="preserve"> округа  сложилась в размере 35 тысяч 428 рублей.</w:t>
      </w:r>
    </w:p>
    <w:p w:rsidR="00296DBB" w:rsidRPr="00296DBB" w:rsidRDefault="00296DBB" w:rsidP="00296DBB">
      <w:pPr>
        <w:pStyle w:val="af"/>
        <w:ind w:firstLine="708"/>
        <w:jc w:val="both"/>
        <w:rPr>
          <w:rFonts w:ascii="Times New Roman" w:hAnsi="Times New Roman"/>
          <w:sz w:val="24"/>
          <w:szCs w:val="24"/>
        </w:rPr>
      </w:pPr>
      <w:r w:rsidRPr="00296DBB">
        <w:rPr>
          <w:rFonts w:ascii="Times New Roman" w:hAnsi="Times New Roman"/>
          <w:sz w:val="24"/>
          <w:szCs w:val="24"/>
        </w:rPr>
        <w:t xml:space="preserve"> Это один из самых высоких показателей в Челябинской области, где средняя </w:t>
      </w:r>
      <w:proofErr w:type="gramStart"/>
      <w:r w:rsidRPr="00296DBB">
        <w:rPr>
          <w:rFonts w:ascii="Times New Roman" w:hAnsi="Times New Roman"/>
          <w:sz w:val="24"/>
          <w:szCs w:val="24"/>
        </w:rPr>
        <w:t>заработная  плата</w:t>
      </w:r>
      <w:proofErr w:type="gramEnd"/>
      <w:r w:rsidRPr="00296DBB">
        <w:rPr>
          <w:rFonts w:ascii="Times New Roman" w:hAnsi="Times New Roman"/>
          <w:sz w:val="24"/>
          <w:szCs w:val="24"/>
        </w:rPr>
        <w:t xml:space="preserve"> составляет 31 тысячу  421 рубль.</w:t>
      </w:r>
    </w:p>
    <w:p w:rsidR="00296DBB" w:rsidRPr="00296DBB" w:rsidRDefault="00296DBB" w:rsidP="00296DBB">
      <w:pPr>
        <w:pStyle w:val="af"/>
        <w:ind w:firstLine="708"/>
        <w:jc w:val="both"/>
        <w:rPr>
          <w:rFonts w:ascii="Times New Roman" w:hAnsi="Times New Roman"/>
          <w:sz w:val="24"/>
          <w:szCs w:val="24"/>
        </w:rPr>
      </w:pPr>
      <w:r w:rsidRPr="00296DBB">
        <w:rPr>
          <w:rFonts w:ascii="Times New Roman" w:hAnsi="Times New Roman"/>
          <w:sz w:val="24"/>
          <w:szCs w:val="24"/>
        </w:rPr>
        <w:t xml:space="preserve">Среднесписочная численность работников в крупных и средних организациях составила 27 357 человек. </w:t>
      </w:r>
    </w:p>
    <w:p w:rsidR="008B75AE"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ДЕЯТЕЛЬНОСТЬ МУНИЦИПАЛЬНЫХ УНИТАРНЫХ ПРЕДПРИЯТИЙ</w:t>
            </w:r>
          </w:p>
        </w:tc>
      </w:tr>
    </w:tbl>
    <w:p w:rsidR="008B75AE" w:rsidRDefault="008B75AE">
      <w:pPr>
        <w:pStyle w:val="21"/>
        <w:ind w:firstLine="567"/>
        <w:jc w:val="both"/>
        <w:rPr>
          <w:sz w:val="24"/>
          <w:szCs w:val="24"/>
        </w:rPr>
      </w:pP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lastRenderedPageBreak/>
        <w:t>За отчетный период 8 унитарных предприятий получили убытки от основной деятельности.</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 xml:space="preserve">Прибыль от реализации работ (услуг) по основным видам деятельности получили 8 муниципальных предприятий: </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Стабильно рентабельные результаты показывают МУП «Урал», МП «Экран», МУП «Лоск», МУП «Торговый ряд», МУП «Память».</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В бюджет округа унитарными предприятиями перечислена часть прибыли в размере 4,7 миллиона рублей.</w:t>
      </w:r>
    </w:p>
    <w:p w:rsidR="00E42053" w:rsidRPr="00E42053" w:rsidRDefault="00E42053" w:rsidP="00E42053">
      <w:pPr>
        <w:spacing w:after="0" w:line="240" w:lineRule="auto"/>
        <w:ind w:firstLine="708"/>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В плановом режиме унитарными предприятиями в течение года проводились ремонты, обновлялись основные фонды, выполнялись работы, направленные на повышение финансовой устойчивости и независимости, в том числе в отложенной перспективе на получение стабильного дохода в соответствии с повышением качества предоставляемых услуг.</w:t>
      </w:r>
    </w:p>
    <w:p w:rsidR="00E42053" w:rsidRPr="00E42053" w:rsidRDefault="00E42053" w:rsidP="00E42053">
      <w:pPr>
        <w:spacing w:after="0" w:line="240" w:lineRule="auto"/>
        <w:ind w:firstLine="708"/>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 xml:space="preserve">МУП «УАТ» приобретены два контейнера для сбора мусора, два микроавтобуса «Мерседес» на 16+1 место. Еще два планируется приобрести в 2015 году. Отремонтированы </w:t>
      </w:r>
      <w:r w:rsidRPr="00E42053">
        <w:rPr>
          <w:rFonts w:ascii="Times New Roman" w:hAnsi="Times New Roman" w:cs="Times New Roman"/>
          <w:color w:val="000000" w:themeColor="text1"/>
          <w:sz w:val="24"/>
          <w:szCs w:val="24"/>
          <w:lang w:eastAsia="ru-RU"/>
        </w:rPr>
        <w:t>кровли административного здания и цветочного магазина.</w:t>
      </w:r>
    </w:p>
    <w:p w:rsidR="00E42053" w:rsidRPr="00E42053" w:rsidRDefault="00E42053" w:rsidP="00E42053">
      <w:pPr>
        <w:spacing w:after="0" w:line="240" w:lineRule="auto"/>
        <w:ind w:firstLine="708"/>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Косметический ремонт столовой № 1 и обновление технологического оборудования произведено МУП «КШП».</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lang w:eastAsia="ru-RU"/>
        </w:rPr>
      </w:pPr>
      <w:r w:rsidRPr="00E42053">
        <w:rPr>
          <w:rFonts w:ascii="Times New Roman" w:hAnsi="Times New Roman" w:cs="Times New Roman"/>
          <w:color w:val="000000" w:themeColor="text1"/>
          <w:sz w:val="24"/>
          <w:szCs w:val="24"/>
          <w:lang w:eastAsia="ru-RU"/>
        </w:rPr>
        <w:t xml:space="preserve">В МП «Экран» приобретен снегоуборщик на гусеницах, в кинозал установлены диваны повышенной комфортности, обустроена </w:t>
      </w:r>
      <w:proofErr w:type="spellStart"/>
      <w:r w:rsidRPr="00E42053">
        <w:rPr>
          <w:rFonts w:ascii="Times New Roman" w:hAnsi="Times New Roman" w:cs="Times New Roman"/>
          <w:color w:val="000000" w:themeColor="text1"/>
          <w:sz w:val="24"/>
          <w:szCs w:val="24"/>
          <w:lang w:eastAsia="ru-RU"/>
        </w:rPr>
        <w:t>велопарковка</w:t>
      </w:r>
      <w:proofErr w:type="spellEnd"/>
      <w:r w:rsidRPr="00E42053">
        <w:rPr>
          <w:rFonts w:ascii="Times New Roman" w:hAnsi="Times New Roman" w:cs="Times New Roman"/>
          <w:color w:val="000000" w:themeColor="text1"/>
          <w:sz w:val="24"/>
          <w:szCs w:val="24"/>
          <w:lang w:eastAsia="ru-RU"/>
        </w:rPr>
        <w:t>.</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lang w:eastAsia="ru-RU"/>
        </w:rPr>
      </w:pPr>
      <w:r w:rsidRPr="00E42053">
        <w:rPr>
          <w:rFonts w:ascii="Times New Roman" w:hAnsi="Times New Roman" w:cs="Times New Roman"/>
          <w:color w:val="000000" w:themeColor="text1"/>
          <w:sz w:val="24"/>
          <w:szCs w:val="24"/>
          <w:lang w:eastAsia="ru-RU"/>
        </w:rPr>
        <w:t>МП «Куратор» произвел установку пожарной сигнализации и системы оповещения людей о пожаре на базе отдыха «Урал».</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lang w:eastAsia="ru-RU"/>
        </w:rPr>
      </w:pPr>
      <w:r w:rsidRPr="00E42053">
        <w:rPr>
          <w:rFonts w:ascii="Times New Roman" w:hAnsi="Times New Roman" w:cs="Times New Roman"/>
          <w:color w:val="000000" w:themeColor="text1"/>
          <w:sz w:val="24"/>
          <w:szCs w:val="24"/>
          <w:lang w:eastAsia="ru-RU"/>
        </w:rPr>
        <w:t>В санатории «Дальняя Дача» произведены ремонты номеров в 5 корпусе, сауны и банного комплекса, теплотрассы, кровли зданий. Обновлено оборудование столовой, приобретены массажная и гидромассажная ванны для медицинского отделения.</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lang w:eastAsia="ru-RU"/>
        </w:rPr>
      </w:pPr>
      <w:r w:rsidRPr="00E42053">
        <w:rPr>
          <w:rFonts w:ascii="Times New Roman" w:hAnsi="Times New Roman" w:cs="Times New Roman"/>
          <w:color w:val="000000" w:themeColor="text1"/>
          <w:sz w:val="24"/>
          <w:szCs w:val="24"/>
          <w:lang w:eastAsia="ru-RU"/>
        </w:rPr>
        <w:t>Ремонт помещений в здании бань № 3 и № 4 (в том числе ремонт бассейна мужского и женского отделений) выполнен МУП «Лоск».</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lang w:eastAsia="ru-RU"/>
        </w:rPr>
      </w:pPr>
      <w:r w:rsidRPr="00E42053">
        <w:rPr>
          <w:rFonts w:ascii="Times New Roman" w:hAnsi="Times New Roman" w:cs="Times New Roman"/>
          <w:color w:val="000000" w:themeColor="text1"/>
          <w:sz w:val="24"/>
          <w:szCs w:val="24"/>
          <w:lang w:eastAsia="ru-RU"/>
        </w:rPr>
        <w:t>МУП «Урал» приобретена мини-АТС, установлены системы видеонаблюдения, восстановлена система автоматической пожарной сигнализации,</w:t>
      </w:r>
      <w:r w:rsidRPr="00E42053">
        <w:rPr>
          <w:rFonts w:ascii="Times New Roman" w:hAnsi="Times New Roman" w:cs="Times New Roman"/>
          <w:color w:val="000000" w:themeColor="text1"/>
        </w:rPr>
        <w:t xml:space="preserve"> </w:t>
      </w:r>
      <w:r w:rsidRPr="00E42053">
        <w:rPr>
          <w:rFonts w:ascii="Times New Roman" w:hAnsi="Times New Roman" w:cs="Times New Roman"/>
          <w:color w:val="000000" w:themeColor="text1"/>
          <w:sz w:val="24"/>
          <w:szCs w:val="24"/>
        </w:rPr>
        <w:t>осуществлен м</w:t>
      </w:r>
      <w:r w:rsidRPr="00E42053">
        <w:rPr>
          <w:rFonts w:ascii="Times New Roman" w:hAnsi="Times New Roman" w:cs="Times New Roman"/>
          <w:color w:val="000000" w:themeColor="text1"/>
          <w:sz w:val="24"/>
          <w:szCs w:val="24"/>
          <w:lang w:eastAsia="ru-RU"/>
        </w:rPr>
        <w:t xml:space="preserve">онтаж входной металлической двери, оборудованной системой ограничения доступа посторонних лиц, </w:t>
      </w:r>
      <w:r w:rsidRPr="00E42053">
        <w:rPr>
          <w:rFonts w:ascii="Times New Roman" w:hAnsi="Times New Roman" w:cs="Times New Roman"/>
          <w:color w:val="000000" w:themeColor="text1"/>
          <w:sz w:val="24"/>
          <w:szCs w:val="24"/>
        </w:rPr>
        <w:t>выполнен</w:t>
      </w:r>
      <w:r w:rsidRPr="00E42053">
        <w:rPr>
          <w:rFonts w:ascii="Times New Roman" w:hAnsi="Times New Roman" w:cs="Times New Roman"/>
          <w:color w:val="000000" w:themeColor="text1"/>
        </w:rPr>
        <w:t xml:space="preserve"> </w:t>
      </w:r>
      <w:r w:rsidRPr="00E42053">
        <w:rPr>
          <w:rFonts w:ascii="Times New Roman" w:hAnsi="Times New Roman" w:cs="Times New Roman"/>
          <w:color w:val="000000" w:themeColor="text1"/>
          <w:sz w:val="24"/>
          <w:szCs w:val="24"/>
        </w:rPr>
        <w:t>р</w:t>
      </w:r>
      <w:r w:rsidRPr="00E42053">
        <w:rPr>
          <w:rFonts w:ascii="Times New Roman" w:hAnsi="Times New Roman" w:cs="Times New Roman"/>
          <w:color w:val="000000" w:themeColor="text1"/>
          <w:sz w:val="24"/>
          <w:szCs w:val="24"/>
          <w:lang w:eastAsia="ru-RU"/>
        </w:rPr>
        <w:t>емонт грузоподъемного оборудования, продолжены работы по обновлению и ремонту номерного фонда.</w:t>
      </w:r>
    </w:p>
    <w:p w:rsidR="00E42053" w:rsidRPr="00E42053" w:rsidRDefault="00E42053" w:rsidP="00E42053">
      <w:pPr>
        <w:spacing w:after="0" w:line="240" w:lineRule="auto"/>
        <w:ind w:firstLine="709"/>
        <w:jc w:val="both"/>
        <w:rPr>
          <w:rFonts w:ascii="Times New Roman" w:hAnsi="Times New Roman" w:cs="Times New Roman"/>
          <w:color w:val="000000" w:themeColor="text1"/>
          <w:sz w:val="24"/>
          <w:szCs w:val="24"/>
          <w:lang w:eastAsia="zh-CN"/>
        </w:rPr>
      </w:pPr>
      <w:r w:rsidRPr="00E42053">
        <w:rPr>
          <w:rFonts w:ascii="Times New Roman" w:hAnsi="Times New Roman" w:cs="Times New Roman"/>
          <w:color w:val="000000" w:themeColor="text1"/>
          <w:sz w:val="24"/>
          <w:szCs w:val="24"/>
        </w:rPr>
        <w:t>По оперативным данным предприятий сальдированная кредиторская задолженность по состоянию на 01.01.2015 года составила 864,7 миллионов рублей, в том числе по ММПКХ 717,2 миллиона рублей.</w:t>
      </w:r>
    </w:p>
    <w:p w:rsidR="00E42053" w:rsidRPr="00E42053" w:rsidRDefault="00E42053" w:rsidP="00E42053">
      <w:pPr>
        <w:spacing w:after="0" w:line="240" w:lineRule="auto"/>
        <w:ind w:firstLine="708"/>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Рост показателя на 195,7 миллиона рублей (29,3%) произошел, прежде всего, из-за наращивания задолженности ММПКХ перед ОАО «</w:t>
      </w:r>
      <w:proofErr w:type="spellStart"/>
      <w:r w:rsidRPr="00E42053">
        <w:rPr>
          <w:rFonts w:ascii="Times New Roman" w:hAnsi="Times New Roman" w:cs="Times New Roman"/>
          <w:color w:val="000000" w:themeColor="text1"/>
          <w:sz w:val="24"/>
          <w:szCs w:val="24"/>
        </w:rPr>
        <w:t>Фортум</w:t>
      </w:r>
      <w:proofErr w:type="spellEnd"/>
      <w:r w:rsidRPr="00E42053">
        <w:rPr>
          <w:rFonts w:ascii="Times New Roman" w:hAnsi="Times New Roman" w:cs="Times New Roman"/>
          <w:color w:val="000000" w:themeColor="text1"/>
          <w:sz w:val="24"/>
          <w:szCs w:val="24"/>
        </w:rPr>
        <w:t>», ФГУП «ПО «Маяк», бюджетом округа по реализованной в 2014 году муниципальной гарантии (65 миллионов рублей) и исполнению обязательств перед судебными приставами в размере 16,5 миллионов рублей.</w:t>
      </w:r>
    </w:p>
    <w:p w:rsidR="00E42053" w:rsidRPr="00E42053" w:rsidRDefault="00E42053" w:rsidP="00E42053">
      <w:pPr>
        <w:spacing w:after="0" w:line="240" w:lineRule="auto"/>
        <w:ind w:firstLine="708"/>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 xml:space="preserve">Дебиторская задолженность по состоянию на 01.01.2015 года составила 566,9 миллиона рублей, что на 56,7 миллиона рублей (11,1%) больше аналогичного показателя прошлого периода. </w:t>
      </w:r>
    </w:p>
    <w:p w:rsidR="00E42053" w:rsidRPr="00E42053" w:rsidRDefault="00E42053" w:rsidP="00E42053">
      <w:pPr>
        <w:spacing w:after="0" w:line="240" w:lineRule="auto"/>
        <w:ind w:firstLine="720"/>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 xml:space="preserve">Среднесписочная численность работающих в муниципальных предприятиях составила 1 (одну) тысячу 901 человек. </w:t>
      </w:r>
    </w:p>
    <w:p w:rsidR="00E42053" w:rsidRPr="00E42053" w:rsidRDefault="00E42053" w:rsidP="00E42053">
      <w:pPr>
        <w:spacing w:after="0" w:line="240" w:lineRule="auto"/>
        <w:ind w:firstLine="720"/>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 xml:space="preserve">Среднемесячная начисленная заработная плата за отчетный период составила 15 тысяч 763 рубля, что на 5 % выше среднемесячной заработной платы за аналогичный период 2013 года (15 тысяч 12 рублей). </w:t>
      </w:r>
    </w:p>
    <w:p w:rsidR="00E42053" w:rsidRPr="00E42053" w:rsidRDefault="00E42053" w:rsidP="00E42053">
      <w:pPr>
        <w:spacing w:after="0" w:line="240" w:lineRule="auto"/>
        <w:ind w:firstLine="720"/>
        <w:jc w:val="both"/>
        <w:rPr>
          <w:rFonts w:ascii="Times New Roman" w:hAnsi="Times New Roman" w:cs="Times New Roman"/>
          <w:color w:val="000000" w:themeColor="text1"/>
          <w:sz w:val="24"/>
          <w:szCs w:val="24"/>
        </w:rPr>
      </w:pPr>
      <w:r w:rsidRPr="00E42053">
        <w:rPr>
          <w:rFonts w:ascii="Times New Roman" w:hAnsi="Times New Roman" w:cs="Times New Roman"/>
          <w:color w:val="000000" w:themeColor="text1"/>
          <w:sz w:val="24"/>
          <w:szCs w:val="24"/>
        </w:rPr>
        <w:t>Тарифные ставки (оклады) в 2014 году проиндексированы на 6 муниципальных предприятиях в пределах средств, предусмотренных тарифными решениями.</w:t>
      </w:r>
    </w:p>
    <w:p w:rsidR="008B75AE"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ПРЕДУПРЕЖДЕНИЕ И ЛИКВИДАЦИЯ ЧРЕЗВЫЧАЙНЫХ СИТУАЦИЙ. СЛУЖБА СПАСЕНИЯ</w:t>
            </w:r>
          </w:p>
        </w:tc>
      </w:tr>
    </w:tbl>
    <w:p w:rsidR="008B75AE" w:rsidRDefault="008B75AE">
      <w:pPr>
        <w:pStyle w:val="Standard"/>
        <w:ind w:firstLine="360"/>
        <w:jc w:val="both"/>
        <w:rPr>
          <w:sz w:val="24"/>
          <w:szCs w:val="24"/>
        </w:rPr>
      </w:pPr>
    </w:p>
    <w:p w:rsidR="008B75AE" w:rsidRDefault="005F36D9">
      <w:pPr>
        <w:pStyle w:val="Standard"/>
        <w:ind w:firstLine="720"/>
        <w:jc w:val="both"/>
      </w:pPr>
      <w:r>
        <w:rPr>
          <w:sz w:val="24"/>
          <w:szCs w:val="24"/>
        </w:rPr>
        <w:t xml:space="preserve">В соответствии с планом работы на 2014 год, специалистами Управления по делам ГО и ЧС администрации Озерского городского округа </w:t>
      </w:r>
      <w:r>
        <w:rPr>
          <w:spacing w:val="-1"/>
          <w:sz w:val="24"/>
          <w:szCs w:val="24"/>
        </w:rPr>
        <w:t>подготовлены и проведены:</w:t>
      </w:r>
    </w:p>
    <w:p w:rsidR="008B75AE" w:rsidRDefault="005F36D9">
      <w:pPr>
        <w:pStyle w:val="Standard"/>
        <w:spacing w:line="228" w:lineRule="auto"/>
        <w:ind w:firstLine="708"/>
        <w:jc w:val="both"/>
      </w:pPr>
      <w:r>
        <w:rPr>
          <w:sz w:val="24"/>
          <w:szCs w:val="24"/>
        </w:rPr>
        <w:lastRenderedPageBreak/>
        <w:t>26-27 марта командно-штабная тренировка (КШУ) с органами управления муниципального звена РСЧС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обеспечения пожарной безопасности при угрозе и возникновении ЧС природного характера (весенний паводок)»;</w:t>
      </w:r>
    </w:p>
    <w:p w:rsidR="008B75AE" w:rsidRDefault="005F36D9">
      <w:pPr>
        <w:pStyle w:val="Standard"/>
        <w:ind w:firstLine="120"/>
        <w:jc w:val="both"/>
      </w:pPr>
      <w:r>
        <w:rPr>
          <w:sz w:val="24"/>
          <w:szCs w:val="24"/>
        </w:rPr>
        <w:t xml:space="preserve">       3 апреля командно-штабная тренировка С территориальными органами управления и функциональными системами РСЧС субъектов РФ </w:t>
      </w:r>
      <w:proofErr w:type="spellStart"/>
      <w:r>
        <w:rPr>
          <w:sz w:val="24"/>
          <w:szCs w:val="24"/>
        </w:rPr>
        <w:t>УрФО</w:t>
      </w:r>
      <w:proofErr w:type="spellEnd"/>
      <w:r>
        <w:rPr>
          <w:sz w:val="24"/>
          <w:szCs w:val="24"/>
        </w:rPr>
        <w:t xml:space="preserve"> по теме: «Предупреждение ЧС в пожароопасный период»;</w:t>
      </w:r>
    </w:p>
    <w:p w:rsidR="008B75AE" w:rsidRDefault="005F36D9">
      <w:pPr>
        <w:pStyle w:val="Standard"/>
        <w:spacing w:line="228" w:lineRule="auto"/>
        <w:ind w:left="100" w:firstLine="620"/>
        <w:jc w:val="both"/>
      </w:pPr>
      <w:r>
        <w:rPr>
          <w:sz w:val="24"/>
          <w:szCs w:val="24"/>
        </w:rPr>
        <w:t>25 апреля командно-штабная тренировка с автотранспортной спасательной службой Озерского городского округа по теме: «Готовность спасательной службы по обеспечению эвакуационных мероприятий на военное время»;</w:t>
      </w:r>
    </w:p>
    <w:p w:rsidR="008B75AE" w:rsidRDefault="005F36D9">
      <w:pPr>
        <w:pStyle w:val="Standard"/>
        <w:spacing w:line="228" w:lineRule="auto"/>
        <w:ind w:left="100" w:firstLine="620"/>
        <w:jc w:val="both"/>
      </w:pPr>
      <w:r>
        <w:rPr>
          <w:sz w:val="24"/>
          <w:szCs w:val="24"/>
        </w:rPr>
        <w:t>командно</w:t>
      </w:r>
      <w:r>
        <w:rPr>
          <w:b/>
          <w:sz w:val="24"/>
          <w:szCs w:val="24"/>
        </w:rPr>
        <w:t>-</w:t>
      </w:r>
      <w:r>
        <w:rPr>
          <w:sz w:val="24"/>
          <w:szCs w:val="24"/>
        </w:rPr>
        <w:t>штабные тренировки спасательных служб Озерского городского округа по теме</w:t>
      </w:r>
      <w:r>
        <w:rPr>
          <w:b/>
          <w:sz w:val="24"/>
          <w:szCs w:val="24"/>
        </w:rPr>
        <w:t>:</w:t>
      </w:r>
      <w:r>
        <w:rPr>
          <w:sz w:val="24"/>
          <w:szCs w:val="24"/>
        </w:rPr>
        <w:t xml:space="preserve"> «Действия спасательной службы при переводе на военное время»</w:t>
      </w:r>
    </w:p>
    <w:p w:rsidR="008B75AE" w:rsidRDefault="005F36D9">
      <w:pPr>
        <w:pStyle w:val="Standard"/>
        <w:spacing w:line="228" w:lineRule="auto"/>
        <w:ind w:left="100" w:firstLine="620"/>
        <w:jc w:val="both"/>
      </w:pPr>
      <w:r>
        <w:rPr>
          <w:sz w:val="24"/>
          <w:szCs w:val="24"/>
        </w:rPr>
        <w:t>19 июня - спасательная служба торговли и питания;</w:t>
      </w:r>
    </w:p>
    <w:p w:rsidR="008B75AE" w:rsidRDefault="005F36D9">
      <w:pPr>
        <w:pStyle w:val="Standard"/>
        <w:spacing w:line="228" w:lineRule="auto"/>
        <w:ind w:left="100" w:firstLine="620"/>
        <w:jc w:val="both"/>
      </w:pPr>
      <w:r>
        <w:rPr>
          <w:sz w:val="24"/>
          <w:szCs w:val="24"/>
        </w:rPr>
        <w:t>04 октября - спасательная служба радиационной и химической разведки;</w:t>
      </w:r>
    </w:p>
    <w:p w:rsidR="008B75AE" w:rsidRDefault="005F36D9">
      <w:pPr>
        <w:pStyle w:val="Standard"/>
        <w:spacing w:line="228" w:lineRule="auto"/>
        <w:ind w:left="100" w:firstLine="620"/>
        <w:jc w:val="both"/>
      </w:pPr>
      <w:r>
        <w:rPr>
          <w:sz w:val="24"/>
          <w:szCs w:val="24"/>
        </w:rPr>
        <w:t>24 сентября комплексная тренировка сил, привлекаемых для ликвидации аварий на объектах ЖКХ, по теме: «Работа органов управления муниципального звена РСЧС, комиссий по чрезвычайным ситуациям и обеспечения пожарной безопасности при угрозе и возникновении ЧС на объектах ЖКХ».</w:t>
      </w:r>
    </w:p>
    <w:p w:rsidR="008B75AE" w:rsidRDefault="005F36D9">
      <w:pPr>
        <w:pStyle w:val="Standard"/>
        <w:ind w:firstLine="720"/>
        <w:jc w:val="both"/>
      </w:pPr>
      <w:r>
        <w:rPr>
          <w:sz w:val="24"/>
          <w:szCs w:val="24"/>
        </w:rPr>
        <w:t xml:space="preserve">В ходе подготовки к данным КШТ проведены тренировки в оповещении оперативной группы КЧС и ОПБ Озерского городского округа, Управления по делам ГО и </w:t>
      </w:r>
      <w:proofErr w:type="gramStart"/>
      <w:r>
        <w:rPr>
          <w:sz w:val="24"/>
          <w:szCs w:val="24"/>
        </w:rPr>
        <w:t>ЧС</w:t>
      </w:r>
      <w:proofErr w:type="gramEnd"/>
      <w:r>
        <w:rPr>
          <w:sz w:val="24"/>
          <w:szCs w:val="24"/>
        </w:rPr>
        <w:t xml:space="preserve"> и организаций </w:t>
      </w:r>
      <w:proofErr w:type="spellStart"/>
      <w:r>
        <w:rPr>
          <w:sz w:val="24"/>
          <w:szCs w:val="24"/>
        </w:rPr>
        <w:t>привлекающихся</w:t>
      </w:r>
      <w:proofErr w:type="spellEnd"/>
      <w:r>
        <w:rPr>
          <w:sz w:val="24"/>
          <w:szCs w:val="24"/>
        </w:rPr>
        <w:t xml:space="preserve"> к участию в командно-штабных тренировках; уточнены расчеты и состав пунктов управления; уточнена документация защищенного пункта управления.</w:t>
      </w:r>
    </w:p>
    <w:p w:rsidR="008B75AE" w:rsidRDefault="005F36D9">
      <w:pPr>
        <w:pStyle w:val="Standard"/>
        <w:ind w:firstLine="720"/>
        <w:jc w:val="both"/>
      </w:pPr>
      <w:r>
        <w:rPr>
          <w:sz w:val="24"/>
          <w:szCs w:val="24"/>
        </w:rPr>
        <w:t>По результатам проведенных учений и тренировок в организации направлены запросы по уточнению сил и средств, а также даны рекомендации по корректировке имеющихся планов.</w:t>
      </w:r>
    </w:p>
    <w:p w:rsidR="008B75AE" w:rsidRDefault="005F36D9">
      <w:pPr>
        <w:pStyle w:val="Standard"/>
        <w:ind w:firstLine="720"/>
        <w:jc w:val="both"/>
      </w:pPr>
      <w:r>
        <w:rPr>
          <w:sz w:val="24"/>
          <w:szCs w:val="24"/>
        </w:rPr>
        <w:t>По отдельному плану проведены:</w:t>
      </w:r>
    </w:p>
    <w:p w:rsidR="008B75AE" w:rsidRDefault="005F36D9">
      <w:pPr>
        <w:pStyle w:val="Standard"/>
        <w:ind w:firstLine="720"/>
        <w:jc w:val="both"/>
      </w:pPr>
      <w:r>
        <w:rPr>
          <w:spacing w:val="-1"/>
          <w:sz w:val="24"/>
          <w:szCs w:val="24"/>
        </w:rPr>
        <w:t>- заседания комиссии по чрезвычайным ситуациям и обеспечению пожарной безопасности;</w:t>
      </w:r>
    </w:p>
    <w:p w:rsidR="008B75AE" w:rsidRDefault="005F36D9">
      <w:pPr>
        <w:pStyle w:val="Standard"/>
        <w:ind w:firstLine="720"/>
        <w:jc w:val="both"/>
      </w:pPr>
      <w:r>
        <w:rPr>
          <w:spacing w:val="-1"/>
          <w:sz w:val="24"/>
          <w:szCs w:val="24"/>
        </w:rPr>
        <w:t>- заседания эвакуационной комиссии;</w:t>
      </w:r>
    </w:p>
    <w:p w:rsidR="008B75AE" w:rsidRDefault="005F36D9">
      <w:pPr>
        <w:pStyle w:val="Standard"/>
        <w:ind w:firstLine="720"/>
        <w:jc w:val="both"/>
      </w:pPr>
      <w:r>
        <w:rPr>
          <w:spacing w:val="-1"/>
          <w:sz w:val="24"/>
          <w:szCs w:val="24"/>
        </w:rPr>
        <w:t>Приняли участие в работе:</w:t>
      </w:r>
    </w:p>
    <w:p w:rsidR="008B75AE" w:rsidRDefault="005F36D9">
      <w:pPr>
        <w:pStyle w:val="Standard"/>
        <w:ind w:firstLine="720"/>
        <w:jc w:val="both"/>
      </w:pPr>
      <w:r>
        <w:rPr>
          <w:spacing w:val="-1"/>
          <w:sz w:val="24"/>
          <w:szCs w:val="24"/>
        </w:rPr>
        <w:t xml:space="preserve">- рабочей группы по предупреждению аварий на строящихся и </w:t>
      </w:r>
      <w:proofErr w:type="gramStart"/>
      <w:r>
        <w:rPr>
          <w:spacing w:val="-1"/>
          <w:sz w:val="24"/>
          <w:szCs w:val="24"/>
        </w:rPr>
        <w:t>эксплуатируемых зданиях</w:t>
      </w:r>
      <w:proofErr w:type="gramEnd"/>
      <w:r>
        <w:rPr>
          <w:spacing w:val="-1"/>
          <w:sz w:val="24"/>
          <w:szCs w:val="24"/>
        </w:rPr>
        <w:t xml:space="preserve"> и сооружениях с массовым пребыванием людей;</w:t>
      </w:r>
    </w:p>
    <w:p w:rsidR="008B75AE" w:rsidRDefault="005F36D9">
      <w:pPr>
        <w:pStyle w:val="Standard"/>
        <w:ind w:firstLine="720"/>
        <w:jc w:val="both"/>
      </w:pPr>
      <w:r>
        <w:rPr>
          <w:spacing w:val="-1"/>
          <w:sz w:val="24"/>
          <w:szCs w:val="24"/>
        </w:rPr>
        <w:t>- антитеррористической комиссии.</w:t>
      </w:r>
    </w:p>
    <w:p w:rsidR="008B75AE" w:rsidRDefault="005F36D9">
      <w:pPr>
        <w:pStyle w:val="a5"/>
        <w:spacing w:line="228" w:lineRule="auto"/>
        <w:ind w:firstLine="720"/>
        <w:jc w:val="both"/>
      </w:pPr>
      <w:r>
        <w:rPr>
          <w:sz w:val="24"/>
          <w:szCs w:val="24"/>
        </w:rPr>
        <w:t>Специалистами Управления проведены плановые проверки в ходе которых оказана методическая помощь:</w:t>
      </w:r>
    </w:p>
    <w:p w:rsidR="008B75AE" w:rsidRDefault="005F36D9">
      <w:pPr>
        <w:pStyle w:val="a5"/>
        <w:spacing w:line="228" w:lineRule="auto"/>
        <w:ind w:left="35" w:right="71" w:firstLine="85"/>
        <w:jc w:val="both"/>
      </w:pPr>
      <w:r>
        <w:rPr>
          <w:sz w:val="24"/>
          <w:szCs w:val="24"/>
        </w:rPr>
        <w:t xml:space="preserve">: - медицинской спасательной службы (ЦМСЧ-71); МБОУ СОШ № 30; МБОУ ДОД ДЮСШ №2; МБОУ СОШ № 32; </w:t>
      </w:r>
      <w:proofErr w:type="spellStart"/>
      <w:r>
        <w:rPr>
          <w:sz w:val="24"/>
          <w:szCs w:val="24"/>
        </w:rPr>
        <w:t>ОзТК</w:t>
      </w:r>
      <w:proofErr w:type="spellEnd"/>
      <w:r>
        <w:rPr>
          <w:sz w:val="24"/>
          <w:szCs w:val="24"/>
        </w:rPr>
        <w:t>; Д/сад № 53; нештатной спасательной службы торговли и питания (КШП, отдел развития промышленности и потребительского рынка); МОУ СОШ № 34; МОУ СОШ № 37; нештатной коммунально-технической спасательной службы (ММПКХ); Д/сад «Страна чудес», а также в ходе проведения смотра учебно-материальной базы - Постановление главы администрации Озерского городского округа от 16.06.2014 № 1804).</w:t>
      </w:r>
    </w:p>
    <w:p w:rsidR="008B75AE" w:rsidRDefault="005F36D9">
      <w:pPr>
        <w:pStyle w:val="Standard"/>
        <w:ind w:firstLine="720"/>
        <w:jc w:val="both"/>
      </w:pPr>
      <w:r>
        <w:rPr>
          <w:sz w:val="24"/>
          <w:szCs w:val="24"/>
        </w:rPr>
        <w:t>По результатам проверок подготовлены и направлены в организации акты.</w:t>
      </w:r>
    </w:p>
    <w:p w:rsidR="008B75AE" w:rsidRDefault="005F36D9">
      <w:pPr>
        <w:pStyle w:val="a5"/>
        <w:ind w:firstLine="685"/>
        <w:jc w:val="both"/>
      </w:pPr>
      <w:r>
        <w:rPr>
          <w:sz w:val="24"/>
          <w:szCs w:val="24"/>
        </w:rPr>
        <w:t>Проверены пункты выдачи средств индивидуальной защиты:</w:t>
      </w:r>
    </w:p>
    <w:p w:rsidR="008B75AE" w:rsidRPr="00EB1800" w:rsidRDefault="005F36D9">
      <w:pPr>
        <w:pStyle w:val="ae"/>
        <w:ind w:firstLine="85"/>
        <w:jc w:val="both"/>
        <w:rPr>
          <w:lang w:val="ru-RU"/>
        </w:rPr>
      </w:pPr>
      <w:r>
        <w:rPr>
          <w:rFonts w:ascii="Times New Roman" w:hAnsi="Times New Roman" w:cs="Times New Roman"/>
          <w:sz w:val="24"/>
          <w:szCs w:val="24"/>
          <w:lang w:val="ru-RU"/>
        </w:rPr>
        <w:t>ПВ № 1 МБОУДОД «СЮТ»</w:t>
      </w:r>
    </w:p>
    <w:p w:rsidR="008B75AE" w:rsidRPr="00EB1800" w:rsidRDefault="005F36D9">
      <w:pPr>
        <w:pStyle w:val="ae"/>
        <w:ind w:firstLine="85"/>
        <w:jc w:val="both"/>
        <w:rPr>
          <w:lang w:val="ru-RU"/>
        </w:rPr>
      </w:pPr>
      <w:r>
        <w:rPr>
          <w:rFonts w:ascii="Times New Roman" w:hAnsi="Times New Roman" w:cs="Times New Roman"/>
          <w:sz w:val="24"/>
          <w:szCs w:val="24"/>
          <w:lang w:val="ru-RU"/>
        </w:rPr>
        <w:t>ПВ № 3 МТК «Золотой петушок»</w:t>
      </w:r>
    </w:p>
    <w:p w:rsidR="008B75AE" w:rsidRDefault="005F36D9">
      <w:pPr>
        <w:pStyle w:val="a5"/>
        <w:ind w:firstLine="85"/>
        <w:jc w:val="both"/>
      </w:pPr>
      <w:r>
        <w:rPr>
          <w:sz w:val="24"/>
          <w:szCs w:val="24"/>
        </w:rPr>
        <w:t xml:space="preserve">ПВ № 6 МБСКОУ «СКОШ №29» </w:t>
      </w:r>
      <w:r>
        <w:rPr>
          <w:sz w:val="24"/>
          <w:szCs w:val="24"/>
          <w:lang w:val="en-US"/>
        </w:rPr>
        <w:t>VI</w:t>
      </w:r>
      <w:r>
        <w:rPr>
          <w:sz w:val="24"/>
          <w:szCs w:val="24"/>
        </w:rPr>
        <w:t xml:space="preserve"> вида</w:t>
      </w:r>
    </w:p>
    <w:p w:rsidR="008B75AE" w:rsidRDefault="005F36D9">
      <w:pPr>
        <w:pStyle w:val="a5"/>
        <w:ind w:firstLine="85"/>
        <w:jc w:val="both"/>
      </w:pPr>
      <w:r>
        <w:rPr>
          <w:sz w:val="24"/>
          <w:szCs w:val="24"/>
        </w:rPr>
        <w:t>ПВ № 10 МБОУ СОШ № 25</w:t>
      </w:r>
    </w:p>
    <w:p w:rsidR="008B75AE" w:rsidRDefault="005F36D9">
      <w:pPr>
        <w:pStyle w:val="a5"/>
        <w:ind w:firstLine="85"/>
        <w:jc w:val="both"/>
      </w:pPr>
      <w:r>
        <w:rPr>
          <w:sz w:val="24"/>
          <w:szCs w:val="24"/>
        </w:rPr>
        <w:t>ПВ № 12 «МБОУ «СОШ №22»</w:t>
      </w:r>
    </w:p>
    <w:p w:rsidR="008B75AE" w:rsidRDefault="005F36D9">
      <w:pPr>
        <w:pStyle w:val="a5"/>
        <w:ind w:firstLine="85"/>
        <w:jc w:val="both"/>
      </w:pPr>
      <w:r>
        <w:rPr>
          <w:sz w:val="24"/>
          <w:szCs w:val="24"/>
        </w:rPr>
        <w:t>ПВ № 7 «МБДОУ ЦРР ДС №15 «</w:t>
      </w:r>
      <w:proofErr w:type="spellStart"/>
      <w:r>
        <w:rPr>
          <w:sz w:val="24"/>
          <w:szCs w:val="24"/>
        </w:rPr>
        <w:t>Семицветик</w:t>
      </w:r>
      <w:proofErr w:type="spellEnd"/>
      <w:r>
        <w:rPr>
          <w:sz w:val="24"/>
          <w:szCs w:val="24"/>
        </w:rPr>
        <w:t>»</w:t>
      </w:r>
    </w:p>
    <w:p w:rsidR="008B75AE" w:rsidRDefault="005F36D9">
      <w:pPr>
        <w:pStyle w:val="a5"/>
        <w:ind w:firstLine="85"/>
        <w:jc w:val="both"/>
      </w:pPr>
      <w:r>
        <w:rPr>
          <w:sz w:val="24"/>
          <w:szCs w:val="24"/>
        </w:rPr>
        <w:t>ПВ № 15 ОТИ НИЯУ МИФИ</w:t>
      </w:r>
    </w:p>
    <w:p w:rsidR="008B75AE" w:rsidRDefault="005F36D9">
      <w:pPr>
        <w:pStyle w:val="a5"/>
        <w:spacing w:line="228" w:lineRule="auto"/>
        <w:ind w:firstLine="85"/>
        <w:jc w:val="both"/>
      </w:pPr>
      <w:r>
        <w:rPr>
          <w:sz w:val="24"/>
          <w:szCs w:val="24"/>
        </w:rPr>
        <w:t>ПВ № 18 МБОУ СОШ № 41</w:t>
      </w:r>
    </w:p>
    <w:p w:rsidR="008B75AE" w:rsidRDefault="005F36D9">
      <w:pPr>
        <w:pStyle w:val="a5"/>
        <w:spacing w:line="228" w:lineRule="auto"/>
        <w:ind w:firstLine="85"/>
        <w:jc w:val="both"/>
      </w:pPr>
      <w:r>
        <w:rPr>
          <w:sz w:val="24"/>
          <w:szCs w:val="24"/>
        </w:rPr>
        <w:t>даны рекомендации по их дооборудованию.</w:t>
      </w:r>
    </w:p>
    <w:p w:rsidR="008B75AE" w:rsidRDefault="005F36D9">
      <w:pPr>
        <w:pStyle w:val="a5"/>
        <w:spacing w:line="228" w:lineRule="auto"/>
        <w:ind w:left="100" w:firstLine="620"/>
        <w:jc w:val="both"/>
      </w:pPr>
      <w:r>
        <w:rPr>
          <w:sz w:val="24"/>
          <w:szCs w:val="24"/>
        </w:rPr>
        <w:t xml:space="preserve">Проведена проверка готовности загородной зоны к приему </w:t>
      </w:r>
      <w:proofErr w:type="spellStart"/>
      <w:r>
        <w:rPr>
          <w:sz w:val="24"/>
          <w:szCs w:val="24"/>
        </w:rPr>
        <w:t>эваконаселения</w:t>
      </w:r>
      <w:proofErr w:type="spellEnd"/>
      <w:r>
        <w:rPr>
          <w:sz w:val="24"/>
          <w:szCs w:val="24"/>
        </w:rPr>
        <w:t>, - обследование состояния населенных пунктов безопасных районов загородной зоны:</w:t>
      </w:r>
    </w:p>
    <w:p w:rsidR="008B75AE" w:rsidRDefault="005F36D9">
      <w:pPr>
        <w:pStyle w:val="a5"/>
        <w:numPr>
          <w:ilvl w:val="0"/>
          <w:numId w:val="42"/>
        </w:numPr>
        <w:tabs>
          <w:tab w:val="clear" w:pos="4153"/>
          <w:tab w:val="center" w:pos="820"/>
        </w:tabs>
        <w:spacing w:line="228" w:lineRule="auto"/>
        <w:ind w:left="0" w:firstLine="15"/>
        <w:jc w:val="both"/>
      </w:pPr>
      <w:proofErr w:type="spellStart"/>
      <w:r>
        <w:rPr>
          <w:sz w:val="24"/>
          <w:szCs w:val="24"/>
        </w:rPr>
        <w:t>Нязепетровсеого</w:t>
      </w:r>
      <w:proofErr w:type="spellEnd"/>
      <w:r>
        <w:rPr>
          <w:sz w:val="24"/>
          <w:szCs w:val="24"/>
        </w:rPr>
        <w:t xml:space="preserve"> муниципального района;</w:t>
      </w:r>
    </w:p>
    <w:p w:rsidR="008B75AE" w:rsidRDefault="005F36D9">
      <w:pPr>
        <w:pStyle w:val="a5"/>
        <w:numPr>
          <w:ilvl w:val="0"/>
          <w:numId w:val="27"/>
        </w:numPr>
        <w:tabs>
          <w:tab w:val="clear" w:pos="4153"/>
          <w:tab w:val="center" w:pos="820"/>
        </w:tabs>
        <w:spacing w:line="228" w:lineRule="auto"/>
        <w:ind w:left="0" w:firstLine="15"/>
        <w:jc w:val="both"/>
      </w:pPr>
      <w:proofErr w:type="spellStart"/>
      <w:r>
        <w:rPr>
          <w:sz w:val="24"/>
          <w:szCs w:val="24"/>
        </w:rPr>
        <w:t>Аргаяшского</w:t>
      </w:r>
      <w:proofErr w:type="spellEnd"/>
      <w:r>
        <w:rPr>
          <w:sz w:val="24"/>
          <w:szCs w:val="24"/>
        </w:rPr>
        <w:t xml:space="preserve"> муниципального района;</w:t>
      </w:r>
    </w:p>
    <w:p w:rsidR="008B75AE" w:rsidRDefault="005F36D9">
      <w:pPr>
        <w:pStyle w:val="a5"/>
        <w:numPr>
          <w:ilvl w:val="0"/>
          <w:numId w:val="27"/>
        </w:numPr>
        <w:tabs>
          <w:tab w:val="clear" w:pos="4153"/>
          <w:tab w:val="center" w:pos="820"/>
        </w:tabs>
        <w:spacing w:line="228" w:lineRule="auto"/>
        <w:ind w:left="0" w:firstLine="15"/>
        <w:jc w:val="both"/>
      </w:pPr>
      <w:proofErr w:type="spellStart"/>
      <w:r>
        <w:rPr>
          <w:sz w:val="24"/>
          <w:szCs w:val="24"/>
        </w:rPr>
        <w:lastRenderedPageBreak/>
        <w:t>Кунашакского</w:t>
      </w:r>
      <w:proofErr w:type="spellEnd"/>
      <w:r>
        <w:rPr>
          <w:sz w:val="24"/>
          <w:szCs w:val="24"/>
        </w:rPr>
        <w:t xml:space="preserve"> муниципального района;</w:t>
      </w:r>
    </w:p>
    <w:p w:rsidR="008B75AE" w:rsidRDefault="005F36D9">
      <w:pPr>
        <w:pStyle w:val="a5"/>
        <w:numPr>
          <w:ilvl w:val="0"/>
          <w:numId w:val="27"/>
        </w:numPr>
        <w:tabs>
          <w:tab w:val="clear" w:pos="4153"/>
          <w:tab w:val="center" w:pos="820"/>
        </w:tabs>
        <w:spacing w:line="228" w:lineRule="auto"/>
        <w:ind w:left="0" w:firstLine="15"/>
        <w:jc w:val="both"/>
      </w:pPr>
      <w:proofErr w:type="spellStart"/>
      <w:r>
        <w:rPr>
          <w:sz w:val="24"/>
          <w:szCs w:val="24"/>
        </w:rPr>
        <w:t>Каслинского</w:t>
      </w:r>
      <w:proofErr w:type="spellEnd"/>
      <w:r>
        <w:rPr>
          <w:sz w:val="24"/>
          <w:szCs w:val="24"/>
        </w:rPr>
        <w:t xml:space="preserve"> муниципального района;</w:t>
      </w:r>
    </w:p>
    <w:p w:rsidR="008B75AE" w:rsidRDefault="005F36D9">
      <w:pPr>
        <w:pStyle w:val="a5"/>
        <w:numPr>
          <w:ilvl w:val="0"/>
          <w:numId w:val="27"/>
        </w:numPr>
        <w:tabs>
          <w:tab w:val="clear" w:pos="4153"/>
          <w:tab w:val="center" w:pos="820"/>
        </w:tabs>
        <w:spacing w:line="228" w:lineRule="auto"/>
        <w:ind w:left="0" w:firstLine="15"/>
        <w:jc w:val="both"/>
      </w:pPr>
      <w:proofErr w:type="spellStart"/>
      <w:r>
        <w:rPr>
          <w:sz w:val="24"/>
          <w:szCs w:val="24"/>
        </w:rPr>
        <w:t>Верхнеуфалейского</w:t>
      </w:r>
      <w:proofErr w:type="spellEnd"/>
      <w:r>
        <w:rPr>
          <w:sz w:val="24"/>
          <w:szCs w:val="24"/>
        </w:rPr>
        <w:t xml:space="preserve"> муниципального района.</w:t>
      </w:r>
    </w:p>
    <w:p w:rsidR="008B75AE" w:rsidRDefault="005F36D9">
      <w:pPr>
        <w:pStyle w:val="a5"/>
        <w:spacing w:line="228" w:lineRule="auto"/>
        <w:ind w:left="100" w:hanging="15"/>
        <w:jc w:val="both"/>
      </w:pPr>
      <w:r>
        <w:rPr>
          <w:sz w:val="24"/>
          <w:szCs w:val="24"/>
        </w:rPr>
        <w:t xml:space="preserve">     Обследование маршрутов эвакуации:</w:t>
      </w:r>
    </w:p>
    <w:p w:rsidR="008B75AE" w:rsidRDefault="005F36D9">
      <w:pPr>
        <w:pStyle w:val="a5"/>
        <w:numPr>
          <w:ilvl w:val="0"/>
          <w:numId w:val="43"/>
        </w:numPr>
        <w:tabs>
          <w:tab w:val="clear" w:pos="4153"/>
          <w:tab w:val="center" w:pos="820"/>
        </w:tabs>
        <w:spacing w:line="228" w:lineRule="auto"/>
        <w:ind w:left="0" w:firstLine="15"/>
        <w:jc w:val="both"/>
      </w:pPr>
      <w:r>
        <w:rPr>
          <w:sz w:val="24"/>
          <w:szCs w:val="24"/>
        </w:rPr>
        <w:t>выходящих через КПП-2</w:t>
      </w:r>
    </w:p>
    <w:p w:rsidR="008B75AE" w:rsidRDefault="005F36D9">
      <w:pPr>
        <w:pStyle w:val="a5"/>
        <w:numPr>
          <w:ilvl w:val="0"/>
          <w:numId w:val="28"/>
        </w:numPr>
        <w:tabs>
          <w:tab w:val="clear" w:pos="4153"/>
          <w:tab w:val="center" w:pos="820"/>
        </w:tabs>
        <w:spacing w:line="228" w:lineRule="auto"/>
        <w:ind w:left="0" w:firstLine="15"/>
        <w:jc w:val="both"/>
      </w:pPr>
      <w:r>
        <w:rPr>
          <w:sz w:val="24"/>
          <w:szCs w:val="24"/>
        </w:rPr>
        <w:t>выходящих через КПП-3</w:t>
      </w:r>
    </w:p>
    <w:p w:rsidR="008B75AE" w:rsidRDefault="005F36D9">
      <w:pPr>
        <w:pStyle w:val="a5"/>
        <w:spacing w:line="228" w:lineRule="auto"/>
        <w:ind w:left="445"/>
        <w:jc w:val="both"/>
      </w:pPr>
      <w:r>
        <w:rPr>
          <w:sz w:val="24"/>
          <w:szCs w:val="24"/>
        </w:rPr>
        <w:t xml:space="preserve">-    </w:t>
      </w:r>
      <w:r>
        <w:rPr>
          <w:sz w:val="24"/>
          <w:szCs w:val="24"/>
          <w:lang w:val="en-US"/>
        </w:rPr>
        <w:t xml:space="preserve"> </w:t>
      </w:r>
      <w:r>
        <w:rPr>
          <w:sz w:val="24"/>
          <w:szCs w:val="24"/>
        </w:rPr>
        <w:t>выходящих через КПП-4</w:t>
      </w:r>
    </w:p>
    <w:p w:rsidR="008B75AE" w:rsidRDefault="005F36D9">
      <w:pPr>
        <w:pStyle w:val="a5"/>
        <w:spacing w:line="228" w:lineRule="auto"/>
        <w:ind w:left="445" w:firstLine="275"/>
        <w:jc w:val="both"/>
      </w:pPr>
      <w:r>
        <w:rPr>
          <w:sz w:val="24"/>
          <w:szCs w:val="24"/>
        </w:rPr>
        <w:t>По итогам обследования подготовлены акты.</w:t>
      </w:r>
    </w:p>
    <w:p w:rsidR="008B75AE" w:rsidRDefault="005F36D9">
      <w:pPr>
        <w:pStyle w:val="Standard"/>
        <w:tabs>
          <w:tab w:val="left" w:pos="100"/>
          <w:tab w:val="center" w:pos="4253"/>
          <w:tab w:val="right" w:pos="8406"/>
        </w:tabs>
        <w:spacing w:line="228" w:lineRule="auto"/>
        <w:ind w:left="100" w:firstLine="20"/>
        <w:jc w:val="both"/>
      </w:pPr>
      <w:r>
        <w:rPr>
          <w:sz w:val="24"/>
          <w:szCs w:val="24"/>
        </w:rPr>
        <w:t>Проведены тренировки по развертыванию Сборных эвакуационных пунктов Озерского городского округа: - СЭП № 19; СЭП № 20.</w:t>
      </w:r>
    </w:p>
    <w:p w:rsidR="008B75AE" w:rsidRDefault="005F36D9">
      <w:pPr>
        <w:pStyle w:val="a5"/>
        <w:spacing w:line="228" w:lineRule="auto"/>
        <w:ind w:firstLine="85"/>
        <w:jc w:val="both"/>
      </w:pPr>
      <w:r>
        <w:rPr>
          <w:sz w:val="24"/>
          <w:szCs w:val="24"/>
        </w:rPr>
        <w:t>С администрацией этих эвакуационных пунктов проведены инструкторско-методические занятия.</w:t>
      </w:r>
    </w:p>
    <w:p w:rsidR="008B75AE" w:rsidRDefault="005F36D9">
      <w:pPr>
        <w:pStyle w:val="Standard"/>
        <w:ind w:firstLine="720"/>
        <w:jc w:val="both"/>
      </w:pPr>
      <w:r>
        <w:rPr>
          <w:sz w:val="24"/>
          <w:szCs w:val="24"/>
        </w:rPr>
        <w:t>Управление по делам ГО и ЧС приняло участие в подготовке объектовых тренировок в общеобразовательных учреждениях и учреждениях начального, среднего и высшего профессионального образования по теме: «Действия руководителя, преподавательского состава, учащихся образовательных учреждений при проведении эвакуации при угрозе и возникновении ЧС» в ходе «Месячника безопасности детей», и в контроле их проведения</w:t>
      </w:r>
      <w:r>
        <w:rPr>
          <w:spacing w:val="-1"/>
          <w:sz w:val="24"/>
          <w:szCs w:val="24"/>
        </w:rPr>
        <w:t>. По результатам контроля всем руководителям образовательных учреждений даны рекомендации.</w:t>
      </w:r>
    </w:p>
    <w:p w:rsidR="008B75AE" w:rsidRPr="00EB1800" w:rsidRDefault="005F36D9">
      <w:pPr>
        <w:pStyle w:val="ae"/>
        <w:tabs>
          <w:tab w:val="center" w:pos="4153"/>
          <w:tab w:val="right" w:pos="8306"/>
        </w:tabs>
        <w:ind w:firstLine="720"/>
        <w:jc w:val="both"/>
        <w:rPr>
          <w:lang w:val="ru-RU"/>
        </w:rPr>
      </w:pPr>
      <w:r>
        <w:rPr>
          <w:rFonts w:ascii="Times New Roman" w:hAnsi="Times New Roman" w:cs="Times New Roman"/>
          <w:sz w:val="24"/>
          <w:szCs w:val="24"/>
          <w:lang w:val="ru-RU"/>
        </w:rPr>
        <w:t>Организованы и проведены инструктивные занятия в организациях округа по вопросам безопасности поведения людей на льду.</w:t>
      </w:r>
    </w:p>
    <w:p w:rsidR="008B75AE" w:rsidRDefault="005F36D9">
      <w:pPr>
        <w:pStyle w:val="Standard"/>
        <w:ind w:firstLine="720"/>
        <w:jc w:val="both"/>
      </w:pPr>
      <w:r>
        <w:rPr>
          <w:sz w:val="24"/>
          <w:szCs w:val="24"/>
        </w:rPr>
        <w:t>В мае – сентябре проведен смотр-конкурс учебной базы по ГО и ЧС организаций.</w:t>
      </w:r>
    </w:p>
    <w:p w:rsidR="008B75AE" w:rsidRDefault="005F36D9">
      <w:pPr>
        <w:pStyle w:val="Standard"/>
        <w:ind w:firstLine="720"/>
        <w:jc w:val="both"/>
      </w:pPr>
      <w:r>
        <w:rPr>
          <w:sz w:val="24"/>
          <w:szCs w:val="24"/>
        </w:rPr>
        <w:t>Проведен комплекс мероприятий по подготовке городских пляжей, пляжей ЗДОЛ, МСЛШ им. Ю.А. Гагарина к купальному сезону и их комиссионная приемка.</w:t>
      </w:r>
    </w:p>
    <w:p w:rsidR="008B75AE" w:rsidRDefault="005F36D9">
      <w:pPr>
        <w:pStyle w:val="Standard"/>
        <w:ind w:firstLine="720"/>
        <w:jc w:val="both"/>
      </w:pPr>
      <w:r>
        <w:rPr>
          <w:sz w:val="24"/>
          <w:szCs w:val="24"/>
        </w:rPr>
        <w:t>В апреле - октябре - проведен смотр-конкурс защитных сооружений гражданской обороны, результаты утверждены постановлением главы администрации и направлены в Главное управление МЧС России по Челябинской области.</w:t>
      </w:r>
    </w:p>
    <w:p w:rsidR="008B75AE" w:rsidRDefault="005F36D9">
      <w:pPr>
        <w:pStyle w:val="Standard"/>
        <w:spacing w:line="228" w:lineRule="auto"/>
        <w:ind w:firstLine="720"/>
        <w:jc w:val="both"/>
      </w:pPr>
      <w:r>
        <w:rPr>
          <w:sz w:val="24"/>
          <w:szCs w:val="24"/>
        </w:rPr>
        <w:t xml:space="preserve">Приняли участие в </w:t>
      </w:r>
      <w:proofErr w:type="spellStart"/>
      <w:r>
        <w:rPr>
          <w:sz w:val="24"/>
          <w:szCs w:val="24"/>
        </w:rPr>
        <w:t>радиотренировках</w:t>
      </w:r>
      <w:proofErr w:type="spellEnd"/>
      <w:r>
        <w:rPr>
          <w:sz w:val="24"/>
          <w:szCs w:val="24"/>
        </w:rPr>
        <w:t xml:space="preserve"> в радиосетях начальника     ГУ МЧС России по Челябинской области № 7002, № 7004: - ежемесячно по плану ГУ МЧС России по Челябинской области.</w:t>
      </w:r>
    </w:p>
    <w:p w:rsidR="008B75AE" w:rsidRDefault="005F36D9">
      <w:pPr>
        <w:pStyle w:val="Standard"/>
        <w:spacing w:line="228" w:lineRule="auto"/>
        <w:ind w:firstLine="720"/>
        <w:jc w:val="both"/>
      </w:pPr>
      <w:r>
        <w:rPr>
          <w:sz w:val="24"/>
          <w:szCs w:val="24"/>
        </w:rPr>
        <w:t>В соответствии с требованиями руководящих приказов МЧС России   специалистами Управления по делам ГО и ЧС осуществлено методическое руководство корректировкой планирующих документов по вопросам ГО и ЧС в организациях Озерского городского округа.</w:t>
      </w:r>
    </w:p>
    <w:p w:rsidR="008B75AE"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МУНИЦИПАЛЬНАЯ СЛУЖБА</w:t>
            </w:r>
          </w:p>
        </w:tc>
      </w:tr>
    </w:tbl>
    <w:p w:rsidR="008B75AE" w:rsidRDefault="008B75AE">
      <w:pPr>
        <w:pStyle w:val="Standard"/>
        <w:jc w:val="both"/>
        <w:rPr>
          <w:color w:val="FF0000"/>
          <w:sz w:val="24"/>
          <w:szCs w:val="24"/>
        </w:rPr>
      </w:pPr>
    </w:p>
    <w:p w:rsidR="008B75AE" w:rsidRDefault="005F36D9">
      <w:pPr>
        <w:pStyle w:val="Standard"/>
        <w:ind w:firstLine="708"/>
        <w:jc w:val="both"/>
      </w:pPr>
      <w:r>
        <w:rPr>
          <w:sz w:val="24"/>
          <w:szCs w:val="24"/>
        </w:rPr>
        <w:t>В Озерском городском округе штатная численность муниципальных служащих составляет 212,5</w:t>
      </w:r>
      <w:r>
        <w:rPr>
          <w:b/>
          <w:i/>
          <w:sz w:val="24"/>
          <w:szCs w:val="24"/>
        </w:rPr>
        <w:t xml:space="preserve"> </w:t>
      </w:r>
      <w:r>
        <w:rPr>
          <w:sz w:val="24"/>
          <w:szCs w:val="24"/>
        </w:rPr>
        <w:t>единиц, фактическая численность муниципальных служащих – 202,5 единицы, что составляет 95%.</w:t>
      </w:r>
    </w:p>
    <w:p w:rsidR="008B75AE" w:rsidRDefault="005F36D9">
      <w:pPr>
        <w:pStyle w:val="Standard"/>
        <w:ind w:firstLine="708"/>
        <w:jc w:val="both"/>
      </w:pPr>
      <w:r>
        <w:rPr>
          <w:sz w:val="24"/>
          <w:szCs w:val="24"/>
        </w:rPr>
        <w:t>Специалистами отдела кадров и муниципальной службы администрации Озерского городского округа ежегодно проводится анализ кадрового состава муниципальных служащих Озерского городского округа.</w:t>
      </w:r>
    </w:p>
    <w:p w:rsidR="008B75AE" w:rsidRDefault="005F36D9">
      <w:pPr>
        <w:pStyle w:val="Standard"/>
        <w:ind w:firstLine="708"/>
        <w:jc w:val="both"/>
      </w:pPr>
      <w:r>
        <w:rPr>
          <w:sz w:val="24"/>
          <w:szCs w:val="24"/>
        </w:rPr>
        <w:t>По результатам анализа 2014 года характеристика кадрового состава муниципальных служащих Озерского городского округа на 31.12.2014 такова:</w:t>
      </w:r>
    </w:p>
    <w:p w:rsidR="008B75AE" w:rsidRDefault="005F36D9">
      <w:pPr>
        <w:pStyle w:val="Standard"/>
        <w:ind w:firstLine="426"/>
        <w:jc w:val="both"/>
      </w:pPr>
      <w:r>
        <w:rPr>
          <w:sz w:val="24"/>
          <w:szCs w:val="24"/>
        </w:rPr>
        <w:t>должности муниципальной службы занимают 203 человека, из них</w:t>
      </w:r>
    </w:p>
    <w:p w:rsidR="008B75AE" w:rsidRDefault="005F36D9">
      <w:pPr>
        <w:pStyle w:val="Standard"/>
        <w:ind w:firstLine="426"/>
        <w:jc w:val="both"/>
      </w:pPr>
      <w:r>
        <w:rPr>
          <w:sz w:val="24"/>
          <w:szCs w:val="24"/>
        </w:rPr>
        <w:t>женщин - 180, мужчин - 23;</w:t>
      </w:r>
    </w:p>
    <w:p w:rsidR="008B75AE" w:rsidRDefault="005F36D9">
      <w:pPr>
        <w:pStyle w:val="Standard"/>
        <w:ind w:firstLine="426"/>
        <w:jc w:val="both"/>
      </w:pPr>
      <w:r>
        <w:rPr>
          <w:sz w:val="24"/>
          <w:szCs w:val="24"/>
        </w:rPr>
        <w:t>по возрасту - до 50 лет - 136 человек (67%), старше 50 лет – 67 человек (33%).</w:t>
      </w:r>
    </w:p>
    <w:p w:rsidR="008B75AE" w:rsidRDefault="005F36D9">
      <w:pPr>
        <w:pStyle w:val="Standard"/>
        <w:ind w:firstLine="426"/>
        <w:jc w:val="both"/>
      </w:pPr>
      <w:r>
        <w:rPr>
          <w:sz w:val="24"/>
          <w:szCs w:val="24"/>
        </w:rPr>
        <w:t>по образованию - высшее профессиональное образование 193 человека (95%), - среднее специальное - 10 человек (5%).</w:t>
      </w:r>
    </w:p>
    <w:p w:rsidR="008B75AE" w:rsidRDefault="005F36D9">
      <w:pPr>
        <w:pStyle w:val="Standard"/>
        <w:ind w:firstLine="708"/>
        <w:jc w:val="both"/>
      </w:pPr>
      <w:r>
        <w:rPr>
          <w:sz w:val="24"/>
          <w:szCs w:val="24"/>
        </w:rPr>
        <w:t>Работа в органах местного самоуправления связана с большой социальной и психологической нагрузкой, повышенным уровнем ответственности, эти причины, как правило, вызывают у специалистов стремление к перемене работы, увольнению. За 2014 год из органов местного самоуправления уволены 26 муниципальных служащих, что составляет 13% от фактического числа муниципальных служащих, из них 23 человека уволены по собственному желанию, 2 – по соглашению сторон, 1 – по сокращению численности (для сравнения - в 2013 году были уволены 18 муниципальных служащих).</w:t>
      </w:r>
    </w:p>
    <w:p w:rsidR="008B75AE" w:rsidRDefault="005F36D9">
      <w:pPr>
        <w:pStyle w:val="Standard"/>
        <w:ind w:right="-1" w:firstLine="708"/>
        <w:jc w:val="both"/>
      </w:pPr>
      <w:r>
        <w:rPr>
          <w:sz w:val="24"/>
          <w:szCs w:val="24"/>
        </w:rPr>
        <w:lastRenderedPageBreak/>
        <w:t xml:space="preserve">За прошедший год произошли назначения на должности руководителей муниципальных предприятий и учреждений: МКУ «УКС», МБУ «МФЦ», МУП «Аптека», МУП «Лоск», МУП «ОТРК </w:t>
      </w:r>
      <w:proofErr w:type="spellStart"/>
      <w:r>
        <w:rPr>
          <w:sz w:val="24"/>
          <w:szCs w:val="24"/>
        </w:rPr>
        <w:t>Иртяш</w:t>
      </w:r>
      <w:proofErr w:type="spellEnd"/>
      <w:r>
        <w:rPr>
          <w:sz w:val="24"/>
          <w:szCs w:val="24"/>
        </w:rPr>
        <w:t>».</w:t>
      </w:r>
    </w:p>
    <w:p w:rsidR="008B75AE" w:rsidRDefault="005F36D9">
      <w:pPr>
        <w:pStyle w:val="Standard"/>
        <w:ind w:right="-1" w:firstLine="708"/>
        <w:jc w:val="both"/>
      </w:pPr>
      <w:r>
        <w:rPr>
          <w:sz w:val="24"/>
          <w:szCs w:val="24"/>
        </w:rPr>
        <w:t>В конце 2013 года был объявлен конкурс на должность директора МБУ «Арена». Участие в конкурсе приняли шесть человек. По результатам конкурса в 2014 году с победителем заключен трудовой договор.</w:t>
      </w:r>
    </w:p>
    <w:p w:rsidR="008B75AE" w:rsidRDefault="005F36D9">
      <w:pPr>
        <w:pStyle w:val="Standard"/>
        <w:ind w:right="-1" w:firstLine="708"/>
        <w:jc w:val="both"/>
      </w:pPr>
      <w:r>
        <w:rPr>
          <w:sz w:val="24"/>
          <w:szCs w:val="24"/>
        </w:rPr>
        <w:t>На альтернативной основе состоялся выбор кандидата на должность директора МБУ «Культурно-досуговый центр». В обсуждении принимали участие депутаты, члены общественной и молодежной палаты, представители профсоюза, творческих работников и руководства администрации. В феврале 2014 года с назначенным директором учреждения заключен трудовой договор.</w:t>
      </w:r>
    </w:p>
    <w:p w:rsidR="008B75AE" w:rsidRDefault="005F36D9">
      <w:pPr>
        <w:pStyle w:val="Standard"/>
        <w:ind w:right="-1" w:firstLine="708"/>
        <w:jc w:val="both"/>
      </w:pPr>
      <w:r>
        <w:rPr>
          <w:sz w:val="24"/>
          <w:szCs w:val="24"/>
        </w:rPr>
        <w:t>В ноябре 2014 года был объявлен конкурс на замещение вакантной должности начальника Управления по физической культуре и спорту. Для участия в конкурсе было подано 3 заявления. По результатам проверок достоверности поданных сведений и документов к участию в конкурсе был допущен 1 конкурсант. Но, к сожалению, из-за наличия менее двух конкурсантов конкурс признан несостоявшимся, поэтому принято решение объявить повторный конкурс 20 марта.</w:t>
      </w:r>
    </w:p>
    <w:p w:rsidR="008B75AE" w:rsidRDefault="005F36D9">
      <w:pPr>
        <w:pStyle w:val="Standard"/>
        <w:ind w:right="-1" w:firstLine="708"/>
        <w:jc w:val="both"/>
      </w:pPr>
      <w:r>
        <w:rPr>
          <w:sz w:val="24"/>
          <w:szCs w:val="24"/>
        </w:rPr>
        <w:t>В 2015 году администрацией округа будет продолжена практика назначения руководителей структурных подразделений, муниципальных унитарных предприятий и муниципальных учреждений на конкурсной основе.</w:t>
      </w:r>
    </w:p>
    <w:p w:rsidR="008B75AE" w:rsidRDefault="005F36D9">
      <w:pPr>
        <w:pStyle w:val="Standard"/>
        <w:ind w:firstLine="708"/>
        <w:jc w:val="both"/>
      </w:pPr>
      <w:r>
        <w:rPr>
          <w:sz w:val="24"/>
          <w:szCs w:val="24"/>
        </w:rPr>
        <w:t>В округе принята новая Программа развития муниципальной службы на 2014-2016 годы, на реализацию которой ежегодно запланировано 400 тыс. руб. Программа направлена на развитие муниципальной службы и включает в себя повышение квалификации муниципальных служащих за счет средств бюджета.</w:t>
      </w:r>
    </w:p>
    <w:p w:rsidR="008B75AE" w:rsidRDefault="005F36D9">
      <w:pPr>
        <w:pStyle w:val="Standard"/>
        <w:ind w:firstLine="708"/>
        <w:jc w:val="both"/>
      </w:pPr>
      <w:r>
        <w:rPr>
          <w:sz w:val="24"/>
          <w:szCs w:val="24"/>
        </w:rPr>
        <w:t>В соответствии с Положением о повышении квалификации муниципальных служащих определена обязанность раз в три года повышать квалификацию. В прошедшем году повышение квалификации за счет Программы прошли 30 муниципальных служащих.</w:t>
      </w:r>
    </w:p>
    <w:p w:rsidR="008B75AE" w:rsidRDefault="005F36D9">
      <w:pPr>
        <w:pStyle w:val="Standard"/>
        <w:ind w:firstLine="708"/>
        <w:jc w:val="both"/>
      </w:pPr>
      <w:r>
        <w:rPr>
          <w:sz w:val="24"/>
          <w:szCs w:val="24"/>
        </w:rPr>
        <w:t>Особую роль в формировании аспектов муниципальной службы в Озерском городском округе в соответствии с законодательством занимает работа Комиссии по урегулированию конфликта интересов на муниципальной службе. Комиссии созданы в каждом органе местного самоуправления. За год проведено 23 заседания комиссий.</w:t>
      </w:r>
    </w:p>
    <w:p w:rsidR="008B75AE" w:rsidRDefault="005F36D9">
      <w:pPr>
        <w:pStyle w:val="Standard"/>
        <w:ind w:firstLine="708"/>
        <w:jc w:val="both"/>
      </w:pPr>
      <w:r>
        <w:rPr>
          <w:sz w:val="24"/>
          <w:szCs w:val="24"/>
        </w:rPr>
        <w:t>В целях определения соответствия муниципальных служащих замещаемым должностям муниципальной службы и во исполнение действующего законодательства о муниципальной службе в 2014 году проведена аттестация 27 муниципальных служащих. По результатам аттестации все муниципальные служащие признаны соответствующими замещаемым должностям муниципальной службы.</w:t>
      </w:r>
    </w:p>
    <w:p w:rsidR="008B75AE" w:rsidRDefault="005F36D9">
      <w:pPr>
        <w:pStyle w:val="Standard"/>
        <w:ind w:firstLine="708"/>
        <w:jc w:val="both"/>
      </w:pPr>
      <w:r>
        <w:rPr>
          <w:sz w:val="24"/>
          <w:szCs w:val="24"/>
        </w:rPr>
        <w:t>В 2014 году 19 муниципальным служащим по результатам проведения квалификационного экзамена повысили классные чины.</w:t>
      </w:r>
    </w:p>
    <w:p w:rsidR="008B75AE" w:rsidRDefault="005F36D9">
      <w:pPr>
        <w:pStyle w:val="Standard"/>
        <w:ind w:firstLine="708"/>
        <w:jc w:val="both"/>
      </w:pPr>
      <w:r>
        <w:rPr>
          <w:sz w:val="24"/>
          <w:szCs w:val="24"/>
        </w:rPr>
        <w:t>Специалистами отдела кадров и муниципальной службы администрации проводилась работа по разработке нормативно-правовых документов, регулирующих муниципальную службу.</w:t>
      </w:r>
    </w:p>
    <w:p w:rsidR="008B75AE" w:rsidRDefault="005F36D9">
      <w:pPr>
        <w:pStyle w:val="Standard"/>
        <w:ind w:firstLine="708"/>
        <w:jc w:val="both"/>
      </w:pPr>
      <w:r>
        <w:rPr>
          <w:sz w:val="24"/>
          <w:szCs w:val="24"/>
        </w:rPr>
        <w:t>За прошедший год утверждены и введены в действие «Положение о персональных данных муниципального служащего Озерского городского округа и порядка ведения его личного дела», «Положение о проведении аттестации муниципальных служащих Озерского городского округа Челябинской области» и «Порядок сообщения лицами, замещающими муниципальные должности, муниципальными служащими Озерского городского округа о получении порядка в связи с их должностным положением или исполнения ими служебных (должностных) обязанностей, сдачи и оценки подарка, реализации (выкупа) и зачисления средств, вырученных от его реализации».</w:t>
      </w:r>
    </w:p>
    <w:p w:rsidR="008B75AE" w:rsidRDefault="005F36D9">
      <w:pPr>
        <w:pStyle w:val="Standard"/>
        <w:ind w:firstLine="708"/>
        <w:jc w:val="both"/>
      </w:pPr>
      <w:r>
        <w:rPr>
          <w:sz w:val="24"/>
          <w:szCs w:val="24"/>
        </w:rPr>
        <w:t xml:space="preserve">В целях проверки соблюдения муниципальными служащими установленных ограничений и запретов, а также требований о предотвращении или урегулирования конфликта интересов отделом кадров и муниципальной службы проведено 717 проверок. В результате проверок выявлено 1 нарушение в части несоблюдения ограничений и запретов, </w:t>
      </w:r>
      <w:r>
        <w:rPr>
          <w:sz w:val="24"/>
          <w:szCs w:val="24"/>
        </w:rPr>
        <w:lastRenderedPageBreak/>
        <w:t>связанных с муниципальной службой, муниципальный служащий привлечен к дисциплинарной ответственности – ему объявлен выговор.</w:t>
      </w:r>
    </w:p>
    <w:p w:rsidR="008B75AE" w:rsidRDefault="005F36D9">
      <w:pPr>
        <w:pStyle w:val="Standard"/>
        <w:ind w:firstLine="708"/>
        <w:jc w:val="both"/>
      </w:pPr>
      <w:r>
        <w:rPr>
          <w:sz w:val="24"/>
          <w:szCs w:val="24"/>
        </w:rPr>
        <w:t>Во исполнение задач, стоящих перед отделом по вопросам награждения и поощрения граждан округа, оказана методическая помощь руководителям учреждений и организаций округа по подготовке документов на награждение Почетной грамотой и Благодарностью Губернатора Челябинской области, ведомственным знаком отличия в труде «Ветеран атомной энергетики и промышленности». В 2014 году указанным знаком награждены 50 работников городских организаций округа.</w:t>
      </w:r>
    </w:p>
    <w:p w:rsidR="008B75AE" w:rsidRDefault="005F36D9">
      <w:pPr>
        <w:pStyle w:val="Standard"/>
        <w:ind w:firstLine="708"/>
        <w:jc w:val="both"/>
      </w:pPr>
      <w:r>
        <w:rPr>
          <w:sz w:val="24"/>
          <w:szCs w:val="24"/>
        </w:rPr>
        <w:t>В целях исполнения действующего законодательства на официальном сайте органов местного самоуправления своевременно и в полном объеме размещается информация о муниципальной службе округа.</w:t>
      </w:r>
    </w:p>
    <w:p w:rsidR="008B75AE"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5E7586">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АДМИНИСТРАТИВНАЯ РЕФОРМА</w:t>
            </w:r>
          </w:p>
        </w:tc>
      </w:tr>
    </w:tbl>
    <w:p w:rsidR="008B75AE" w:rsidRDefault="008B75AE">
      <w:pPr>
        <w:pStyle w:val="Standard"/>
        <w:ind w:firstLine="360"/>
        <w:jc w:val="both"/>
        <w:rPr>
          <w:sz w:val="24"/>
          <w:szCs w:val="24"/>
        </w:rPr>
      </w:pPr>
    </w:p>
    <w:p w:rsidR="008B75AE" w:rsidRDefault="005F36D9">
      <w:pPr>
        <w:pStyle w:val="Standard"/>
        <w:widowControl w:val="0"/>
        <w:ind w:firstLine="426"/>
        <w:jc w:val="both"/>
      </w:pPr>
      <w:r>
        <w:rPr>
          <w:bCs/>
          <w:color w:val="26282F"/>
          <w:sz w:val="24"/>
          <w:szCs w:val="24"/>
        </w:rPr>
        <w:t>В</w:t>
      </w:r>
      <w:r>
        <w:rPr>
          <w:sz w:val="24"/>
          <w:szCs w:val="24"/>
        </w:rPr>
        <w:t xml:space="preserve"> целях реализации Федерального закона от 27.07.2010 № 210-ФЗ «Об организации предоставления государственных и муниципальных  услуг», в соответствии с </w:t>
      </w:r>
      <w:r>
        <w:rPr>
          <w:bCs/>
          <w:color w:val="26282F"/>
          <w:sz w:val="24"/>
          <w:szCs w:val="24"/>
        </w:rPr>
        <w:t>постановлением администрации Озерского городского округа от 20.02.2013 № 467 «Об утверждении Положения о порядке формирования и ведения Реестра муниципальных услуг, предоставляемых в Озерском городском округе Челябинской области» сформирован реестр муниципальных услуг, актуальная версия которого размещена на официальном сайте органов местного самоуправления Озерского городского округа. В отчетном году сведения обо всех предоставляемых в округе 75 муниципальных услугах размещены в федеральной государственной информационной системе «Федеральный реестр государственных и муниципальных услуг (функций)».</w:t>
      </w:r>
    </w:p>
    <w:p w:rsidR="008B75AE" w:rsidRDefault="005F36D9">
      <w:pPr>
        <w:pStyle w:val="Standard"/>
        <w:ind w:firstLine="702"/>
        <w:jc w:val="both"/>
      </w:pPr>
      <w:r>
        <w:rPr>
          <w:bCs/>
          <w:color w:val="26282F"/>
          <w:sz w:val="24"/>
          <w:szCs w:val="24"/>
        </w:rPr>
        <w:t xml:space="preserve">В 2014 </w:t>
      </w:r>
      <w:proofErr w:type="gramStart"/>
      <w:r>
        <w:rPr>
          <w:bCs/>
          <w:color w:val="26282F"/>
          <w:sz w:val="24"/>
          <w:szCs w:val="24"/>
        </w:rPr>
        <w:t>году  был</w:t>
      </w:r>
      <w:proofErr w:type="gramEnd"/>
      <w:r>
        <w:rPr>
          <w:bCs/>
          <w:color w:val="26282F"/>
          <w:sz w:val="24"/>
          <w:szCs w:val="24"/>
        </w:rPr>
        <w:t xml:space="preserve"> сформирован перечень государственных услуг, переданных органами исполнительной власти Челябинской области для исполнения в органы местного самоуправления, предоставление которых организуется в муниципальном бюджетном учреждении Озерского городского округа «Многофункциональный центр предоставления государственных и муниципальных услуг». В течение 2014 года специалисты Правового управления совместно со структурными подразделениями администрации, предоставляющими муниципальные услуги и исполняющими муниципальные функции, принимали активное участие в разработке 9 административных регламентов и внесении изменений в целях приведения в соответствие с действующим законодательством в 34 административных регламента.</w:t>
      </w:r>
    </w:p>
    <w:p w:rsidR="008B75AE" w:rsidRDefault="005F36D9">
      <w:pPr>
        <w:pStyle w:val="Standard"/>
        <w:ind w:firstLine="703"/>
        <w:jc w:val="both"/>
      </w:pPr>
      <w:r>
        <w:rPr>
          <w:color w:val="000000"/>
          <w:spacing w:val="8"/>
          <w:sz w:val="24"/>
          <w:szCs w:val="24"/>
        </w:rPr>
        <w:t>В целях реализации предусмотренных законодательством антикоррупционных мер были разработаны Программа противодействия коррупции в Озерском городском округе на 2014-2016 годы, утвержденная постановлением от 09.04.2014 № 958, Порядок сообщения лицами, замещающими муниципальные должности, муниципальными служащими Озерского городского округа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утвержденное решением Собрания депутатов № 83 от 28.05.2014.</w:t>
      </w:r>
    </w:p>
    <w:p w:rsidR="008B75AE" w:rsidRDefault="005F36D9">
      <w:pPr>
        <w:pStyle w:val="Standard"/>
        <w:ind w:firstLine="702"/>
        <w:jc w:val="both"/>
      </w:pPr>
      <w:r>
        <w:rPr>
          <w:bCs/>
          <w:color w:val="26282F"/>
          <w:sz w:val="24"/>
          <w:szCs w:val="24"/>
        </w:rPr>
        <w:t>В рамках правового обеспечения деятельности администрации по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Правовое управление</w:t>
      </w:r>
    </w:p>
    <w:p w:rsidR="008B75AE" w:rsidRDefault="005F36D9">
      <w:pPr>
        <w:pStyle w:val="Standard"/>
        <w:ind w:firstLine="702"/>
        <w:jc w:val="both"/>
      </w:pPr>
      <w:r>
        <w:rPr>
          <w:bCs/>
          <w:color w:val="26282F"/>
          <w:sz w:val="24"/>
          <w:szCs w:val="24"/>
        </w:rPr>
        <w:t>1. разработало:</w:t>
      </w:r>
    </w:p>
    <w:p w:rsidR="008B75AE" w:rsidRDefault="005F36D9">
      <w:pPr>
        <w:pStyle w:val="Standard"/>
        <w:ind w:firstLine="702"/>
        <w:jc w:val="both"/>
      </w:pPr>
      <w:r>
        <w:rPr>
          <w:bCs/>
          <w:color w:val="26282F"/>
          <w:sz w:val="24"/>
          <w:szCs w:val="24"/>
        </w:rPr>
        <w:t xml:space="preserve">- </w:t>
      </w:r>
      <w:r>
        <w:rPr>
          <w:sz w:val="24"/>
          <w:szCs w:val="24"/>
        </w:rPr>
        <w:t>Положение об оказании поддержки гражданам и их объединениям, участвующим в охране общественного порядка и создании условий для деятельности народных дружин на территории Озерского городского округа (утверждено решением Собрания депутатов от 18.11.2014 № 193);</w:t>
      </w:r>
    </w:p>
    <w:p w:rsidR="008B75AE" w:rsidRDefault="005F36D9">
      <w:pPr>
        <w:pStyle w:val="Standard"/>
        <w:ind w:firstLine="702"/>
        <w:jc w:val="both"/>
      </w:pPr>
      <w:r>
        <w:rPr>
          <w:bCs/>
          <w:color w:val="26282F"/>
          <w:sz w:val="24"/>
          <w:szCs w:val="24"/>
        </w:rPr>
        <w:t>- Положение об охране зеленых насаждений в Озерском городском округе;</w:t>
      </w:r>
    </w:p>
    <w:p w:rsidR="008B75AE" w:rsidRDefault="005F36D9">
      <w:pPr>
        <w:pStyle w:val="Standard"/>
        <w:ind w:firstLine="702"/>
        <w:jc w:val="both"/>
      </w:pPr>
      <w:r>
        <w:rPr>
          <w:bCs/>
          <w:color w:val="26282F"/>
          <w:sz w:val="24"/>
          <w:szCs w:val="24"/>
        </w:rPr>
        <w:lastRenderedPageBreak/>
        <w:t>- Положение об общественном контроле за деятельностью органов местного самоуправления, муниципальных организаций в Озерском городском округе;</w:t>
      </w:r>
    </w:p>
    <w:p w:rsidR="008B75AE" w:rsidRDefault="005F36D9">
      <w:pPr>
        <w:pStyle w:val="Standard"/>
        <w:ind w:firstLine="702"/>
        <w:jc w:val="both"/>
      </w:pPr>
      <w:r>
        <w:rPr>
          <w:bCs/>
          <w:color w:val="26282F"/>
          <w:sz w:val="24"/>
          <w:szCs w:val="24"/>
        </w:rPr>
        <w:t>- Положение о порядке создания, реорганизации и ликвидации муниципальных предприятий Озерского городского округа (утверждено решением Собрания от 29.10.2014 № 176).</w:t>
      </w:r>
    </w:p>
    <w:p w:rsidR="008B75AE" w:rsidRDefault="005F36D9">
      <w:pPr>
        <w:pStyle w:val="Standard"/>
        <w:ind w:firstLine="702"/>
        <w:jc w:val="both"/>
      </w:pPr>
      <w:r>
        <w:rPr>
          <w:bCs/>
          <w:color w:val="26282F"/>
          <w:sz w:val="24"/>
          <w:szCs w:val="24"/>
        </w:rPr>
        <w:t xml:space="preserve"> </w:t>
      </w:r>
    </w:p>
    <w:p w:rsidR="008B75AE" w:rsidRDefault="005F36D9">
      <w:pPr>
        <w:pStyle w:val="Standard"/>
        <w:ind w:firstLine="702"/>
        <w:jc w:val="both"/>
      </w:pPr>
      <w:r>
        <w:rPr>
          <w:bCs/>
          <w:color w:val="26282F"/>
          <w:sz w:val="24"/>
          <w:szCs w:val="24"/>
        </w:rPr>
        <w:t>2. обеспечило проработку с учетом норм действующего законодательства пакета нормативных актов, регулирующих имущественные и градостроительные правоотношения:</w:t>
      </w:r>
    </w:p>
    <w:p w:rsidR="008B75AE" w:rsidRDefault="005F36D9">
      <w:pPr>
        <w:pStyle w:val="Standard"/>
        <w:ind w:firstLine="702"/>
        <w:jc w:val="both"/>
      </w:pPr>
      <w:r>
        <w:rPr>
          <w:bCs/>
          <w:color w:val="26282F"/>
          <w:sz w:val="24"/>
          <w:szCs w:val="24"/>
        </w:rPr>
        <w:t>- Положение о порядке предоставления имущества Озерского городского округа в безвозмездное пользование (утверждено решением Собрания депутатов от 26.02.2014 № 37);</w:t>
      </w:r>
    </w:p>
    <w:p w:rsidR="008B75AE" w:rsidRDefault="005F36D9">
      <w:pPr>
        <w:pStyle w:val="Standard"/>
        <w:ind w:firstLine="702"/>
        <w:jc w:val="both"/>
      </w:pPr>
      <w:r>
        <w:rPr>
          <w:bCs/>
          <w:color w:val="26282F"/>
          <w:sz w:val="24"/>
          <w:szCs w:val="24"/>
        </w:rPr>
        <w:t xml:space="preserve">- </w:t>
      </w:r>
      <w:r>
        <w:rPr>
          <w:sz w:val="24"/>
          <w:szCs w:val="24"/>
        </w:rPr>
        <w:t>Положение о</w:t>
      </w:r>
      <w:r>
        <w:rPr>
          <w:bCs/>
          <w:color w:val="26282F"/>
          <w:sz w:val="24"/>
          <w:szCs w:val="24"/>
        </w:rPr>
        <w:t xml:space="preserve"> муниципальном жилищном фонде коммерческого использования Озерского городского округа (утверждено решением Собрания депутатов № 66 от 25.04.2014);</w:t>
      </w:r>
    </w:p>
    <w:p w:rsidR="008B75AE" w:rsidRDefault="005F36D9">
      <w:pPr>
        <w:pStyle w:val="Standard"/>
        <w:ind w:firstLine="702"/>
        <w:jc w:val="both"/>
      </w:pPr>
      <w:r>
        <w:rPr>
          <w:bCs/>
          <w:color w:val="26282F"/>
          <w:sz w:val="24"/>
          <w:szCs w:val="24"/>
        </w:rPr>
        <w:t>- Положение о порядке предоставления жилых помещений специализированного муниципального жилищного фонда в Озерском городском округе (утверждено решением Собрания депутатов № 85 от 28.05.2014);</w:t>
      </w:r>
    </w:p>
    <w:p w:rsidR="008B75AE" w:rsidRDefault="005F36D9">
      <w:pPr>
        <w:pStyle w:val="Standard"/>
        <w:ind w:firstLine="702"/>
        <w:jc w:val="both"/>
      </w:pPr>
      <w:r>
        <w:rPr>
          <w:bCs/>
          <w:color w:val="26282F"/>
          <w:sz w:val="24"/>
          <w:szCs w:val="24"/>
        </w:rPr>
        <w:t xml:space="preserve">- </w:t>
      </w:r>
      <w:r>
        <w:rPr>
          <w:sz w:val="24"/>
          <w:szCs w:val="24"/>
        </w:rPr>
        <w:t>Положение об аренде, субаренде муниципального недвижимого имущества Озерского городского округа;</w:t>
      </w:r>
    </w:p>
    <w:p w:rsidR="008B75AE" w:rsidRDefault="005F36D9">
      <w:pPr>
        <w:pStyle w:val="Standard"/>
        <w:ind w:firstLine="702"/>
        <w:jc w:val="both"/>
      </w:pPr>
      <w:r>
        <w:rPr>
          <w:sz w:val="24"/>
          <w:szCs w:val="24"/>
        </w:rPr>
        <w:t>- Положение о мероприятиях по охране, защите, воспроизводстве лесов, расположенных на территории Озерского городского округа;</w:t>
      </w:r>
    </w:p>
    <w:p w:rsidR="008B75AE" w:rsidRDefault="005F36D9">
      <w:pPr>
        <w:pStyle w:val="Standard"/>
        <w:ind w:firstLine="702"/>
        <w:jc w:val="both"/>
      </w:pPr>
      <w:r>
        <w:rPr>
          <w:sz w:val="24"/>
          <w:szCs w:val="24"/>
        </w:rPr>
        <w:t>- Положение о порядке управления и распоряжения имуществом, находящимся в собственности Озерского городского округа Челябинской области;</w:t>
      </w:r>
    </w:p>
    <w:p w:rsidR="008B75AE" w:rsidRDefault="005F36D9">
      <w:pPr>
        <w:pStyle w:val="Standard"/>
        <w:ind w:firstLine="702"/>
        <w:jc w:val="both"/>
      </w:pPr>
      <w:r>
        <w:rPr>
          <w:sz w:val="24"/>
          <w:szCs w:val="24"/>
        </w:rPr>
        <w:t>- Положение о порядке списания имущества, находящегося в собственности Озерского городского округа Челябинской области;</w:t>
      </w:r>
    </w:p>
    <w:p w:rsidR="008B75AE" w:rsidRDefault="005F36D9">
      <w:pPr>
        <w:pStyle w:val="Standard"/>
        <w:ind w:firstLine="702"/>
        <w:jc w:val="both"/>
      </w:pPr>
      <w:r>
        <w:rPr>
          <w:sz w:val="24"/>
          <w:szCs w:val="24"/>
        </w:rPr>
        <w:t>- Положение о составе, порядке подготовки и утверждения местных нормативов градостроительного проектирования Озерского городского округа Челябинской области (утверждено решением Собрания от 24.09.2014 № 153)</w:t>
      </w:r>
    </w:p>
    <w:p w:rsidR="008B75AE" w:rsidRDefault="005F36D9">
      <w:pPr>
        <w:pStyle w:val="Standard"/>
        <w:ind w:firstLine="702"/>
        <w:jc w:val="both"/>
      </w:pPr>
      <w:r>
        <w:rPr>
          <w:sz w:val="24"/>
          <w:szCs w:val="24"/>
        </w:rPr>
        <w:t xml:space="preserve">- Положение </w:t>
      </w:r>
      <w:r>
        <w:rPr>
          <w:bCs/>
          <w:sz w:val="24"/>
          <w:szCs w:val="24"/>
        </w:rPr>
        <w:t>о порядке присвоения адресов объектам адресации, наименований территориальных единиц на территории Озерского городского округа (</w:t>
      </w:r>
      <w:r>
        <w:rPr>
          <w:sz w:val="24"/>
          <w:szCs w:val="24"/>
        </w:rPr>
        <w:t>утверждено решением Собрания от</w:t>
      </w:r>
      <w:r>
        <w:rPr>
          <w:bCs/>
          <w:sz w:val="24"/>
          <w:szCs w:val="24"/>
        </w:rPr>
        <w:t xml:space="preserve"> 24.12.2014 № 214)</w:t>
      </w:r>
    </w:p>
    <w:p w:rsidR="008B75AE" w:rsidRDefault="005F36D9">
      <w:pPr>
        <w:pStyle w:val="Standard"/>
        <w:ind w:firstLine="702"/>
        <w:jc w:val="both"/>
      </w:pPr>
      <w:r>
        <w:rPr>
          <w:bCs/>
          <w:sz w:val="24"/>
          <w:szCs w:val="24"/>
        </w:rPr>
        <w:t>- Местные нормативы градостроительного проектирования Озерского городского округа Челябинской области (</w:t>
      </w:r>
      <w:r>
        <w:rPr>
          <w:sz w:val="24"/>
          <w:szCs w:val="24"/>
        </w:rPr>
        <w:t>утверждено решением Собрания от 24.12.2014 № 213).</w:t>
      </w:r>
    </w:p>
    <w:p w:rsidR="008B75AE" w:rsidRDefault="005F36D9">
      <w:pPr>
        <w:pStyle w:val="Standard"/>
        <w:ind w:firstLine="702"/>
        <w:jc w:val="both"/>
      </w:pPr>
      <w:r>
        <w:rPr>
          <w:bCs/>
          <w:color w:val="26282F"/>
          <w:sz w:val="24"/>
          <w:szCs w:val="24"/>
        </w:rPr>
        <w:t>Данная работа обеспечила создание правовой базы регулирования наиболее востребованных правоотношений, связанных с владением и распоряжением муниципальной собственностью, а также с формированием в Озерском городском округе комфортной среды проживания для граждан. Принятие вышеуказанных правовых актов, в конечном итоге, сделает процесс принятия управленческих решений в данной сфере наиболее прозрачным, что позволит исключить какие-либо коррупционные проявления.</w:t>
      </w:r>
    </w:p>
    <w:p w:rsidR="008B75AE" w:rsidRDefault="008B75AE">
      <w:pPr>
        <w:pStyle w:val="Standard"/>
        <w:ind w:firstLine="703"/>
        <w:jc w:val="both"/>
        <w:rPr>
          <w:bCs/>
          <w:color w:val="26282F"/>
          <w:sz w:val="24"/>
          <w:szCs w:val="24"/>
        </w:rPr>
      </w:pPr>
    </w:p>
    <w:p w:rsidR="008B75AE" w:rsidRDefault="005F36D9">
      <w:pPr>
        <w:pStyle w:val="Standard"/>
        <w:tabs>
          <w:tab w:val="left" w:pos="0"/>
        </w:tabs>
        <w:spacing w:after="200"/>
        <w:ind w:firstLine="425"/>
        <w:jc w:val="both"/>
      </w:pPr>
      <w:r>
        <w:rPr>
          <w:rFonts w:eastAsia="Calibri"/>
          <w:sz w:val="24"/>
          <w:szCs w:val="24"/>
        </w:rPr>
        <w:t>В 2014 году издано 4836 правовых актов администрации Озерского городского округа, из них: постановлений - 4460, распоряжений – 376.</w:t>
      </w:r>
    </w:p>
    <w:p w:rsidR="008B75AE" w:rsidRDefault="005F36D9">
      <w:pPr>
        <w:pStyle w:val="Standard"/>
        <w:tabs>
          <w:tab w:val="left" w:pos="0"/>
        </w:tabs>
        <w:spacing w:after="200"/>
        <w:ind w:firstLine="425"/>
        <w:jc w:val="both"/>
      </w:pPr>
      <w:r>
        <w:rPr>
          <w:rFonts w:eastAsia="Calibri"/>
          <w:sz w:val="24"/>
          <w:szCs w:val="24"/>
        </w:rPr>
        <w:t>В отчетном периоде отмечается значительный рост объема документооборота администрации округа по сравнению с 2013 годом, который составил 25704 экземпляра документов (в 2013 году –23973). Рост документооборота обусловлен увеличением количества входящих документов, поступивших из органов государственной власти Челябинской области и городских организаций и, соответственно, исходящих документов в адрес указанных структур.</w:t>
      </w:r>
      <w:r>
        <w:rPr>
          <w:rFonts w:eastAsia="Calibri"/>
          <w:sz w:val="24"/>
          <w:szCs w:val="24"/>
        </w:rPr>
        <w:tab/>
      </w:r>
    </w:p>
    <w:p w:rsidR="008B75AE" w:rsidRDefault="005F36D9">
      <w:pPr>
        <w:pStyle w:val="Standard"/>
        <w:tabs>
          <w:tab w:val="left" w:pos="0"/>
        </w:tabs>
        <w:spacing w:after="200"/>
        <w:ind w:firstLine="425"/>
        <w:jc w:val="both"/>
      </w:pPr>
      <w:r>
        <w:rPr>
          <w:rFonts w:eastAsia="Calibri"/>
          <w:sz w:val="24"/>
          <w:szCs w:val="24"/>
        </w:rPr>
        <w:t xml:space="preserve">Истекший период также характеризовался ростом числа заявлений, предложений и жалоб граждан (в сравнении с 2013 г. на 10,7 %). В 2014 году поступило 3580 обращений (в 2013 г. - 3197). С выездом на место рассмотрено 307 обращений. В отчетном </w:t>
      </w:r>
      <w:proofErr w:type="gramStart"/>
      <w:r>
        <w:rPr>
          <w:rFonts w:eastAsia="Calibri"/>
          <w:sz w:val="24"/>
          <w:szCs w:val="24"/>
        </w:rPr>
        <w:t>году</w:t>
      </w:r>
      <w:proofErr w:type="gramEnd"/>
      <w:r>
        <w:rPr>
          <w:rFonts w:eastAsia="Calibri"/>
          <w:sz w:val="24"/>
          <w:szCs w:val="24"/>
        </w:rPr>
        <w:t xml:space="preserve"> как и прежде актуально направление обращений в адрес руководства городского округа через раздел «Интернет-приемная» на официальном сайте органов местного самоуправления (</w:t>
      </w:r>
      <w:hyperlink r:id="rId7" w:history="1">
        <w:r>
          <w:rPr>
            <w:rFonts w:eastAsia="Calibri"/>
            <w:sz w:val="24"/>
            <w:szCs w:val="24"/>
          </w:rPr>
          <w:t>http://www.ozerskadm.ru</w:t>
        </w:r>
      </w:hyperlink>
      <w:r>
        <w:rPr>
          <w:rFonts w:eastAsia="Calibri"/>
          <w:sz w:val="24"/>
          <w:szCs w:val="24"/>
        </w:rPr>
        <w:t xml:space="preserve">): в 2014 году таких обращений 305 (в 2013 – 289 обращений). На </w:t>
      </w:r>
      <w:r>
        <w:rPr>
          <w:rFonts w:eastAsia="Calibri"/>
          <w:sz w:val="24"/>
          <w:szCs w:val="24"/>
        </w:rPr>
        <w:lastRenderedPageBreak/>
        <w:t>каждое обращение авторы интернет-обращений получили ответы в электронном виде по каналам электронной связи и в письменном виде по почте.</w:t>
      </w:r>
      <w:r>
        <w:rPr>
          <w:rFonts w:eastAsia="Calibri"/>
          <w:sz w:val="24"/>
          <w:szCs w:val="24"/>
        </w:rPr>
        <w:tab/>
      </w:r>
    </w:p>
    <w:p w:rsidR="008B75AE" w:rsidRDefault="005F36D9">
      <w:pPr>
        <w:pStyle w:val="Standard"/>
        <w:tabs>
          <w:tab w:val="left" w:pos="0"/>
        </w:tabs>
        <w:ind w:firstLine="425"/>
        <w:jc w:val="both"/>
      </w:pPr>
      <w:r>
        <w:rPr>
          <w:rFonts w:eastAsia="Calibri"/>
          <w:sz w:val="24"/>
          <w:szCs w:val="24"/>
        </w:rPr>
        <w:t>В целях реализации Федерального закона от 02.05.2006 № 59-ФЗ «О порядке рассмотрения обращений граждан Российской Федерации», в соответствии с Порядком личного приема граждан должностными лицами Озерского городского округа, утвержденным постановлением от 26.12.2011 № 3822, организовывались личные приемы граждан. В 2014 году проведено 33 приема, руководством администрации округа принят 161 человек (главой администрации проведено 16 приемов, принято 80 человек, заместителями главы администрации проведено 17 приемов, принят 81 человек). В рамках второго Всероссийского дня приема граждан, который проводится ежегодно 12 декабря в соответствии с поручением Президента Российской Федерации, к руководству администрации округа обратилось 17 человек. Всем гражданам, пришедшим на прием, даны разъяснения в соответствии с действующим законодательством. Отдельные вопросы взяты на особый контроль.</w:t>
      </w:r>
    </w:p>
    <w:p w:rsidR="008B75AE" w:rsidRDefault="005F36D9">
      <w:pPr>
        <w:pStyle w:val="Standard"/>
        <w:tabs>
          <w:tab w:val="left" w:pos="0"/>
        </w:tabs>
        <w:ind w:firstLine="425"/>
        <w:jc w:val="both"/>
      </w:pPr>
      <w:r>
        <w:rPr>
          <w:rFonts w:eastAsia="Calibri"/>
          <w:sz w:val="24"/>
          <w:szCs w:val="24"/>
        </w:rPr>
        <w:t xml:space="preserve">    Что касается категорий заявителей и тематики вопросов. Наибольшее количество обращений поступило от пенсионеров – 461 (13%), инвалидов всех категорий – 121 (3,3 %), многодетных семей – 99 (2,8 %), а также представителей других социально незащищенных слоев населения. Граждане обращались по вопросам оказания материальной помощи на приобретение лекарств, одежды и обуви, ремонт квартир и т.д.  В числе других категорий обратившихся – предприниматели, работники образования, здравоохранения, культуры, рабочие, учащиеся и др. В 2014 году поступило 189 коллективных обращений, что составило 5,3 % от общего числа писем граждан. В</w:t>
      </w:r>
      <w:r>
        <w:rPr>
          <w:rFonts w:eastAsia="Calibri"/>
          <w:b/>
          <w:sz w:val="24"/>
          <w:szCs w:val="24"/>
        </w:rPr>
        <w:t xml:space="preserve"> </w:t>
      </w:r>
      <w:r>
        <w:rPr>
          <w:rFonts w:eastAsia="Calibri"/>
          <w:sz w:val="24"/>
          <w:szCs w:val="24"/>
        </w:rPr>
        <w:t xml:space="preserve">коллективных обращениях заявители поднимают следующие темы: предоставление услуг ненадлежащего качества управляющими компаниями, улучшение работы систем отопления и водоснабжения, вырубка </w:t>
      </w:r>
      <w:proofErr w:type="spellStart"/>
      <w:r>
        <w:rPr>
          <w:rFonts w:eastAsia="Calibri"/>
          <w:sz w:val="24"/>
          <w:szCs w:val="24"/>
        </w:rPr>
        <w:t>фаутных</w:t>
      </w:r>
      <w:proofErr w:type="spellEnd"/>
      <w:r>
        <w:rPr>
          <w:rFonts w:eastAsia="Calibri"/>
          <w:sz w:val="24"/>
          <w:szCs w:val="24"/>
        </w:rPr>
        <w:t xml:space="preserve"> деревьев, благоустройство дворовых территорий и ремонт дорожного покрытия и другие.          </w:t>
      </w:r>
      <w:r>
        <w:rPr>
          <w:rFonts w:eastAsia="Calibri"/>
          <w:sz w:val="24"/>
          <w:szCs w:val="24"/>
        </w:rPr>
        <w:tab/>
      </w:r>
      <w:r>
        <w:rPr>
          <w:rFonts w:eastAsia="Calibri"/>
          <w:sz w:val="24"/>
          <w:szCs w:val="24"/>
        </w:rPr>
        <w:tab/>
      </w:r>
      <w:r>
        <w:rPr>
          <w:rFonts w:eastAsia="Calibri"/>
          <w:sz w:val="28"/>
          <w:szCs w:val="28"/>
        </w:rPr>
        <w:tab/>
        <w:t xml:space="preserve">             </w:t>
      </w:r>
    </w:p>
    <w:p w:rsidR="008B75AE" w:rsidRDefault="005F36D9">
      <w:pPr>
        <w:pStyle w:val="Standard"/>
        <w:tabs>
          <w:tab w:val="left" w:pos="0"/>
        </w:tabs>
        <w:ind w:firstLine="425"/>
        <w:jc w:val="both"/>
      </w:pPr>
      <w:r>
        <w:rPr>
          <w:rFonts w:eastAsia="Calibri"/>
          <w:sz w:val="28"/>
          <w:szCs w:val="28"/>
        </w:rPr>
        <w:t xml:space="preserve">      </w:t>
      </w:r>
      <w:r>
        <w:rPr>
          <w:rFonts w:eastAsia="Calibri"/>
          <w:sz w:val="24"/>
          <w:szCs w:val="24"/>
        </w:rPr>
        <w:t xml:space="preserve">Наиболее волнующими темами обращений, поступивших в администрацию Озерского городского округа, являются: </w:t>
      </w:r>
      <w:r>
        <w:rPr>
          <w:rFonts w:eastAsia="Calibri"/>
          <w:sz w:val="24"/>
          <w:szCs w:val="24"/>
        </w:rPr>
        <w:tab/>
      </w:r>
    </w:p>
    <w:p w:rsidR="008B75AE" w:rsidRDefault="005F36D9">
      <w:pPr>
        <w:pStyle w:val="Standard"/>
        <w:tabs>
          <w:tab w:val="left" w:pos="0"/>
        </w:tabs>
        <w:jc w:val="both"/>
      </w:pPr>
      <w:r>
        <w:rPr>
          <w:rFonts w:eastAsia="Calibri"/>
          <w:sz w:val="24"/>
          <w:szCs w:val="24"/>
        </w:rPr>
        <w:t>1.</w:t>
      </w:r>
      <w:r>
        <w:rPr>
          <w:rFonts w:eastAsia="Calibri"/>
          <w:sz w:val="24"/>
          <w:szCs w:val="24"/>
        </w:rPr>
        <w:tab/>
        <w:t xml:space="preserve">Сельское хозяйство и землепользование – 1185 (33,1%) обращений (по вопросам предоставления в собственность или в аренду земельных участков, а также выделения, увеличения и использования земельных участков под строительство индивидуальных жилых домов, ведения садоводства, под размещение гаражей и т.д.) </w:t>
      </w:r>
      <w:r>
        <w:rPr>
          <w:rFonts w:eastAsia="Calibri"/>
          <w:sz w:val="24"/>
          <w:szCs w:val="24"/>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
    <w:p w:rsidR="008B75AE" w:rsidRDefault="005F36D9">
      <w:pPr>
        <w:pStyle w:val="Standard"/>
        <w:tabs>
          <w:tab w:val="left" w:pos="0"/>
        </w:tabs>
        <w:jc w:val="both"/>
      </w:pPr>
      <w:r>
        <w:rPr>
          <w:rFonts w:eastAsia="Calibri"/>
          <w:sz w:val="28"/>
          <w:szCs w:val="28"/>
        </w:rPr>
        <w:t>2</w:t>
      </w:r>
      <w:r>
        <w:rPr>
          <w:rFonts w:eastAsia="Calibri"/>
          <w:sz w:val="24"/>
          <w:szCs w:val="24"/>
        </w:rPr>
        <w:t xml:space="preserve">. Социальная защита населения – 845 или 23,6 % от общего количества обращений. </w:t>
      </w:r>
      <w:r>
        <w:rPr>
          <w:rFonts w:eastAsia="Calibri"/>
          <w:sz w:val="24"/>
          <w:szCs w:val="24"/>
        </w:rPr>
        <w:tab/>
      </w:r>
    </w:p>
    <w:p w:rsidR="008B75AE" w:rsidRDefault="005F36D9">
      <w:pPr>
        <w:pStyle w:val="Standard"/>
        <w:tabs>
          <w:tab w:val="left" w:pos="0"/>
        </w:tabs>
        <w:jc w:val="both"/>
      </w:pPr>
      <w:r>
        <w:rPr>
          <w:rFonts w:eastAsia="Calibri"/>
          <w:sz w:val="24"/>
          <w:szCs w:val="24"/>
        </w:rPr>
        <w:t>3. Коммунальное хозяйство – 715 (20 %) обращений. Из них 300 обращений касались вопросов благоустройства округа.</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
    <w:p w:rsidR="008B75AE" w:rsidRDefault="005F36D9">
      <w:pPr>
        <w:pStyle w:val="Standard"/>
        <w:tabs>
          <w:tab w:val="left" w:pos="0"/>
        </w:tabs>
        <w:jc w:val="both"/>
      </w:pPr>
      <w:r>
        <w:rPr>
          <w:rFonts w:eastAsia="Calibri"/>
          <w:sz w:val="24"/>
          <w:szCs w:val="24"/>
        </w:rPr>
        <w:t xml:space="preserve">4. </w:t>
      </w:r>
      <w:r>
        <w:rPr>
          <w:rFonts w:eastAsia="Calibri"/>
          <w:sz w:val="24"/>
          <w:szCs w:val="24"/>
        </w:rPr>
        <w:tab/>
        <w:t xml:space="preserve">Вопросы, касающиеся оформления въезда в город для временного проживания – 362 (10 %). </w:t>
      </w:r>
      <w:r>
        <w:rPr>
          <w:rFonts w:eastAsia="Calibri"/>
          <w:sz w:val="24"/>
          <w:szCs w:val="24"/>
        </w:rPr>
        <w:tab/>
      </w:r>
      <w:r>
        <w:rPr>
          <w:rFonts w:eastAsia="Calibri"/>
          <w:sz w:val="24"/>
          <w:szCs w:val="24"/>
        </w:rPr>
        <w:tab/>
        <w:t xml:space="preserve">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
    <w:p w:rsidR="008B75AE" w:rsidRDefault="005F36D9">
      <w:pPr>
        <w:pStyle w:val="Standard"/>
        <w:tabs>
          <w:tab w:val="left" w:pos="0"/>
        </w:tabs>
        <w:jc w:val="both"/>
      </w:pPr>
      <w:r>
        <w:rPr>
          <w:rFonts w:eastAsia="Calibri"/>
          <w:sz w:val="24"/>
          <w:szCs w:val="24"/>
        </w:rPr>
        <w:t>5.</w:t>
      </w:r>
      <w:r>
        <w:rPr>
          <w:rFonts w:eastAsia="Calibri"/>
          <w:sz w:val="24"/>
          <w:szCs w:val="24"/>
        </w:rPr>
        <w:tab/>
        <w:t xml:space="preserve">Жилищные вопросы – 273 или 7,6 % обращений.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Подготовке ответов на обращения граждан, поступивших в администрацию округа, уделялось особое внимание. Все обращения в обязательном порядке ставятся на контроль. На 01.01.2015 неисполненных поручений нет. По 1900 обращениям приняты положительные решения, на 1631 обращение гражданам даны разъяснения в соответствии с действующим законодательством.  </w:t>
      </w:r>
    </w:p>
    <w:p w:rsidR="008B75AE" w:rsidRDefault="005F36D9">
      <w:pPr>
        <w:pStyle w:val="Standard"/>
        <w:ind w:firstLine="567"/>
        <w:jc w:val="both"/>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p>
    <w:p w:rsidR="008B75AE" w:rsidRDefault="005F36D9">
      <w:pPr>
        <w:pStyle w:val="Standard"/>
        <w:ind w:firstLine="426"/>
        <w:jc w:val="both"/>
      </w:pPr>
      <w:r>
        <w:rPr>
          <w:sz w:val="24"/>
          <w:szCs w:val="24"/>
        </w:rPr>
        <w:t>В целях повышения эффективности взаимодействия органов местного самоуправления и граждан, повышения прозрачности, выпускается печатное средство массовой информации «Ведомости органов местного самоуправления Озерского городского округа Челябинской области»</w:t>
      </w:r>
      <w:r>
        <w:rPr>
          <w:b/>
          <w:sz w:val="24"/>
          <w:szCs w:val="24"/>
        </w:rPr>
        <w:t>.</w:t>
      </w:r>
    </w:p>
    <w:p w:rsidR="008B75AE" w:rsidRDefault="005F36D9">
      <w:pPr>
        <w:pStyle w:val="Standard"/>
        <w:jc w:val="both"/>
      </w:pPr>
      <w:r>
        <w:rPr>
          <w:color w:val="000000"/>
          <w:spacing w:val="8"/>
          <w:sz w:val="24"/>
          <w:szCs w:val="24"/>
        </w:rPr>
        <w:t xml:space="preserve">      </w:t>
      </w:r>
      <w:r>
        <w:rPr>
          <w:sz w:val="24"/>
          <w:szCs w:val="24"/>
        </w:rPr>
        <w:t>Функционирует официальный сайт органов местного самоуправления округа, а также электронная приемная Президента РФ.</w:t>
      </w:r>
    </w:p>
    <w:p w:rsidR="008B75AE" w:rsidRDefault="008B75AE">
      <w:pPr>
        <w:pStyle w:val="Standard"/>
        <w:jc w:val="both"/>
        <w:rPr>
          <w:sz w:val="24"/>
          <w:szCs w:val="24"/>
        </w:rPr>
      </w:pPr>
    </w:p>
    <w:p w:rsidR="008B75AE" w:rsidRDefault="005F36D9">
      <w:pPr>
        <w:pStyle w:val="Standard"/>
        <w:ind w:firstLine="426"/>
        <w:jc w:val="both"/>
      </w:pPr>
      <w:r>
        <w:rPr>
          <w:sz w:val="24"/>
          <w:szCs w:val="24"/>
        </w:rPr>
        <w:t xml:space="preserve">В 2014 году муниципальный архив принял участие в областном конкурсе среди государственных и муниципальных архивов Челябинской области «Летопись выборов в Челябинской области», подготовив альбом с фотокопиями архивных документов и </w:t>
      </w:r>
      <w:r>
        <w:rPr>
          <w:sz w:val="24"/>
          <w:szCs w:val="24"/>
        </w:rPr>
        <w:lastRenderedPageBreak/>
        <w:t xml:space="preserve">развернутыми аннотациями к ним «Начало». По итогам конкурса Архив занял </w:t>
      </w:r>
      <w:r>
        <w:rPr>
          <w:sz w:val="24"/>
          <w:szCs w:val="24"/>
          <w:lang w:val="en-US"/>
        </w:rPr>
        <w:t>III</w:t>
      </w:r>
      <w:r>
        <w:rPr>
          <w:sz w:val="24"/>
          <w:szCs w:val="24"/>
        </w:rPr>
        <w:t xml:space="preserve"> место и был награжден дипломом и часами-картой Челябинской области.</w:t>
      </w:r>
    </w:p>
    <w:p w:rsidR="008B75AE" w:rsidRDefault="008B75AE">
      <w:pPr>
        <w:pStyle w:val="Standard"/>
        <w:ind w:firstLine="426"/>
        <w:jc w:val="both"/>
        <w:rPr>
          <w:sz w:val="24"/>
          <w:szCs w:val="24"/>
        </w:rPr>
      </w:pPr>
    </w:p>
    <w:p w:rsidR="008B75AE" w:rsidRDefault="005F36D9">
      <w:pPr>
        <w:pStyle w:val="Standard"/>
        <w:ind w:firstLine="426"/>
        <w:jc w:val="both"/>
      </w:pPr>
      <w:r>
        <w:rPr>
          <w:sz w:val="24"/>
          <w:szCs w:val="24"/>
        </w:rPr>
        <w:t>Коллективу Архива вручено благодарственное письмо городского Совета ветеранов за большой вклад в сохранение и пропаганду архивных исторических документов, связанных со строительством первенца атомной отрасли ПО «Маяк», созданием и развитием Озерска, выполнение важной функции по социальной защите ветеранов.</w:t>
      </w:r>
    </w:p>
    <w:p w:rsidR="008B75AE" w:rsidRDefault="008B75AE">
      <w:pPr>
        <w:pStyle w:val="Standard"/>
        <w:widowControl w:val="0"/>
        <w:ind w:firstLine="426"/>
        <w:jc w:val="both"/>
        <w:rPr>
          <w:color w:val="000000"/>
          <w:spacing w:val="8"/>
          <w:sz w:val="24"/>
          <w:szCs w:val="24"/>
        </w:rPr>
      </w:pPr>
    </w:p>
    <w:p w:rsidR="008B75AE" w:rsidRDefault="005F36D9">
      <w:pPr>
        <w:pStyle w:val="Standard"/>
        <w:widowControl w:val="0"/>
        <w:ind w:firstLine="426"/>
        <w:jc w:val="both"/>
      </w:pPr>
      <w:r>
        <w:rPr>
          <w:b/>
          <w:color w:val="000000"/>
          <w:spacing w:val="8"/>
          <w:sz w:val="24"/>
          <w:szCs w:val="24"/>
        </w:rPr>
        <w:t>Административная комиссия.</w:t>
      </w:r>
    </w:p>
    <w:p w:rsidR="008B75AE" w:rsidRDefault="005F36D9">
      <w:pPr>
        <w:pStyle w:val="Standard"/>
        <w:widowControl w:val="0"/>
        <w:ind w:firstLine="426"/>
        <w:jc w:val="both"/>
      </w:pPr>
      <w:r>
        <w:rPr>
          <w:sz w:val="24"/>
          <w:szCs w:val="24"/>
        </w:rPr>
        <w:t>Работа административной комиссии в Озерском городском округе строится в соответствии с Законом Челябинской области от 27.05.2010 № 584-ЗО «Об административных правонарушениях в Челябинской области».    В 2014 году в состав административной комиссии Озерского городского округа были внесены изменения постановлением администрации Озерского городского округа от 30.10.2014 № 3574 «О составе административной комиссии в Озерском городском округе»,  также поменялся перечень должностных лиц органов местного самоуправления, уполномоченных составлять протоколы о совершении административных правонарушений постановлением администрации Озерского городского округа от 25.12.2014 № 4320 «О перечне должностных лиц органов местного самоуправления, уполномоченных составлять протоколы о совершении административных правонарушений».</w:t>
      </w:r>
    </w:p>
    <w:p w:rsidR="008B75AE" w:rsidRDefault="005F36D9">
      <w:pPr>
        <w:pStyle w:val="Standard"/>
        <w:widowControl w:val="0"/>
        <w:ind w:firstLine="426"/>
        <w:jc w:val="both"/>
      </w:pPr>
      <w:r>
        <w:rPr>
          <w:sz w:val="24"/>
          <w:szCs w:val="24"/>
        </w:rPr>
        <w:t xml:space="preserve">В период 2013-2014 гг. в Закон Челябинской области от 27.05.2010 № 584-ЗО «Об административных правонарушениях в Челябинской области» были внесены существенные </w:t>
      </w:r>
      <w:proofErr w:type="gramStart"/>
      <w:r>
        <w:rPr>
          <w:sz w:val="24"/>
          <w:szCs w:val="24"/>
        </w:rPr>
        <w:t>изменения,  что</w:t>
      </w:r>
      <w:proofErr w:type="gramEnd"/>
      <w:r>
        <w:rPr>
          <w:sz w:val="24"/>
          <w:szCs w:val="24"/>
        </w:rPr>
        <w:t xml:space="preserve"> привело к значительному уменьшению числа материалов, направленных на рассмотрение административной комиссии Озерского городского округа.</w:t>
      </w:r>
    </w:p>
    <w:p w:rsidR="008B75AE" w:rsidRDefault="005F36D9">
      <w:pPr>
        <w:pStyle w:val="Standard"/>
        <w:widowControl w:val="0"/>
        <w:ind w:firstLine="426"/>
        <w:jc w:val="both"/>
      </w:pPr>
      <w:r>
        <w:rPr>
          <w:sz w:val="24"/>
          <w:szCs w:val="24"/>
        </w:rPr>
        <w:t>По итогам 2014 года административной комиссией было рассмотрено 23 (в 2013 году 20) протокола об административных правонарушениях, из них 5</w:t>
      </w:r>
      <w:r>
        <w:t xml:space="preserve"> </w:t>
      </w:r>
      <w:r>
        <w:rPr>
          <w:sz w:val="24"/>
          <w:szCs w:val="24"/>
        </w:rPr>
        <w:t>протоколов об административных правонарушениях по ст. 3 Закона Челябинской области от 27.05.2010 №584-ЗО «Об административных правонарушениях в Челябинской области», и 18 протоколов по ст. 24 Закона Челябинской области от 27.05.2010 №584-ЗО «Об административных правонарушениях в Челябинской области». 14 постановлений административной комиссии было обжаловано в Арбитражном суде Челябинской области.</w:t>
      </w:r>
    </w:p>
    <w:p w:rsidR="008B75AE" w:rsidRDefault="005F36D9">
      <w:pPr>
        <w:pStyle w:val="Standard"/>
        <w:widowControl w:val="0"/>
        <w:ind w:firstLine="426"/>
        <w:jc w:val="both"/>
      </w:pPr>
      <w:r>
        <w:rPr>
          <w:sz w:val="24"/>
          <w:szCs w:val="24"/>
        </w:rPr>
        <w:t>По результатам рассмотрения указанных протоколов в 2014 году было наложено штрафов в сумме 22 тыс. рублей (в 2013 году 36,8</w:t>
      </w:r>
      <w:r>
        <w:t xml:space="preserve"> </w:t>
      </w:r>
      <w:r>
        <w:rPr>
          <w:sz w:val="24"/>
          <w:szCs w:val="24"/>
        </w:rPr>
        <w:t>тыс. рублей).</w:t>
      </w:r>
    </w:p>
    <w:p w:rsidR="008B75AE" w:rsidRDefault="008B75AE">
      <w:pPr>
        <w:pStyle w:val="Standard"/>
        <w:widowControl w:val="0"/>
        <w:ind w:firstLine="426"/>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75AE" w:rsidTr="005E7586">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Default="005F36D9">
            <w:pPr>
              <w:pStyle w:val="Standard"/>
              <w:jc w:val="center"/>
            </w:pPr>
            <w:r>
              <w:rPr>
                <w:b/>
                <w:color w:val="FFFFFF"/>
                <w:sz w:val="24"/>
                <w:szCs w:val="24"/>
              </w:rPr>
              <w:t>ЗАКЛЮЧЕНИЕ</w:t>
            </w:r>
          </w:p>
        </w:tc>
      </w:tr>
    </w:tbl>
    <w:p w:rsidR="008B75AE" w:rsidRDefault="008B75AE">
      <w:pPr>
        <w:pStyle w:val="Standard"/>
        <w:jc w:val="both"/>
        <w:rPr>
          <w:color w:val="FF0000"/>
          <w:sz w:val="24"/>
          <w:szCs w:val="24"/>
        </w:rPr>
      </w:pPr>
    </w:p>
    <w:p w:rsidR="005E7586" w:rsidRPr="005E7586" w:rsidRDefault="005E7586" w:rsidP="005E7586">
      <w:pPr>
        <w:autoSpaceDE w:val="0"/>
        <w:adjustRightInd w:val="0"/>
        <w:ind w:firstLine="426"/>
        <w:jc w:val="both"/>
        <w:rPr>
          <w:rFonts w:ascii="Times New Roman" w:eastAsia="Calibri" w:hAnsi="Times New Roman" w:cs="Times New Roman"/>
          <w:color w:val="000000"/>
          <w:sz w:val="24"/>
          <w:szCs w:val="24"/>
        </w:rPr>
      </w:pPr>
      <w:r w:rsidRPr="005E7586">
        <w:rPr>
          <w:rFonts w:ascii="Times New Roman" w:hAnsi="Times New Roman" w:cs="Times New Roman"/>
          <w:color w:val="000000"/>
          <w:sz w:val="24"/>
          <w:szCs w:val="24"/>
        </w:rPr>
        <w:t xml:space="preserve">В заключении хочу отметить, 2014 год был непростым, но результативным. </w:t>
      </w:r>
      <w:r w:rsidRPr="005E7586">
        <w:rPr>
          <w:rFonts w:ascii="Times New Roman" w:eastAsia="Calibri" w:hAnsi="Times New Roman" w:cs="Times New Roman"/>
          <w:color w:val="000000"/>
          <w:sz w:val="24"/>
          <w:szCs w:val="24"/>
        </w:rPr>
        <w:t xml:space="preserve">Нам удалось сохранить </w:t>
      </w:r>
      <w:r w:rsidRPr="005E7586">
        <w:rPr>
          <w:rFonts w:ascii="Times New Roman" w:hAnsi="Times New Roman" w:cs="Times New Roman"/>
          <w:color w:val="000000"/>
          <w:sz w:val="24"/>
          <w:szCs w:val="24"/>
        </w:rPr>
        <w:t>положительные тенденции социально-экономического развития округа</w:t>
      </w:r>
      <w:r w:rsidRPr="005E7586">
        <w:rPr>
          <w:rFonts w:ascii="Times New Roman" w:eastAsia="Calibri" w:hAnsi="Times New Roman" w:cs="Times New Roman"/>
          <w:color w:val="000000"/>
          <w:sz w:val="24"/>
          <w:szCs w:val="24"/>
        </w:rPr>
        <w:t xml:space="preserve">, </w:t>
      </w:r>
      <w:r w:rsidRPr="005E7586">
        <w:rPr>
          <w:rFonts w:ascii="Times New Roman" w:hAnsi="Times New Roman" w:cs="Times New Roman"/>
          <w:color w:val="000000"/>
          <w:sz w:val="24"/>
          <w:szCs w:val="24"/>
        </w:rPr>
        <w:t xml:space="preserve">достигнуты позитивные сдвиги по содержанию городского хозяйства, благоустройству, строительству. </w:t>
      </w:r>
      <w:r w:rsidRPr="005E7586">
        <w:rPr>
          <w:rFonts w:ascii="Times New Roman" w:eastAsia="Calibri" w:hAnsi="Times New Roman" w:cs="Times New Roman"/>
          <w:color w:val="000000"/>
          <w:sz w:val="24"/>
          <w:szCs w:val="24"/>
        </w:rPr>
        <w:t>Выполнены муниципальные программы, инициированы и успешно реализуются новые проекты, направленные на улучшение качества жизни населения.</w:t>
      </w:r>
    </w:p>
    <w:p w:rsidR="005E7586" w:rsidRPr="005E7586" w:rsidRDefault="005E7586" w:rsidP="005E7586">
      <w:pPr>
        <w:ind w:firstLine="360"/>
        <w:jc w:val="both"/>
        <w:rPr>
          <w:rFonts w:ascii="Times New Roman" w:hAnsi="Times New Roman" w:cs="Times New Roman"/>
          <w:sz w:val="24"/>
          <w:szCs w:val="24"/>
        </w:rPr>
      </w:pPr>
      <w:r w:rsidRPr="005E7586">
        <w:rPr>
          <w:rFonts w:ascii="Times New Roman" w:hAnsi="Times New Roman" w:cs="Times New Roman"/>
          <w:sz w:val="24"/>
          <w:szCs w:val="24"/>
        </w:rPr>
        <w:t xml:space="preserve">Несмотря </w:t>
      </w:r>
      <w:proofErr w:type="gramStart"/>
      <w:r w:rsidRPr="005E7586">
        <w:rPr>
          <w:rFonts w:ascii="Times New Roman" w:hAnsi="Times New Roman" w:cs="Times New Roman"/>
          <w:sz w:val="24"/>
          <w:szCs w:val="24"/>
        </w:rPr>
        <w:t>на  новую</w:t>
      </w:r>
      <w:proofErr w:type="gramEnd"/>
      <w:r w:rsidRPr="005E7586">
        <w:rPr>
          <w:rFonts w:ascii="Times New Roman" w:hAnsi="Times New Roman" w:cs="Times New Roman"/>
          <w:sz w:val="24"/>
          <w:szCs w:val="24"/>
        </w:rPr>
        <w:t xml:space="preserve"> экономическую ситуацию в 2015 году,   сокращение бюджетов всех уровней,  работе в режиме  строгой экономии бюджетных средств, нам предстоит большая работа по сохранению ранее достигнутых результатов  и   решению поставленных перед нами задач.</w:t>
      </w:r>
    </w:p>
    <w:p w:rsidR="005E7586" w:rsidRPr="005E7586" w:rsidRDefault="005E7586" w:rsidP="005E7586">
      <w:pPr>
        <w:ind w:firstLine="360"/>
        <w:jc w:val="both"/>
        <w:rPr>
          <w:rFonts w:ascii="Times New Roman" w:hAnsi="Times New Roman" w:cs="Times New Roman"/>
          <w:sz w:val="24"/>
          <w:szCs w:val="24"/>
        </w:rPr>
      </w:pPr>
      <w:r w:rsidRPr="005E7586">
        <w:rPr>
          <w:rFonts w:ascii="Times New Roman" w:hAnsi="Times New Roman" w:cs="Times New Roman"/>
          <w:sz w:val="24"/>
          <w:szCs w:val="24"/>
        </w:rPr>
        <w:t xml:space="preserve">   Выражаю </w:t>
      </w:r>
      <w:proofErr w:type="gramStart"/>
      <w:r w:rsidRPr="005E7586">
        <w:rPr>
          <w:rFonts w:ascii="Times New Roman" w:hAnsi="Times New Roman" w:cs="Times New Roman"/>
          <w:sz w:val="24"/>
          <w:szCs w:val="24"/>
        </w:rPr>
        <w:t>признательность  Главе</w:t>
      </w:r>
      <w:proofErr w:type="gramEnd"/>
      <w:r w:rsidRPr="005E7586">
        <w:rPr>
          <w:rFonts w:ascii="Times New Roman" w:hAnsi="Times New Roman" w:cs="Times New Roman"/>
          <w:sz w:val="24"/>
          <w:szCs w:val="24"/>
        </w:rPr>
        <w:t xml:space="preserve"> Озерского городского округа, депутатскому корпусу,  коллективу администрации города, руководству ФГУП «ПО «Маяк»,  руководителям предприятий и учреждений за совместную плодотворную работу  в минувшем году, понимание и поддержку. </w:t>
      </w:r>
    </w:p>
    <w:p w:rsidR="005E7586" w:rsidRPr="005E7586" w:rsidRDefault="005E7586" w:rsidP="005E7586">
      <w:pPr>
        <w:ind w:firstLine="360"/>
        <w:jc w:val="both"/>
        <w:rPr>
          <w:rFonts w:ascii="Times New Roman" w:hAnsi="Times New Roman" w:cs="Times New Roman"/>
          <w:sz w:val="24"/>
          <w:szCs w:val="24"/>
        </w:rPr>
      </w:pPr>
      <w:r w:rsidRPr="005E7586">
        <w:rPr>
          <w:rFonts w:ascii="Times New Roman" w:hAnsi="Times New Roman" w:cs="Times New Roman"/>
          <w:sz w:val="24"/>
          <w:szCs w:val="24"/>
        </w:rPr>
        <w:t xml:space="preserve">   Благодарю всех за внимание!</w:t>
      </w:r>
    </w:p>
    <w:p w:rsidR="005E7586" w:rsidRDefault="005E7586">
      <w:pPr>
        <w:pStyle w:val="Standard"/>
        <w:jc w:val="both"/>
        <w:rPr>
          <w:color w:val="FF0000"/>
          <w:sz w:val="24"/>
          <w:szCs w:val="24"/>
        </w:rPr>
      </w:pPr>
    </w:p>
    <w:sectPr w:rsidR="005E7586">
      <w:footerReference w:type="default" r:id="rId8"/>
      <w:pgSz w:w="11906" w:h="16838"/>
      <w:pgMar w:top="567" w:right="567"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F3" w:rsidRDefault="00777AF3">
      <w:pPr>
        <w:spacing w:after="0" w:line="240" w:lineRule="auto"/>
      </w:pPr>
      <w:r>
        <w:separator/>
      </w:r>
    </w:p>
  </w:endnote>
  <w:endnote w:type="continuationSeparator" w:id="0">
    <w:p w:rsidR="00777AF3" w:rsidRDefault="0077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F">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46249"/>
      <w:docPartObj>
        <w:docPartGallery w:val="Page Numbers (Bottom of Page)"/>
        <w:docPartUnique/>
      </w:docPartObj>
    </w:sdtPr>
    <w:sdtContent>
      <w:p w:rsidR="00F06CD9" w:rsidRDefault="00F06CD9">
        <w:pPr>
          <w:pStyle w:val="a6"/>
          <w:jc w:val="right"/>
        </w:pPr>
        <w:r>
          <w:fldChar w:fldCharType="begin"/>
        </w:r>
        <w:r>
          <w:instrText>PAGE   \* MERGEFORMAT</w:instrText>
        </w:r>
        <w:r>
          <w:fldChar w:fldCharType="separate"/>
        </w:r>
        <w:r w:rsidR="00B97E61">
          <w:rPr>
            <w:noProof/>
          </w:rPr>
          <w:t>14</w:t>
        </w:r>
        <w:r>
          <w:fldChar w:fldCharType="end"/>
        </w:r>
      </w:p>
    </w:sdtContent>
  </w:sdt>
  <w:p w:rsidR="00F06CD9" w:rsidRDefault="00F06C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F3" w:rsidRDefault="00777AF3">
      <w:pPr>
        <w:spacing w:after="0" w:line="240" w:lineRule="auto"/>
      </w:pPr>
      <w:r>
        <w:rPr>
          <w:color w:val="000000"/>
        </w:rPr>
        <w:separator/>
      </w:r>
    </w:p>
  </w:footnote>
  <w:footnote w:type="continuationSeparator" w:id="0">
    <w:p w:rsidR="00777AF3" w:rsidRDefault="00777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AC6"/>
    <w:multiLevelType w:val="multilevel"/>
    <w:tmpl w:val="919EE50A"/>
    <w:styleLink w:val="WWNum9"/>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33117E3"/>
    <w:multiLevelType w:val="multilevel"/>
    <w:tmpl w:val="3DFA29FA"/>
    <w:styleLink w:val="WWNum28"/>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2">
    <w:nsid w:val="067F7554"/>
    <w:multiLevelType w:val="multilevel"/>
    <w:tmpl w:val="CD76D942"/>
    <w:styleLink w:val="WWNum2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9BE71B4"/>
    <w:multiLevelType w:val="multilevel"/>
    <w:tmpl w:val="AD0AE124"/>
    <w:styleLink w:val="WW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nsid w:val="100C50C9"/>
    <w:multiLevelType w:val="multilevel"/>
    <w:tmpl w:val="FFC27B84"/>
    <w:styleLink w:val="WWNum27"/>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5">
    <w:nsid w:val="13A255DE"/>
    <w:multiLevelType w:val="multilevel"/>
    <w:tmpl w:val="F8FEEBD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13B12B4D"/>
    <w:multiLevelType w:val="multilevel"/>
    <w:tmpl w:val="D2C8DE84"/>
    <w:styleLink w:val="WW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8801C26"/>
    <w:multiLevelType w:val="multilevel"/>
    <w:tmpl w:val="4AF87FC8"/>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8C26EED"/>
    <w:multiLevelType w:val="multilevel"/>
    <w:tmpl w:val="8BF0F2FC"/>
    <w:styleLink w:val="WWNum2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
    <w:nsid w:val="1A4E6088"/>
    <w:multiLevelType w:val="multilevel"/>
    <w:tmpl w:val="1F30C9C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1987014"/>
    <w:multiLevelType w:val="multilevel"/>
    <w:tmpl w:val="0018F438"/>
    <w:styleLink w:val="WWNum21"/>
    <w:lvl w:ilvl="0">
      <w:start w:val="3"/>
      <w:numFmt w:val="decimal"/>
      <w:lvlText w:val="%1."/>
      <w:lvlJc w:val="left"/>
      <w:pPr>
        <w:ind w:left="420" w:hanging="420"/>
      </w:pPr>
      <w:rPr>
        <w:rFonts w:eastAsia="Times New Roman" w:cs="Times New Roman"/>
      </w:rPr>
    </w:lvl>
    <w:lvl w:ilvl="1">
      <w:start w:val="5"/>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1">
    <w:nsid w:val="23355CC7"/>
    <w:multiLevelType w:val="multilevel"/>
    <w:tmpl w:val="0734D868"/>
    <w:styleLink w:val="WWNum2"/>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26251291"/>
    <w:multiLevelType w:val="multilevel"/>
    <w:tmpl w:val="E968CF52"/>
    <w:styleLink w:val="WWNum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7D54A69"/>
    <w:multiLevelType w:val="multilevel"/>
    <w:tmpl w:val="E5B4E8F2"/>
    <w:styleLink w:val="WW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D042CE7"/>
    <w:multiLevelType w:val="multilevel"/>
    <w:tmpl w:val="A8ECF3B6"/>
    <w:styleLink w:val="WWNum4"/>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344D321B"/>
    <w:multiLevelType w:val="multilevel"/>
    <w:tmpl w:val="F1DAE2B4"/>
    <w:styleLink w:val="WWNum10"/>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3B8B765F"/>
    <w:multiLevelType w:val="multilevel"/>
    <w:tmpl w:val="CFEE604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C9A317A"/>
    <w:multiLevelType w:val="multilevel"/>
    <w:tmpl w:val="8A1E0510"/>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3E562763"/>
    <w:multiLevelType w:val="multilevel"/>
    <w:tmpl w:val="8104DA1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49B57426"/>
    <w:multiLevelType w:val="multilevel"/>
    <w:tmpl w:val="710679F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E5F5A0F"/>
    <w:multiLevelType w:val="multilevel"/>
    <w:tmpl w:val="97F8706E"/>
    <w:styleLink w:val="WWNum11"/>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50075766"/>
    <w:multiLevelType w:val="multilevel"/>
    <w:tmpl w:val="38D6B244"/>
    <w:styleLink w:val="WWNum3"/>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nsid w:val="541A41FA"/>
    <w:multiLevelType w:val="multilevel"/>
    <w:tmpl w:val="A95EE894"/>
    <w:styleLink w:val="WWNum12"/>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nsid w:val="5BDC5D3D"/>
    <w:multiLevelType w:val="multilevel"/>
    <w:tmpl w:val="5D22579A"/>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601E317C"/>
    <w:multiLevelType w:val="multilevel"/>
    <w:tmpl w:val="444A2516"/>
    <w:styleLink w:val="WWNum1"/>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nsid w:val="7180176D"/>
    <w:multiLevelType w:val="multilevel"/>
    <w:tmpl w:val="EC5AFE36"/>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6">
    <w:nsid w:val="725C0F53"/>
    <w:multiLevelType w:val="multilevel"/>
    <w:tmpl w:val="217E529A"/>
    <w:styleLink w:val="WWNum15"/>
    <w:lvl w:ilvl="0">
      <w:numFmt w:val="bullet"/>
      <w:lvlText w:val=""/>
      <w:lvlJc w:val="left"/>
      <w:pPr>
        <w:ind w:left="348" w:hanging="360"/>
      </w:pPr>
      <w:rPr>
        <w:rFonts w:ascii="Symbol" w:hAnsi="Symbol"/>
      </w:rPr>
    </w:lvl>
    <w:lvl w:ilvl="1">
      <w:numFmt w:val="bullet"/>
      <w:lvlText w:val="o"/>
      <w:lvlJc w:val="left"/>
      <w:pPr>
        <w:ind w:left="1068" w:hanging="360"/>
      </w:pPr>
      <w:rPr>
        <w:rFonts w:ascii="Courier New" w:hAnsi="Courier New" w:cs="Courier New"/>
      </w:rPr>
    </w:lvl>
    <w:lvl w:ilvl="2">
      <w:numFmt w:val="bullet"/>
      <w:lvlText w:val=""/>
      <w:lvlJc w:val="left"/>
      <w:pPr>
        <w:ind w:left="1788" w:hanging="360"/>
      </w:pPr>
      <w:rPr>
        <w:rFonts w:ascii="Wingdings" w:hAnsi="Wingdings"/>
      </w:rPr>
    </w:lvl>
    <w:lvl w:ilvl="3">
      <w:numFmt w:val="bullet"/>
      <w:lvlText w:val=""/>
      <w:lvlJc w:val="left"/>
      <w:pPr>
        <w:ind w:left="2508" w:hanging="360"/>
      </w:pPr>
      <w:rPr>
        <w:rFonts w:ascii="Symbol" w:hAnsi="Symbol"/>
      </w:rPr>
    </w:lvl>
    <w:lvl w:ilvl="4">
      <w:numFmt w:val="bullet"/>
      <w:lvlText w:val="o"/>
      <w:lvlJc w:val="left"/>
      <w:pPr>
        <w:ind w:left="3228" w:hanging="360"/>
      </w:pPr>
      <w:rPr>
        <w:rFonts w:ascii="Courier New" w:hAnsi="Courier New" w:cs="Courier New"/>
      </w:rPr>
    </w:lvl>
    <w:lvl w:ilvl="5">
      <w:numFmt w:val="bullet"/>
      <w:lvlText w:val=""/>
      <w:lvlJc w:val="left"/>
      <w:pPr>
        <w:ind w:left="3948" w:hanging="360"/>
      </w:pPr>
      <w:rPr>
        <w:rFonts w:ascii="Wingdings" w:hAnsi="Wingdings"/>
      </w:rPr>
    </w:lvl>
    <w:lvl w:ilvl="6">
      <w:numFmt w:val="bullet"/>
      <w:lvlText w:val=""/>
      <w:lvlJc w:val="left"/>
      <w:pPr>
        <w:ind w:left="4668" w:hanging="360"/>
      </w:pPr>
      <w:rPr>
        <w:rFonts w:ascii="Symbol" w:hAnsi="Symbol"/>
      </w:rPr>
    </w:lvl>
    <w:lvl w:ilvl="7">
      <w:numFmt w:val="bullet"/>
      <w:lvlText w:val="o"/>
      <w:lvlJc w:val="left"/>
      <w:pPr>
        <w:ind w:left="5388" w:hanging="360"/>
      </w:pPr>
      <w:rPr>
        <w:rFonts w:ascii="Courier New" w:hAnsi="Courier New" w:cs="Courier New"/>
      </w:rPr>
    </w:lvl>
    <w:lvl w:ilvl="8">
      <w:numFmt w:val="bullet"/>
      <w:lvlText w:val=""/>
      <w:lvlJc w:val="left"/>
      <w:pPr>
        <w:ind w:left="6108" w:hanging="360"/>
      </w:pPr>
      <w:rPr>
        <w:rFonts w:ascii="Wingdings" w:hAnsi="Wingdings"/>
      </w:rPr>
    </w:lvl>
  </w:abstractNum>
  <w:abstractNum w:abstractNumId="27">
    <w:nsid w:val="7A846ECF"/>
    <w:multiLevelType w:val="multilevel"/>
    <w:tmpl w:val="795069DE"/>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4"/>
  </w:num>
  <w:num w:numId="2">
    <w:abstractNumId w:val="11"/>
  </w:num>
  <w:num w:numId="3">
    <w:abstractNumId w:val="21"/>
  </w:num>
  <w:num w:numId="4">
    <w:abstractNumId w:val="14"/>
  </w:num>
  <w:num w:numId="5">
    <w:abstractNumId w:val="12"/>
  </w:num>
  <w:num w:numId="6">
    <w:abstractNumId w:val="6"/>
  </w:num>
  <w:num w:numId="7">
    <w:abstractNumId w:val="3"/>
  </w:num>
  <w:num w:numId="8">
    <w:abstractNumId w:val="25"/>
  </w:num>
  <w:num w:numId="9">
    <w:abstractNumId w:val="0"/>
  </w:num>
  <w:num w:numId="10">
    <w:abstractNumId w:val="15"/>
  </w:num>
  <w:num w:numId="11">
    <w:abstractNumId w:val="20"/>
  </w:num>
  <w:num w:numId="12">
    <w:abstractNumId w:val="22"/>
  </w:num>
  <w:num w:numId="13">
    <w:abstractNumId w:val="5"/>
  </w:num>
  <w:num w:numId="14">
    <w:abstractNumId w:val="27"/>
  </w:num>
  <w:num w:numId="15">
    <w:abstractNumId w:val="26"/>
  </w:num>
  <w:num w:numId="16">
    <w:abstractNumId w:val="9"/>
  </w:num>
  <w:num w:numId="17">
    <w:abstractNumId w:val="17"/>
  </w:num>
  <w:num w:numId="18">
    <w:abstractNumId w:val="18"/>
  </w:num>
  <w:num w:numId="19">
    <w:abstractNumId w:val="7"/>
  </w:num>
  <w:num w:numId="20">
    <w:abstractNumId w:val="19"/>
  </w:num>
  <w:num w:numId="21">
    <w:abstractNumId w:val="10"/>
  </w:num>
  <w:num w:numId="22">
    <w:abstractNumId w:val="23"/>
  </w:num>
  <w:num w:numId="23">
    <w:abstractNumId w:val="8"/>
  </w:num>
  <w:num w:numId="24">
    <w:abstractNumId w:val="13"/>
  </w:num>
  <w:num w:numId="25">
    <w:abstractNumId w:val="2"/>
  </w:num>
  <w:num w:numId="26">
    <w:abstractNumId w:val="16"/>
  </w:num>
  <w:num w:numId="27">
    <w:abstractNumId w:val="4"/>
  </w:num>
  <w:num w:numId="28">
    <w:abstractNumId w:val="1"/>
  </w:num>
  <w:num w:numId="29">
    <w:abstractNumId w:val="16"/>
    <w:lvlOverride w:ilvl="0">
      <w:startOverride w:val="1"/>
    </w:lvlOverride>
  </w:num>
  <w:num w:numId="30">
    <w:abstractNumId w:val="2"/>
  </w:num>
  <w:num w:numId="31">
    <w:abstractNumId w:val="13"/>
  </w:num>
  <w:num w:numId="32">
    <w:abstractNumId w:val="19"/>
  </w:num>
  <w:num w:numId="33">
    <w:abstractNumId w:val="5"/>
  </w:num>
  <w:num w:numId="34">
    <w:abstractNumId w:val="27"/>
  </w:num>
  <w:num w:numId="35">
    <w:abstractNumId w:val="26"/>
  </w:num>
  <w:num w:numId="36">
    <w:abstractNumId w:val="17"/>
  </w:num>
  <w:num w:numId="37">
    <w:abstractNumId w:val="9"/>
  </w:num>
  <w:num w:numId="38">
    <w:abstractNumId w:val="7"/>
  </w:num>
  <w:num w:numId="39">
    <w:abstractNumId w:val="18"/>
  </w:num>
  <w:num w:numId="40">
    <w:abstractNumId w:val="23"/>
    <w:lvlOverride w:ilvl="0">
      <w:startOverride w:val="1"/>
    </w:lvlOverride>
  </w:num>
  <w:num w:numId="41">
    <w:abstractNumId w:val="8"/>
  </w:num>
  <w:num w:numId="42">
    <w:abstractNumId w:val="4"/>
  </w:num>
  <w:num w:numId="43">
    <w:abstractNumId w:val="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E"/>
    <w:rsid w:val="00057732"/>
    <w:rsid w:val="0016105C"/>
    <w:rsid w:val="00163927"/>
    <w:rsid w:val="00296DBB"/>
    <w:rsid w:val="0046051E"/>
    <w:rsid w:val="00536001"/>
    <w:rsid w:val="00560F83"/>
    <w:rsid w:val="005E7586"/>
    <w:rsid w:val="005F36D9"/>
    <w:rsid w:val="0073514B"/>
    <w:rsid w:val="00777AF3"/>
    <w:rsid w:val="007F1022"/>
    <w:rsid w:val="008B75AE"/>
    <w:rsid w:val="00931081"/>
    <w:rsid w:val="00A90AE9"/>
    <w:rsid w:val="00B241FD"/>
    <w:rsid w:val="00B624E1"/>
    <w:rsid w:val="00B935E4"/>
    <w:rsid w:val="00B97E61"/>
    <w:rsid w:val="00E42053"/>
    <w:rsid w:val="00EB1800"/>
    <w:rsid w:val="00ED7D0A"/>
    <w:rsid w:val="00F06CD9"/>
    <w:rsid w:val="00F3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08DF1-98F1-47A8-B07C-DB9108F6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keepNext/>
      <w:ind w:right="-285"/>
      <w:outlineLvl w:val="0"/>
    </w:pPr>
    <w:rPr>
      <w:sz w:val="32"/>
      <w:lang w:eastAsia="ru-RU"/>
    </w:rPr>
  </w:style>
  <w:style w:type="paragraph" w:styleId="2">
    <w:name w:val="heading 2"/>
    <w:basedOn w:val="Standard"/>
    <w:next w:val="Textbody"/>
    <w:pPr>
      <w:keepNext/>
      <w:suppressLineNumbers/>
      <w:outlineLvl w:val="1"/>
    </w:pPr>
    <w:rPr>
      <w:b/>
      <w:sz w:val="28"/>
      <w:lang w:eastAsia="ru-RU"/>
    </w:rPr>
  </w:style>
  <w:style w:type="paragraph" w:styleId="4">
    <w:name w:val="heading 4"/>
    <w:basedOn w:val="Standard"/>
    <w:next w:val="Textbody"/>
    <w:pPr>
      <w:keepNext/>
      <w:suppressLineNumbers/>
      <w:ind w:right="-141"/>
      <w:jc w:val="center"/>
      <w:outlineLvl w:val="3"/>
    </w:pPr>
    <w:rPr>
      <w:b/>
      <w:sz w:val="40"/>
    </w:rPr>
  </w:style>
  <w:style w:type="paragraph" w:styleId="6">
    <w:name w:val="heading 6"/>
    <w:basedOn w:val="Standard"/>
    <w:next w:val="Textbody"/>
    <w:pPr>
      <w:keepNext/>
      <w:jc w:val="center"/>
      <w:outlineLvl w:val="5"/>
    </w:pPr>
    <w:rPr>
      <w:sz w:val="24"/>
      <w:lang w:eastAsia="ru-RU"/>
    </w:rPr>
  </w:style>
  <w:style w:type="paragraph" w:styleId="9">
    <w:name w:val="heading 9"/>
    <w:basedOn w:val="Standard"/>
    <w:next w:val="Textbody"/>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Calibri" w:hAnsi="Calibri" w:cs="Calibri"/>
      <w:sz w:val="28"/>
      <w:szCs w:val="28"/>
      <w:lang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lang w:eastAsia="ru-RU"/>
    </w:rPr>
  </w:style>
  <w:style w:type="paragraph" w:styleId="a6">
    <w:name w:val="footer"/>
    <w:basedOn w:val="Standard"/>
    <w:uiPriority w:val="99"/>
    <w:pPr>
      <w:suppressLineNumbers/>
      <w:tabs>
        <w:tab w:val="center" w:pos="4677"/>
        <w:tab w:val="right" w:pos="9355"/>
      </w:tabs>
    </w:pPr>
  </w:style>
  <w:style w:type="paragraph" w:styleId="a7">
    <w:name w:val="Balloon Text"/>
    <w:basedOn w:val="Standard"/>
    <w:rPr>
      <w:rFonts w:ascii="Tahoma" w:hAnsi="Tahoma" w:cs="Tahoma"/>
      <w:sz w:val="16"/>
      <w:szCs w:val="16"/>
    </w:rPr>
  </w:style>
  <w:style w:type="paragraph" w:styleId="a8">
    <w:name w:val="Normal (Web)"/>
    <w:basedOn w:val="Standard"/>
    <w:pPr>
      <w:spacing w:before="72" w:after="144"/>
    </w:pPr>
    <w:rPr>
      <w:sz w:val="24"/>
      <w:szCs w:val="24"/>
      <w:lang w:eastAsia="ru-RU"/>
    </w:rPr>
  </w:style>
  <w:style w:type="paragraph" w:styleId="a9">
    <w:name w:val="Title"/>
    <w:basedOn w:val="Standard"/>
    <w:next w:val="aa"/>
    <w:pPr>
      <w:jc w:val="center"/>
    </w:pPr>
    <w:rPr>
      <w:rFonts w:ascii="Calibri" w:hAnsi="Calibri" w:cs="Calibri"/>
      <w:b/>
      <w:bCs/>
      <w:sz w:val="28"/>
      <w:szCs w:val="28"/>
      <w:lang w:eastAsia="ru-RU"/>
    </w:rPr>
  </w:style>
  <w:style w:type="paragraph" w:styleId="aa">
    <w:name w:val="Subtitle"/>
    <w:basedOn w:val="Heading"/>
    <w:next w:val="Textbody"/>
    <w:pPr>
      <w:jc w:val="center"/>
    </w:pPr>
    <w:rPr>
      <w:i/>
      <w:iCs/>
    </w:rPr>
  </w:style>
  <w:style w:type="paragraph" w:customStyle="1" w:styleId="Textbodyindent">
    <w:name w:val="Text body indent"/>
    <w:basedOn w:val="Standard"/>
    <w:pPr>
      <w:tabs>
        <w:tab w:val="left" w:pos="992"/>
      </w:tabs>
      <w:ind w:left="283" w:firstLine="720"/>
      <w:jc w:val="both"/>
    </w:pPr>
    <w:rPr>
      <w:rFonts w:ascii="Calibri" w:hAnsi="Calibri" w:cs="Calibri"/>
      <w:sz w:val="28"/>
      <w:szCs w:val="28"/>
      <w:lang w:eastAsia="ru-RU"/>
    </w:rPr>
  </w:style>
  <w:style w:type="paragraph" w:styleId="20">
    <w:name w:val="Body Text 2"/>
    <w:basedOn w:val="Standard"/>
    <w:pPr>
      <w:tabs>
        <w:tab w:val="left" w:pos="709"/>
      </w:tabs>
      <w:jc w:val="both"/>
    </w:pPr>
    <w:rPr>
      <w:rFonts w:ascii="Calibri" w:hAnsi="Calibri" w:cs="Calibri"/>
      <w:sz w:val="24"/>
      <w:szCs w:val="24"/>
      <w:lang w:eastAsia="ru-RU"/>
    </w:rPr>
  </w:style>
  <w:style w:type="paragraph" w:styleId="3">
    <w:name w:val="Body Text 3"/>
    <w:basedOn w:val="Standard"/>
    <w:pPr>
      <w:tabs>
        <w:tab w:val="left" w:pos="709"/>
      </w:tabs>
      <w:jc w:val="both"/>
    </w:pPr>
    <w:rPr>
      <w:rFonts w:ascii="Calibri" w:hAnsi="Calibri" w:cs="Calibri"/>
      <w:sz w:val="26"/>
      <w:szCs w:val="26"/>
      <w:lang w:eastAsia="ru-RU"/>
    </w:rPr>
  </w:style>
  <w:style w:type="paragraph" w:styleId="21">
    <w:name w:val="Body Text Indent 2"/>
    <w:basedOn w:val="Standard"/>
    <w:pPr>
      <w:tabs>
        <w:tab w:val="left" w:pos="709"/>
      </w:tabs>
      <w:ind w:firstLine="720"/>
    </w:pPr>
    <w:rPr>
      <w:rFonts w:ascii="Calibri" w:hAnsi="Calibri" w:cs="Calibri"/>
      <w:sz w:val="28"/>
      <w:szCs w:val="28"/>
      <w:lang w:eastAsia="ru-RU"/>
    </w:rPr>
  </w:style>
  <w:style w:type="paragraph" w:styleId="30">
    <w:name w:val="Body Text Indent 3"/>
    <w:basedOn w:val="Standard"/>
    <w:pPr>
      <w:tabs>
        <w:tab w:val="left" w:pos="709"/>
      </w:tabs>
      <w:ind w:firstLine="600"/>
      <w:jc w:val="both"/>
    </w:pPr>
    <w:rPr>
      <w:rFonts w:ascii="Calibri" w:hAnsi="Calibri" w:cs="Calibri"/>
      <w:sz w:val="28"/>
      <w:szCs w:val="28"/>
      <w:lang w:eastAsia="ru-RU"/>
    </w:rPr>
  </w:style>
  <w:style w:type="paragraph" w:customStyle="1" w:styleId="ab">
    <w:name w:val="Ком."/>
    <w:basedOn w:val="Standard"/>
    <w:uiPriority w:val="99"/>
    <w:pPr>
      <w:spacing w:line="360" w:lineRule="auto"/>
      <w:ind w:firstLine="709"/>
      <w:jc w:val="both"/>
    </w:pPr>
    <w:rPr>
      <w:sz w:val="28"/>
      <w:lang w:eastAsia="ru-RU"/>
    </w:rPr>
  </w:style>
  <w:style w:type="paragraph" w:customStyle="1" w:styleId="ac">
    <w:name w:val="Знак Знак Знак Знак"/>
    <w:basedOn w:val="Standard"/>
    <w:rPr>
      <w:sz w:val="24"/>
      <w:szCs w:val="24"/>
      <w:lang w:val="pl-PL" w:eastAsia="pl-PL"/>
    </w:rPr>
  </w:style>
  <w:style w:type="paragraph" w:styleId="ad">
    <w:name w:val="List Paragraph"/>
    <w:basedOn w:val="Standard"/>
    <w:uiPriority w:val="99"/>
    <w:qFormat/>
    <w:pPr>
      <w:ind w:left="720"/>
    </w:pPr>
    <w:rPr>
      <w:rFonts w:eastAsia="Calibri"/>
      <w:sz w:val="24"/>
      <w:szCs w:val="24"/>
      <w:lang w:eastAsia="ru-RU"/>
    </w:rPr>
  </w:style>
  <w:style w:type="paragraph" w:customStyle="1" w:styleId="ae">
    <w:name w:val="Знак"/>
    <w:basedOn w:val="Standard"/>
    <w:rPr>
      <w:rFonts w:ascii="Verdana" w:hAnsi="Verdana" w:cs="Verdana"/>
      <w:lang w:val="en-US" w:eastAsia="en-US"/>
    </w:rPr>
  </w:style>
  <w:style w:type="paragraph" w:styleId="af">
    <w:name w:val="No Spacing"/>
    <w:uiPriority w:val="99"/>
    <w:qFormat/>
    <w:pPr>
      <w:widowControl/>
      <w:suppressAutoHyphens/>
      <w:spacing w:after="0" w:line="240" w:lineRule="auto"/>
    </w:pPr>
    <w:rPr>
      <w:rFonts w:eastAsia="Calibri" w:cs="Times New Roman"/>
    </w:rPr>
  </w:style>
  <w:style w:type="paragraph" w:customStyle="1" w:styleId="10">
    <w:name w:val="Без интервала1"/>
    <w:pPr>
      <w:widowControl/>
      <w:suppressAutoHyphens/>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uiPriority w:val="99"/>
    <w:pPr>
      <w:suppressAutoHyphens/>
      <w:spacing w:after="0" w:line="240" w:lineRule="auto"/>
      <w:ind w:firstLine="720"/>
    </w:pPr>
    <w:rPr>
      <w:rFonts w:ascii="Arial" w:eastAsia="Times New Roman" w:hAnsi="Arial" w:cs="Arial"/>
      <w:sz w:val="20"/>
      <w:szCs w:val="20"/>
      <w:lang w:eastAsia="ru-RU"/>
    </w:rPr>
  </w:style>
  <w:style w:type="paragraph" w:customStyle="1" w:styleId="11">
    <w:name w:val="Обычный1"/>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Standard"/>
    <w:pPr>
      <w:spacing w:before="72" w:after="144"/>
    </w:pPr>
    <w:rPr>
      <w:sz w:val="24"/>
      <w:szCs w:val="24"/>
      <w:lang w:eastAsia="ru-RU"/>
    </w:rPr>
  </w:style>
  <w:style w:type="paragraph" w:customStyle="1" w:styleId="ConsPlusCell">
    <w:name w:val="ConsPlusCell"/>
    <w:pPr>
      <w:suppressAutoHyphens/>
      <w:spacing w:after="0" w:line="240" w:lineRule="auto"/>
    </w:pPr>
    <w:rPr>
      <w:rFonts w:eastAsia="Times New Roman"/>
      <w:lang w:eastAsia="ru-RU"/>
    </w:rPr>
  </w:style>
  <w:style w:type="paragraph" w:customStyle="1" w:styleId="Default">
    <w:name w:val="Default"/>
    <w:uiPriority w:val="99"/>
    <w:pPr>
      <w:widowControl/>
      <w:suppressAutoHyphens/>
      <w:spacing w:after="0" w:line="240" w:lineRule="auto"/>
    </w:pPr>
    <w:rPr>
      <w:rFonts w:eastAsia="Times New Roman" w:cs="Times New Roman"/>
      <w:color w:val="000000"/>
      <w:sz w:val="24"/>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paragraph" w:customStyle="1" w:styleId="af0">
    <w:name w:val="Прижатый влево"/>
    <w:basedOn w:val="Standard"/>
    <w:uiPriority w:val="99"/>
    <w:rPr>
      <w:rFonts w:ascii="Arial" w:hAnsi="Arial" w:cs="Calibri"/>
      <w:sz w:val="24"/>
      <w:szCs w:val="24"/>
      <w:lang w:eastAsia="en-US"/>
    </w:rPr>
  </w:style>
  <w:style w:type="paragraph" w:customStyle="1" w:styleId="af1">
    <w:name w:val="Нормальный (таблица)"/>
    <w:basedOn w:val="Standard"/>
    <w:pPr>
      <w:jc w:val="both"/>
    </w:pPr>
    <w:rPr>
      <w:rFonts w:ascii="Arial" w:hAnsi="Arial" w:cs="Arial"/>
      <w:sz w:val="24"/>
      <w:szCs w:val="24"/>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Textbody"/>
  </w:style>
  <w:style w:type="character" w:customStyle="1" w:styleId="12">
    <w:name w:val="Заголовок 1 Знак"/>
    <w:basedOn w:val="a0"/>
    <w:rPr>
      <w:rFonts w:ascii="Times New Roman" w:eastAsia="Times New Roman" w:hAnsi="Times New Roman" w:cs="Times New Roman"/>
      <w:sz w:val="32"/>
      <w:szCs w:val="20"/>
      <w:lang w:eastAsia="ru-RU"/>
    </w:rPr>
  </w:style>
  <w:style w:type="character" w:customStyle="1" w:styleId="22">
    <w:name w:val="Заголовок 2 Знак"/>
    <w:basedOn w:val="a0"/>
    <w:rPr>
      <w:rFonts w:ascii="Times New Roman" w:eastAsia="Times New Roman" w:hAnsi="Times New Roman" w:cs="Times New Roman"/>
      <w:b/>
      <w:sz w:val="28"/>
      <w:szCs w:val="20"/>
      <w:lang w:eastAsia="ru-RU"/>
    </w:rPr>
  </w:style>
  <w:style w:type="character" w:customStyle="1" w:styleId="40">
    <w:name w:val="Заголовок 4 Знак"/>
    <w:basedOn w:val="a0"/>
    <w:rPr>
      <w:rFonts w:ascii="Times New Roman" w:eastAsia="Times New Roman" w:hAnsi="Times New Roman" w:cs="Times New Roman"/>
      <w:b/>
      <w:sz w:val="40"/>
      <w:szCs w:val="20"/>
      <w:lang w:eastAsia="zh-CN"/>
    </w:rPr>
  </w:style>
  <w:style w:type="character" w:customStyle="1" w:styleId="60">
    <w:name w:val="Заголовок 6 Знак"/>
    <w:basedOn w:val="a0"/>
    <w:rPr>
      <w:rFonts w:ascii="Times New Roman" w:eastAsia="Times New Roman" w:hAnsi="Times New Roman" w:cs="Times New Roman"/>
      <w:sz w:val="24"/>
      <w:szCs w:val="20"/>
      <w:lang w:eastAsia="ru-RU"/>
    </w:rPr>
  </w:style>
  <w:style w:type="character" w:customStyle="1" w:styleId="90">
    <w:name w:val="Заголовок 9 Знак"/>
    <w:basedOn w:val="a0"/>
    <w:rPr>
      <w:rFonts w:ascii="Cambria" w:eastAsia="Times New Roman" w:hAnsi="Cambria" w:cs="Times New Roman"/>
      <w:lang w:eastAsia="ru-RU"/>
    </w:rPr>
  </w:style>
  <w:style w:type="character" w:customStyle="1" w:styleId="af2">
    <w:name w:val="Верхний колонтитул Знак"/>
    <w:basedOn w:val="a0"/>
    <w:rPr>
      <w:rFonts w:ascii="Times New Roman" w:eastAsia="Times New Roman" w:hAnsi="Times New Roman" w:cs="Times New Roman"/>
      <w:sz w:val="20"/>
      <w:szCs w:val="20"/>
      <w:lang w:eastAsia="ru-RU"/>
    </w:rPr>
  </w:style>
  <w:style w:type="character" w:styleId="af3">
    <w:name w:val="page number"/>
    <w:basedOn w:val="a0"/>
  </w:style>
  <w:style w:type="character" w:customStyle="1" w:styleId="af4">
    <w:name w:val="Нижний колонтитул Знак"/>
    <w:basedOn w:val="a0"/>
    <w:uiPriority w:val="99"/>
    <w:rPr>
      <w:rFonts w:ascii="Times New Roman" w:eastAsia="Times New Roman" w:hAnsi="Times New Roman" w:cs="Times New Roman"/>
      <w:sz w:val="20"/>
      <w:szCs w:val="20"/>
      <w:lang w:eastAsia="zh-CN"/>
    </w:rPr>
  </w:style>
  <w:style w:type="character" w:customStyle="1" w:styleId="af5">
    <w:name w:val="Текст выноски Знак"/>
    <w:basedOn w:val="a0"/>
    <w:rPr>
      <w:rFonts w:ascii="Tahoma" w:eastAsia="Times New Roman" w:hAnsi="Tahoma" w:cs="Tahoma"/>
      <w:sz w:val="16"/>
      <w:szCs w:val="16"/>
      <w:lang w:eastAsia="zh-CN"/>
    </w:rPr>
  </w:style>
  <w:style w:type="character" w:customStyle="1" w:styleId="Internetlink">
    <w:name w:val="Internet link"/>
    <w:rPr>
      <w:color w:val="0000FF"/>
      <w:u w:val="single"/>
    </w:rPr>
  </w:style>
  <w:style w:type="character" w:styleId="af6">
    <w:name w:val="FollowedHyperlink"/>
    <w:rPr>
      <w:color w:val="800080"/>
      <w:u w:val="single"/>
    </w:rPr>
  </w:style>
  <w:style w:type="character" w:customStyle="1" w:styleId="af7">
    <w:name w:val="Название Знак"/>
    <w:rPr>
      <w:sz w:val="28"/>
      <w:szCs w:val="28"/>
      <w:lang w:eastAsia="ru-RU"/>
    </w:rPr>
  </w:style>
  <w:style w:type="character" w:customStyle="1" w:styleId="13">
    <w:name w:val="Название Знак1"/>
    <w:basedOn w:val="a0"/>
    <w:rPr>
      <w:rFonts w:ascii="Calibri Light" w:hAnsi="Calibri Light" w:cs="F"/>
      <w:spacing w:val="-10"/>
      <w:kern w:val="3"/>
      <w:sz w:val="56"/>
      <w:szCs w:val="56"/>
      <w:lang w:eastAsia="zh-CN"/>
    </w:rPr>
  </w:style>
  <w:style w:type="character" w:customStyle="1" w:styleId="af8">
    <w:name w:val="Основной текст Знак"/>
    <w:rPr>
      <w:sz w:val="28"/>
      <w:szCs w:val="28"/>
      <w:lang w:eastAsia="ru-RU"/>
    </w:rPr>
  </w:style>
  <w:style w:type="character" w:customStyle="1" w:styleId="14">
    <w:name w:val="Основной текст Знак1"/>
    <w:basedOn w:val="a0"/>
    <w:rPr>
      <w:rFonts w:ascii="Times New Roman" w:eastAsia="Times New Roman" w:hAnsi="Times New Roman" w:cs="Times New Roman"/>
      <w:sz w:val="20"/>
      <w:szCs w:val="20"/>
      <w:lang w:eastAsia="zh-CN"/>
    </w:rPr>
  </w:style>
  <w:style w:type="character" w:customStyle="1" w:styleId="af9">
    <w:name w:val="Основной текст с отступом Знак"/>
    <w:rPr>
      <w:sz w:val="28"/>
      <w:szCs w:val="28"/>
      <w:lang w:eastAsia="ru-RU"/>
    </w:rPr>
  </w:style>
  <w:style w:type="character" w:customStyle="1" w:styleId="15">
    <w:name w:val="Основной текст с отступом Знак1"/>
    <w:basedOn w:val="a0"/>
    <w:rPr>
      <w:rFonts w:ascii="Times New Roman" w:eastAsia="Times New Roman" w:hAnsi="Times New Roman" w:cs="Times New Roman"/>
      <w:sz w:val="20"/>
      <w:szCs w:val="20"/>
      <w:lang w:eastAsia="zh-CN"/>
    </w:rPr>
  </w:style>
  <w:style w:type="character" w:customStyle="1" w:styleId="23">
    <w:name w:val="Основной текст 2 Знак"/>
    <w:rPr>
      <w:sz w:val="24"/>
      <w:szCs w:val="24"/>
      <w:lang w:eastAsia="ru-RU"/>
    </w:rPr>
  </w:style>
  <w:style w:type="character" w:customStyle="1" w:styleId="210">
    <w:name w:val="Основной текст 2 Знак1"/>
    <w:basedOn w:val="a0"/>
    <w:rPr>
      <w:rFonts w:ascii="Times New Roman" w:eastAsia="Times New Roman" w:hAnsi="Times New Roman" w:cs="Times New Roman"/>
      <w:sz w:val="20"/>
      <w:szCs w:val="20"/>
      <w:lang w:eastAsia="zh-CN"/>
    </w:rPr>
  </w:style>
  <w:style w:type="character" w:customStyle="1" w:styleId="31">
    <w:name w:val="Основной текст 3 Знак"/>
    <w:rPr>
      <w:sz w:val="26"/>
      <w:szCs w:val="26"/>
      <w:lang w:eastAsia="ru-RU"/>
    </w:rPr>
  </w:style>
  <w:style w:type="character" w:customStyle="1" w:styleId="310">
    <w:name w:val="Основной текст 3 Знак1"/>
    <w:basedOn w:val="a0"/>
    <w:rPr>
      <w:rFonts w:ascii="Times New Roman" w:eastAsia="Times New Roman" w:hAnsi="Times New Roman" w:cs="Times New Roman"/>
      <w:sz w:val="16"/>
      <w:szCs w:val="16"/>
      <w:lang w:eastAsia="zh-CN"/>
    </w:rPr>
  </w:style>
  <w:style w:type="character" w:customStyle="1" w:styleId="24">
    <w:name w:val="Основной текст с отступом 2 Знак"/>
    <w:rPr>
      <w:sz w:val="28"/>
      <w:szCs w:val="28"/>
      <w:lang w:eastAsia="ru-RU"/>
    </w:rPr>
  </w:style>
  <w:style w:type="character" w:customStyle="1" w:styleId="211">
    <w:name w:val="Основной текст с отступом 2 Знак1"/>
    <w:basedOn w:val="a0"/>
    <w:rPr>
      <w:rFonts w:ascii="Times New Roman" w:eastAsia="Times New Roman" w:hAnsi="Times New Roman" w:cs="Times New Roman"/>
      <w:sz w:val="20"/>
      <w:szCs w:val="20"/>
      <w:lang w:eastAsia="zh-CN"/>
    </w:rPr>
  </w:style>
  <w:style w:type="character" w:customStyle="1" w:styleId="32">
    <w:name w:val="Основной текст с отступом 3 Знак"/>
    <w:rPr>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sz w:val="16"/>
      <w:szCs w:val="16"/>
      <w:lang w:eastAsia="zh-CN"/>
    </w:rPr>
  </w:style>
  <w:style w:type="character" w:customStyle="1" w:styleId="FontStyle72">
    <w:name w:val="Font Style72"/>
    <w:rPr>
      <w:rFonts w:ascii="Times New Roman" w:hAnsi="Times New Roman" w:cs="Times New Roman"/>
      <w:sz w:val="28"/>
      <w:szCs w:val="28"/>
    </w:rPr>
  </w:style>
  <w:style w:type="character" w:customStyle="1" w:styleId="FontStyle37">
    <w:name w:val="Font Style37"/>
    <w:rPr>
      <w:rFonts w:ascii="Times New Roman" w:hAnsi="Times New Roman" w:cs="Times New Roman"/>
      <w:sz w:val="26"/>
      <w:szCs w:val="26"/>
    </w:rPr>
  </w:style>
  <w:style w:type="character" w:customStyle="1" w:styleId="StrongEmphasis">
    <w:name w:val="Strong Emphasis"/>
    <w:basedOn w:val="a0"/>
    <w:rPr>
      <w:b/>
      <w:bCs/>
    </w:rPr>
  </w:style>
  <w:style w:type="character" w:customStyle="1" w:styleId="apple-converted-space">
    <w:name w:val="apple-converted-space"/>
    <w:basedOn w:val="a0"/>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FontStyle13">
    <w:name w:val="Font Style13"/>
    <w:rPr>
      <w:rFonts w:ascii="Times New Roman" w:hAnsi="Times New Roman" w:cs="Times New Roman"/>
      <w:sz w:val="18"/>
      <w:szCs w:val="18"/>
    </w:rPr>
  </w:style>
  <w:style w:type="character" w:customStyle="1" w:styleId="ListLabel1">
    <w:name w:val="ListLabel 1"/>
    <w:rPr>
      <w:i w:val="0"/>
    </w:rPr>
  </w:style>
  <w:style w:type="character" w:customStyle="1" w:styleId="ListLabel2">
    <w:name w:val="ListLabel 2"/>
    <w:rPr>
      <w:color w:val="000000"/>
    </w:rPr>
  </w:style>
  <w:style w:type="character" w:customStyle="1" w:styleId="ListLabel3">
    <w:name w:val="ListLabel 3"/>
    <w:rPr>
      <w:rFonts w:eastAsia="Times New Roman" w:cs="Times New Roman"/>
    </w:rPr>
  </w:style>
  <w:style w:type="character" w:customStyle="1" w:styleId="ListLabel4">
    <w:name w:val="ListLabel 4"/>
    <w:rPr>
      <w:color w:val="00000A"/>
      <w:sz w:val="16"/>
    </w:rPr>
  </w:style>
  <w:style w:type="character" w:customStyle="1" w:styleId="ListLabel5">
    <w:name w:val="ListLabel 5"/>
    <w:rPr>
      <w:rFonts w:cs="Courier New"/>
    </w:rPr>
  </w:style>
  <w:style w:type="character" w:customStyle="1" w:styleId="ListLabel6">
    <w:name w:val="ListLabel 6"/>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2645">
      <w:bodyDiv w:val="1"/>
      <w:marLeft w:val="0"/>
      <w:marRight w:val="0"/>
      <w:marTop w:val="0"/>
      <w:marBottom w:val="0"/>
      <w:divBdr>
        <w:top w:val="none" w:sz="0" w:space="0" w:color="auto"/>
        <w:left w:val="none" w:sz="0" w:space="0" w:color="auto"/>
        <w:bottom w:val="none" w:sz="0" w:space="0" w:color="auto"/>
        <w:right w:val="none" w:sz="0" w:space="0" w:color="auto"/>
      </w:divBdr>
    </w:div>
    <w:div w:id="160349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zer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20566</Words>
  <Characters>117230</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2015-02-13T08:37:00Z</cp:lastPrinted>
  <dcterms:created xsi:type="dcterms:W3CDTF">2015-03-02T03:55:00Z</dcterms:created>
  <dcterms:modified xsi:type="dcterms:W3CDTF">2015-03-02T06:47:00Z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