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EC" w:rsidRDefault="006638EC" w:rsidP="004E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EC">
        <w:rPr>
          <w:rFonts w:ascii="Times New Roman" w:hAnsi="Times New Roman" w:cs="Times New Roman"/>
          <w:b/>
          <w:sz w:val="28"/>
          <w:szCs w:val="28"/>
        </w:rPr>
        <w:t>Доклад председателя Собрания депутатов Озерского городского округа</w:t>
      </w:r>
    </w:p>
    <w:p w:rsidR="006638EC" w:rsidRPr="006638EC" w:rsidRDefault="006638EC" w:rsidP="004E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6638EC">
        <w:rPr>
          <w:rFonts w:ascii="Times New Roman" w:hAnsi="Times New Roman" w:cs="Times New Roman"/>
          <w:b/>
          <w:sz w:val="28"/>
          <w:szCs w:val="28"/>
        </w:rPr>
        <w:t>работе Собрания депутатов за 2021 год</w:t>
      </w:r>
    </w:p>
    <w:p w:rsidR="006638EC" w:rsidRDefault="006638EC" w:rsidP="004E0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9C" w:rsidRPr="00627A55" w:rsidRDefault="004E026D" w:rsidP="004E0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A55">
        <w:rPr>
          <w:rFonts w:ascii="Times New Roman" w:hAnsi="Times New Roman" w:cs="Times New Roman"/>
          <w:sz w:val="28"/>
          <w:szCs w:val="28"/>
        </w:rPr>
        <w:t>У</w:t>
      </w:r>
      <w:r w:rsidR="00CE0B9C" w:rsidRPr="00627A55">
        <w:rPr>
          <w:rFonts w:ascii="Times New Roman" w:hAnsi="Times New Roman" w:cs="Times New Roman"/>
          <w:sz w:val="28"/>
          <w:szCs w:val="28"/>
        </w:rPr>
        <w:t>важаемые депутаты!</w:t>
      </w:r>
    </w:p>
    <w:p w:rsidR="00CE0B9C" w:rsidRPr="00627A55" w:rsidRDefault="00CE0B9C" w:rsidP="004E0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A55">
        <w:rPr>
          <w:rFonts w:ascii="Times New Roman" w:hAnsi="Times New Roman" w:cs="Times New Roman"/>
          <w:sz w:val="28"/>
          <w:szCs w:val="28"/>
        </w:rPr>
        <w:t>Уважаемые специалисты и руководители администрации,</w:t>
      </w:r>
    </w:p>
    <w:p w:rsidR="00CE0B9C" w:rsidRPr="00627A55" w:rsidRDefault="00CE0B9C" w:rsidP="004E0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A55">
        <w:rPr>
          <w:rFonts w:ascii="Times New Roman" w:hAnsi="Times New Roman" w:cs="Times New Roman"/>
          <w:sz w:val="28"/>
          <w:szCs w:val="28"/>
        </w:rPr>
        <w:t>Контрольно-счетной палаты!</w:t>
      </w:r>
    </w:p>
    <w:p w:rsidR="00CE0B9C" w:rsidRPr="00627A55" w:rsidRDefault="00CE0B9C" w:rsidP="004E0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A55">
        <w:rPr>
          <w:rFonts w:ascii="Times New Roman" w:hAnsi="Times New Roman" w:cs="Times New Roman"/>
          <w:sz w:val="28"/>
          <w:szCs w:val="28"/>
        </w:rPr>
        <w:t>Уважаемые представители общественности</w:t>
      </w:r>
    </w:p>
    <w:p w:rsidR="00CE0B9C" w:rsidRPr="00627A55" w:rsidRDefault="00CE0B9C" w:rsidP="004E0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A55">
        <w:rPr>
          <w:rFonts w:ascii="Times New Roman" w:hAnsi="Times New Roman" w:cs="Times New Roman"/>
          <w:sz w:val="28"/>
          <w:szCs w:val="28"/>
        </w:rPr>
        <w:t>и средств массовой информации!</w:t>
      </w:r>
    </w:p>
    <w:p w:rsidR="00CE0B9C" w:rsidRPr="00CE0B9C" w:rsidRDefault="00627A55" w:rsidP="0011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23FC">
        <w:rPr>
          <w:rFonts w:ascii="Times New Roman" w:hAnsi="Times New Roman" w:cs="Times New Roman"/>
          <w:sz w:val="28"/>
          <w:szCs w:val="28"/>
        </w:rPr>
        <w:t xml:space="preserve">   </w:t>
      </w:r>
      <w:r w:rsidR="004E026D">
        <w:rPr>
          <w:rFonts w:ascii="Times New Roman" w:hAnsi="Times New Roman" w:cs="Times New Roman"/>
          <w:sz w:val="28"/>
          <w:szCs w:val="28"/>
        </w:rPr>
        <w:t>Представляю вашему вниманию</w:t>
      </w:r>
      <w:r w:rsidR="00CE0B9C" w:rsidRPr="00CE0B9C">
        <w:rPr>
          <w:rFonts w:ascii="Times New Roman" w:hAnsi="Times New Roman" w:cs="Times New Roman"/>
          <w:sz w:val="28"/>
          <w:szCs w:val="28"/>
        </w:rPr>
        <w:t xml:space="preserve"> отчет о деятельности Собрания депутатов Оз</w:t>
      </w:r>
      <w:r w:rsidR="005D07F1">
        <w:rPr>
          <w:rFonts w:ascii="Times New Roman" w:hAnsi="Times New Roman" w:cs="Times New Roman"/>
          <w:sz w:val="28"/>
          <w:szCs w:val="28"/>
        </w:rPr>
        <w:t>ерского городского округа в 2021</w:t>
      </w:r>
      <w:r w:rsidR="00CE0B9C" w:rsidRPr="00CE0B9C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5D07F1" w:rsidRPr="005D07F1" w:rsidRDefault="00627A55" w:rsidP="005D0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7F1" w:rsidRPr="005D07F1">
        <w:rPr>
          <w:rFonts w:ascii="Times New Roman" w:hAnsi="Times New Roman" w:cs="Times New Roman"/>
          <w:sz w:val="28"/>
          <w:szCs w:val="28"/>
        </w:rPr>
        <w:t xml:space="preserve">Прошедший год вновь показал важность и значимость конструктивного взаимодействия двух ветвей муниципальной власти – администрации и Собрания депутатов. </w:t>
      </w:r>
    </w:p>
    <w:p w:rsidR="005D07F1" w:rsidRPr="005D07F1" w:rsidRDefault="005D07F1" w:rsidP="005D0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F1">
        <w:rPr>
          <w:rFonts w:ascii="Times New Roman" w:hAnsi="Times New Roman" w:cs="Times New Roman"/>
          <w:sz w:val="28"/>
          <w:szCs w:val="28"/>
        </w:rPr>
        <w:t xml:space="preserve">     Отмечу, что в работе представительного органа в отчетном периоде отмечался ряд ограничений, связанный с продолжением пандемии COVID-19, в результате чего было уменьшено количество мероприятий, личных приемов. Тем не менее, работа депутатского корпуса не прекращалась.</w:t>
      </w:r>
    </w:p>
    <w:p w:rsidR="00C24017" w:rsidRDefault="005D07F1" w:rsidP="005D0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Встречи проводились </w:t>
      </w:r>
      <w:r w:rsidRPr="005D07F1">
        <w:rPr>
          <w:rFonts w:ascii="Times New Roman" w:hAnsi="Times New Roman" w:cs="Times New Roman"/>
          <w:sz w:val="28"/>
          <w:szCs w:val="28"/>
        </w:rPr>
        <w:t xml:space="preserve">с избирателями на местах (на дворовых территориях), либо диалог проходил посредством телефонной или видеосвязи для принятия неотложных мер и решения проблем. Несмотря на сложную ситуацию из-за пандемии коронавируса, граждане не оставались наедине со своими проблемами, председатель Собрания депутатов и представители депутатского корпуса всегда находятся в открытом диалоге с избирателями. Хочется отметить, что состав депутатского корпуса профессионально подготовленный, высокий по образовательному уровню и достаточному жизненному опыту - это руководители и сотрудники подразделений градообразующего предприятия, различных организаций, работники сферы культуры, т. е. люди, пользующиеся уважением жителей округа, решающие ежедневно проблемные </w:t>
      </w:r>
      <w:r w:rsidRPr="005D07F1">
        <w:rPr>
          <w:rFonts w:ascii="Times New Roman" w:hAnsi="Times New Roman" w:cs="Times New Roman"/>
          <w:sz w:val="28"/>
          <w:szCs w:val="28"/>
        </w:rPr>
        <w:lastRenderedPageBreak/>
        <w:t>вопросы, умеющие принимать важные решения и нести за них ответственность.</w:t>
      </w:r>
      <w:r>
        <w:rPr>
          <w:rFonts w:ascii="Times New Roman" w:hAnsi="Times New Roman" w:cs="Times New Roman"/>
          <w:sz w:val="28"/>
          <w:szCs w:val="28"/>
        </w:rPr>
        <w:t xml:space="preserve"> Отмечу, что в прошлом году состоялось</w:t>
      </w:r>
      <w:r w:rsidRPr="005D07F1">
        <w:rPr>
          <w:rFonts w:ascii="Times New Roman" w:hAnsi="Times New Roman" w:cs="Times New Roman"/>
          <w:sz w:val="28"/>
          <w:szCs w:val="28"/>
        </w:rPr>
        <w:t xml:space="preserve"> важное политическое событие – выборы депутатов в Государственную Думу Российской Федерации, в котором наши депутаты также приняли активное участие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7F1" w:rsidRPr="005D07F1" w:rsidRDefault="00627A55" w:rsidP="00663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7F1" w:rsidRPr="005D07F1">
        <w:rPr>
          <w:rFonts w:ascii="Times New Roman" w:hAnsi="Times New Roman" w:cs="Times New Roman"/>
          <w:sz w:val="28"/>
          <w:szCs w:val="28"/>
        </w:rPr>
        <w:t>В 2021 году проведено 17 заседаний Собрания депутатов, пять из которых были созваны во внеочередном порядке (2 - по инициативе председателя Собрания депутатов, 3 - по инициативе главы Озерского городского округа). На заседаниях было рассмотрено 209 вопросов, по 200 из них приняты решения, 9 вопросов являлись информационными.</w:t>
      </w:r>
    </w:p>
    <w:p w:rsidR="005D07F1" w:rsidRDefault="005D07F1" w:rsidP="001102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7F1">
        <w:rPr>
          <w:rFonts w:ascii="Times New Roman" w:hAnsi="Times New Roman" w:cs="Times New Roman"/>
          <w:b/>
          <w:sz w:val="28"/>
          <w:szCs w:val="28"/>
        </w:rPr>
        <w:t>Направленность решений Собрания депутатов в 2021 году</w:t>
      </w:r>
    </w:p>
    <w:p w:rsidR="005D07F1" w:rsidRDefault="005D07F1" w:rsidP="001102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5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44"/>
        <w:gridCol w:w="6521"/>
        <w:gridCol w:w="2270"/>
      </w:tblGrid>
      <w:tr w:rsidR="005D07F1" w:rsidRPr="005D07F1" w:rsidTr="006B7F3A">
        <w:trPr>
          <w:trHeight w:val="352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D07F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D07F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Направление принимаемых решений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D07F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Количество</w:t>
            </w:r>
          </w:p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D07F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решений</w:t>
            </w:r>
          </w:p>
        </w:tc>
      </w:tr>
      <w:tr w:rsidR="005D07F1" w:rsidRPr="005D07F1" w:rsidTr="000161C2">
        <w:trPr>
          <w:trHeight w:val="1896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07F1" w:rsidRPr="005D07F1" w:rsidRDefault="005D07F1" w:rsidP="00016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</w:rPr>
              <w:t>По организации местного самоуправления, муниципальной службы, противодействия коррупции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D07F1" w:rsidRPr="005D07F1" w:rsidTr="006B7F3A">
        <w:trPr>
          <w:trHeight w:val="352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</w:rPr>
              <w:t>По бюджету и налоговой политике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</w:tr>
      <w:tr w:rsidR="005D07F1" w:rsidRPr="005D07F1" w:rsidTr="006B7F3A">
        <w:trPr>
          <w:trHeight w:val="352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</w:rPr>
              <w:t>По экономической и инвестиционной политике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5D07F1" w:rsidRPr="005D07F1" w:rsidTr="006B7F3A">
        <w:trPr>
          <w:trHeight w:val="352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 управлению муниципальным имуществом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73</w:t>
            </w:r>
          </w:p>
        </w:tc>
      </w:tr>
      <w:tr w:rsidR="005D07F1" w:rsidRPr="005D07F1" w:rsidTr="006B7F3A">
        <w:trPr>
          <w:trHeight w:val="352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 городскому хозяйству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5D07F1" w:rsidRPr="005D07F1" w:rsidTr="006B7F3A">
        <w:trPr>
          <w:trHeight w:val="352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 социальной политике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7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7</w:t>
            </w:r>
          </w:p>
        </w:tc>
      </w:tr>
      <w:tr w:rsidR="005D07F1" w:rsidRPr="005D07F1" w:rsidTr="006B7F3A">
        <w:trPr>
          <w:trHeight w:val="352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</w:rPr>
              <w:t>Градостроительная деятельность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7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07F1" w:rsidRPr="005D07F1" w:rsidTr="006B7F3A">
        <w:trPr>
          <w:trHeight w:val="352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</w:tr>
      <w:tr w:rsidR="005D07F1" w:rsidRPr="005D07F1" w:rsidTr="006B7F3A">
        <w:trPr>
          <w:trHeight w:val="352"/>
        </w:trPr>
        <w:tc>
          <w:tcPr>
            <w:tcW w:w="7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ИТОГО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07F1" w:rsidRPr="005D07F1" w:rsidRDefault="005D07F1" w:rsidP="005D0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D07F1" w:rsidRPr="005D07F1" w:rsidRDefault="005D07F1" w:rsidP="0011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F1" w:rsidRPr="005D07F1" w:rsidRDefault="00C25A26" w:rsidP="005D0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7F1" w:rsidRPr="005D07F1">
        <w:rPr>
          <w:rFonts w:ascii="Times New Roman" w:hAnsi="Times New Roman" w:cs="Times New Roman"/>
          <w:sz w:val="28"/>
          <w:szCs w:val="28"/>
        </w:rPr>
        <w:t>С результатами работы всех депутатских комиссий можно</w:t>
      </w:r>
      <w:r w:rsidR="005D07F1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5D07F1" w:rsidRPr="005D07F1">
        <w:rPr>
          <w:rFonts w:ascii="Times New Roman" w:hAnsi="Times New Roman" w:cs="Times New Roman"/>
          <w:sz w:val="28"/>
          <w:szCs w:val="28"/>
        </w:rPr>
        <w:t xml:space="preserve"> ознакомиться</w:t>
      </w:r>
      <w:r w:rsidR="005E6117">
        <w:rPr>
          <w:rFonts w:ascii="Times New Roman" w:hAnsi="Times New Roman" w:cs="Times New Roman"/>
          <w:sz w:val="28"/>
          <w:szCs w:val="28"/>
        </w:rPr>
        <w:t xml:space="preserve"> </w:t>
      </w:r>
      <w:r w:rsidR="005D07F1" w:rsidRPr="005D07F1">
        <w:rPr>
          <w:rFonts w:ascii="Times New Roman" w:hAnsi="Times New Roman" w:cs="Times New Roman"/>
          <w:sz w:val="28"/>
          <w:szCs w:val="28"/>
        </w:rPr>
        <w:t>на сайте органов местного самоуправления в отчете председателя Собрания депутатов.</w:t>
      </w:r>
    </w:p>
    <w:p w:rsidR="005D07F1" w:rsidRPr="005D07F1" w:rsidRDefault="005D07F1" w:rsidP="005D0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F1">
        <w:rPr>
          <w:rFonts w:ascii="Times New Roman" w:hAnsi="Times New Roman" w:cs="Times New Roman"/>
          <w:sz w:val="28"/>
          <w:szCs w:val="28"/>
        </w:rPr>
        <w:t xml:space="preserve">   Также Собранием депутатов в сжатые сроки был рассмотрен прое</w:t>
      </w:r>
      <w:r>
        <w:rPr>
          <w:rFonts w:ascii="Times New Roman" w:hAnsi="Times New Roman" w:cs="Times New Roman"/>
          <w:sz w:val="28"/>
          <w:szCs w:val="28"/>
        </w:rPr>
        <w:t>кт бюджета округа на 2022</w:t>
      </w:r>
      <w:r w:rsidRPr="005D07F1">
        <w:rPr>
          <w:rFonts w:ascii="Times New Roman" w:hAnsi="Times New Roman" w:cs="Times New Roman"/>
          <w:sz w:val="28"/>
          <w:szCs w:val="28"/>
        </w:rPr>
        <w:t xml:space="preserve"> год. В процессе его рассмотрения обсуждались разделы главного муниципального финансового документа по каждому распорядителю бюджетных средств. По результатам обсужден</w:t>
      </w:r>
      <w:r>
        <w:rPr>
          <w:rFonts w:ascii="Times New Roman" w:hAnsi="Times New Roman" w:cs="Times New Roman"/>
          <w:sz w:val="28"/>
          <w:szCs w:val="28"/>
        </w:rPr>
        <w:t>ий проект бюджета округа на 2022</w:t>
      </w:r>
      <w:r w:rsidRPr="005D07F1">
        <w:rPr>
          <w:rFonts w:ascii="Times New Roman" w:hAnsi="Times New Roman" w:cs="Times New Roman"/>
          <w:sz w:val="28"/>
          <w:szCs w:val="28"/>
        </w:rPr>
        <w:t xml:space="preserve"> год был принят Собранием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7F1" w:rsidRPr="000161C2" w:rsidRDefault="005D07F1" w:rsidP="005D07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7F1">
        <w:rPr>
          <w:rFonts w:ascii="Times New Roman" w:hAnsi="Times New Roman" w:cs="Times New Roman"/>
          <w:sz w:val="28"/>
          <w:szCs w:val="28"/>
        </w:rPr>
        <w:t xml:space="preserve">   Одним из важнейших направлений в работе депутатов Собрания является </w:t>
      </w:r>
      <w:r w:rsidRPr="000161C2">
        <w:rPr>
          <w:rFonts w:ascii="Times New Roman" w:hAnsi="Times New Roman" w:cs="Times New Roman"/>
          <w:b/>
          <w:sz w:val="28"/>
          <w:szCs w:val="28"/>
        </w:rPr>
        <w:t>содействие в решении проблем населения, а также работа с обращениями граждан.</w:t>
      </w:r>
    </w:p>
    <w:p w:rsidR="005D07F1" w:rsidRPr="00964C87" w:rsidRDefault="005D07F1" w:rsidP="00964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F1">
        <w:rPr>
          <w:rFonts w:ascii="Times New Roman" w:hAnsi="Times New Roman" w:cs="Times New Roman"/>
          <w:sz w:val="28"/>
          <w:szCs w:val="28"/>
        </w:rPr>
        <w:t xml:space="preserve">   Из-за пандемии был частично приостановлен прием по личным вопрос</w:t>
      </w:r>
      <w:r>
        <w:rPr>
          <w:rFonts w:ascii="Times New Roman" w:hAnsi="Times New Roman" w:cs="Times New Roman"/>
          <w:sz w:val="28"/>
          <w:szCs w:val="28"/>
        </w:rPr>
        <w:t xml:space="preserve">ам. Однако депутатский корпус </w:t>
      </w:r>
      <w:r w:rsidRPr="005D07F1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 xml:space="preserve">рского городского округа продолжил использовать различные формы </w:t>
      </w:r>
      <w:r w:rsidRPr="005D07F1">
        <w:rPr>
          <w:rFonts w:ascii="Times New Roman" w:hAnsi="Times New Roman" w:cs="Times New Roman"/>
          <w:sz w:val="28"/>
          <w:szCs w:val="28"/>
        </w:rPr>
        <w:t>общения с гражданами – проводились встречи с избирателями на местах (</w:t>
      </w:r>
      <w:r>
        <w:rPr>
          <w:rFonts w:ascii="Times New Roman" w:hAnsi="Times New Roman" w:cs="Times New Roman"/>
          <w:sz w:val="28"/>
          <w:szCs w:val="28"/>
        </w:rPr>
        <w:t>во дворах), либо диалог проходит</w:t>
      </w:r>
      <w:r w:rsidRPr="005D07F1">
        <w:rPr>
          <w:rFonts w:ascii="Times New Roman" w:hAnsi="Times New Roman" w:cs="Times New Roman"/>
          <w:sz w:val="28"/>
          <w:szCs w:val="28"/>
        </w:rPr>
        <w:t xml:space="preserve"> посредством телефонной или видеосвязи</w:t>
      </w:r>
      <w:r>
        <w:rPr>
          <w:rFonts w:ascii="Times New Roman" w:hAnsi="Times New Roman" w:cs="Times New Roman"/>
          <w:sz w:val="28"/>
          <w:szCs w:val="28"/>
        </w:rPr>
        <w:t>, также активно используются социальные сети.</w:t>
      </w:r>
      <w:r w:rsidR="00964C87" w:rsidRPr="00964C87">
        <w:t xml:space="preserve"> </w:t>
      </w:r>
      <w:r w:rsidR="00964C87" w:rsidRPr="00964C87">
        <w:rPr>
          <w:rFonts w:ascii="Times New Roman" w:hAnsi="Times New Roman" w:cs="Times New Roman"/>
          <w:sz w:val="28"/>
          <w:szCs w:val="28"/>
        </w:rPr>
        <w:t>Эта форма взаимодействия с избирателями показала свою эффективность: велся постоянный диалог с населением в режиме онлайн.</w:t>
      </w:r>
    </w:p>
    <w:p w:rsidR="00964C87" w:rsidRPr="00964C87" w:rsidRDefault="00964C87" w:rsidP="00964C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C87">
        <w:rPr>
          <w:rFonts w:ascii="Times New Roman" w:hAnsi="Times New Roman" w:cs="Times New Roman"/>
          <w:b/>
          <w:sz w:val="28"/>
          <w:szCs w:val="28"/>
        </w:rPr>
        <w:t>Приведу некоторые примеры.</w:t>
      </w:r>
    </w:p>
    <w:p w:rsidR="00964C87" w:rsidRPr="00964C87" w:rsidRDefault="00C25A26" w:rsidP="00964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C87" w:rsidRPr="00964C87">
        <w:rPr>
          <w:rFonts w:ascii="Times New Roman" w:hAnsi="Times New Roman" w:cs="Times New Roman"/>
          <w:sz w:val="28"/>
          <w:szCs w:val="28"/>
        </w:rPr>
        <w:t>Новым опытом в отчетном периоде стало содействие представителей депутатского</w:t>
      </w:r>
      <w:r w:rsidR="005E6117">
        <w:rPr>
          <w:rFonts w:ascii="Times New Roman" w:hAnsi="Times New Roman" w:cs="Times New Roman"/>
          <w:sz w:val="28"/>
          <w:szCs w:val="28"/>
        </w:rPr>
        <w:t xml:space="preserve"> </w:t>
      </w:r>
      <w:r w:rsidR="00964C87" w:rsidRPr="00964C87">
        <w:rPr>
          <w:rFonts w:ascii="Times New Roman" w:hAnsi="Times New Roman" w:cs="Times New Roman"/>
          <w:sz w:val="28"/>
          <w:szCs w:val="28"/>
        </w:rPr>
        <w:t>корпуса в реализации проектов инициативного бюджетирования. В 2021 году эта практика решения вопросов местного самоуправления в Озерском городском округе была применена успешно: реализовано 16 проектов. Проекты касались благоустройства, улучшений в сфере образования и массового спорта.</w:t>
      </w:r>
    </w:p>
    <w:p w:rsidR="00964C87" w:rsidRPr="00964C87" w:rsidRDefault="00C25A26" w:rsidP="00964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64C87" w:rsidRPr="00964C87">
        <w:rPr>
          <w:rFonts w:ascii="Times New Roman" w:hAnsi="Times New Roman" w:cs="Times New Roman"/>
          <w:sz w:val="28"/>
          <w:szCs w:val="28"/>
        </w:rPr>
        <w:t>Так, в 2021 году при поддержке депутата Лучникова А.Д. (округ № 13) были выполнены работы по благоустройству спусков на пешеходной зоне по бульвару Луначарского вдоль домов № 1, 3, 5, 7. Методическое сопровождение, консультирование, организация подготовки проектов для подачи заявки на инициативное бюджетирование двух проектов (освещение деревни Новая Теча и оснащение детского сада «Семицветик» современными игровыми формами) осуществлял депутат Сметанин В.В. (округ № 9). По результатам конкурса в июне 2021 года проект «Оснащение детского сада «Семицветик» малыми и игровыми формами» был успешно реализован.</w:t>
      </w:r>
    </w:p>
    <w:p w:rsidR="00964C87" w:rsidRPr="00964C87" w:rsidRDefault="00C25A26" w:rsidP="00964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C87" w:rsidRPr="00964C87">
        <w:rPr>
          <w:rFonts w:ascii="Times New Roman" w:hAnsi="Times New Roman" w:cs="Times New Roman"/>
          <w:sz w:val="28"/>
          <w:szCs w:val="28"/>
        </w:rPr>
        <w:t>В 2022 году эта практика продолжается, многие депутаты активно поддерживают программу народных инициатив и оказывают инициаторам реальную методическую помощь. В округе будет реализовано 24 проекта на сумму более 38 млн. руб., выделенных из областного бюджета. Наш округ во второй раз стал лидером среди муниципалитетов Челябинской области по количеству поданных заявок и количеству проголосовавших за проекты граждан.</w:t>
      </w:r>
    </w:p>
    <w:p w:rsidR="00964C87" w:rsidRPr="00964C87" w:rsidRDefault="00C25A26" w:rsidP="00964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C87" w:rsidRPr="00964C87">
        <w:rPr>
          <w:rFonts w:ascii="Times New Roman" w:hAnsi="Times New Roman" w:cs="Times New Roman"/>
          <w:sz w:val="28"/>
          <w:szCs w:val="28"/>
        </w:rPr>
        <w:t>В минувшем году депутаты Собрания активно включались в решение задач по благоустройству объектов и пространств городской среды. Итогом совместной работы депутатов Гергенрейдера С.Н. (округ №11) и Лучникова А.Д. (округ № 13) стало благоустройство периметра между жилыми домами на б. Луначарского, 13, 15 до ул. Дзержинского, 56. Протоптанная жителями тропинка стала комфортной современной прогулочной зоной со скамейками, урнами, освещением. Кроме того, в округе № 11 проведены работы по благоустройству на территории МКД по ул. Дзержинского, 59, разбор старых игровых комплексов и оборудования, установка нового игрового комплекса. В округе № 12 (депутат Захаров В.М.) были обустроены дворы и открыты спортивные площадки по проспекту Карла Маркса 24, 26 и Луначарского 23.</w:t>
      </w:r>
    </w:p>
    <w:p w:rsidR="00964C87" w:rsidRPr="00964C87" w:rsidRDefault="00C25A26" w:rsidP="00964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4C87" w:rsidRPr="00964C87">
        <w:rPr>
          <w:rFonts w:ascii="Times New Roman" w:hAnsi="Times New Roman" w:cs="Times New Roman"/>
          <w:sz w:val="28"/>
          <w:szCs w:val="28"/>
        </w:rPr>
        <w:t xml:space="preserve">Велась постоянная работа по участию в восстановлении наружного освещения на улицах и дворовых территориях в округах. Так, активную </w:t>
      </w:r>
      <w:r w:rsidR="00964C87" w:rsidRPr="00964C87">
        <w:rPr>
          <w:rFonts w:ascii="Times New Roman" w:hAnsi="Times New Roman" w:cs="Times New Roman"/>
          <w:sz w:val="28"/>
          <w:szCs w:val="28"/>
        </w:rPr>
        <w:lastRenderedPageBreak/>
        <w:t>деятельность в этом направлении вели</w:t>
      </w:r>
      <w:r w:rsidR="005E6117">
        <w:rPr>
          <w:rFonts w:ascii="Times New Roman" w:hAnsi="Times New Roman" w:cs="Times New Roman"/>
          <w:sz w:val="28"/>
          <w:szCs w:val="28"/>
        </w:rPr>
        <w:t>:</w:t>
      </w:r>
      <w:r w:rsidR="00964C87" w:rsidRPr="00964C87">
        <w:rPr>
          <w:rFonts w:ascii="Times New Roman" w:hAnsi="Times New Roman" w:cs="Times New Roman"/>
          <w:sz w:val="28"/>
          <w:szCs w:val="28"/>
        </w:rPr>
        <w:t xml:space="preserve"> Ядрышников М.А. (округ № 22), Сылько В.М. (округ № 7), Хакимова О.В. (округ № 23), Юминова О.В. (округ № 4) и другие депутаты.</w:t>
      </w:r>
    </w:p>
    <w:p w:rsidR="00964C87" w:rsidRPr="00964C87" w:rsidRDefault="00964C87" w:rsidP="00964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87">
        <w:rPr>
          <w:rFonts w:ascii="Times New Roman" w:hAnsi="Times New Roman" w:cs="Times New Roman"/>
          <w:b/>
          <w:sz w:val="28"/>
          <w:szCs w:val="28"/>
        </w:rPr>
        <w:t xml:space="preserve">   Важной составляющей в работе депутатов было и остается осуществление адресной помощи.</w:t>
      </w:r>
      <w:r w:rsidRPr="00964C87">
        <w:rPr>
          <w:rFonts w:ascii="Times New Roman" w:hAnsi="Times New Roman" w:cs="Times New Roman"/>
          <w:sz w:val="28"/>
          <w:szCs w:val="28"/>
        </w:rPr>
        <w:t xml:space="preserve"> Вопросы, с которыми граждане обращаются к своим избранникам, охватывают все сферы жизни. В 2021 году депутаты оказывали помощь ветеранам Великой Отечественной войны, труженикам тыла, инвалидам, малообеспеченным и молодым семьям, дому-интернату для престарелых, православному храму (мкр. Татыш), детским дошкольным, общеобразовательным учреждениям. </w:t>
      </w:r>
    </w:p>
    <w:p w:rsidR="00964C87" w:rsidRDefault="006638EC" w:rsidP="00964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C87" w:rsidRPr="00964C87">
        <w:rPr>
          <w:rFonts w:ascii="Times New Roman" w:hAnsi="Times New Roman" w:cs="Times New Roman"/>
          <w:sz w:val="28"/>
          <w:szCs w:val="28"/>
        </w:rPr>
        <w:t xml:space="preserve">Стоит отметить, в работе с избирателями в 2021 году активно использовались социальные сети: граждане регулярно обращались к депутатам в личных сообщениях и сообщениях групп во «ВКонтакте», которые были созданы для информирования жителей округов и обратной связи. Эта форма взаимодействия с избирателями показала свою эффективность: велся постоянный диалог с населением в режиме онлайн. </w:t>
      </w:r>
    </w:p>
    <w:p w:rsidR="00964C87" w:rsidRPr="00C25A26" w:rsidRDefault="00964C87" w:rsidP="00964C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A26">
        <w:rPr>
          <w:rFonts w:ascii="Times New Roman" w:hAnsi="Times New Roman" w:cs="Times New Roman"/>
          <w:b/>
          <w:sz w:val="28"/>
          <w:szCs w:val="28"/>
        </w:rPr>
        <w:t>Еще ряд примеров:</w:t>
      </w:r>
    </w:p>
    <w:p w:rsidR="00964C87" w:rsidRPr="00964C87" w:rsidRDefault="00964C87" w:rsidP="00964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87">
        <w:rPr>
          <w:rFonts w:ascii="Times New Roman" w:hAnsi="Times New Roman" w:cs="Times New Roman"/>
          <w:sz w:val="28"/>
          <w:szCs w:val="28"/>
        </w:rPr>
        <w:t>•</w:t>
      </w:r>
      <w:r w:rsidRPr="00964C87">
        <w:rPr>
          <w:rFonts w:ascii="Times New Roman" w:hAnsi="Times New Roman" w:cs="Times New Roman"/>
          <w:sz w:val="28"/>
          <w:szCs w:val="28"/>
        </w:rPr>
        <w:tab/>
        <w:t>даны консультации по аренде земли под индивидуальное жилищное строительство человеку, имеющему инвалидность (Сылько В.М.)</w:t>
      </w:r>
    </w:p>
    <w:p w:rsidR="00964C87" w:rsidRPr="00964C87" w:rsidRDefault="00964C87" w:rsidP="00964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87">
        <w:rPr>
          <w:rFonts w:ascii="Times New Roman" w:hAnsi="Times New Roman" w:cs="Times New Roman"/>
          <w:sz w:val="28"/>
          <w:szCs w:val="28"/>
        </w:rPr>
        <w:t>•</w:t>
      </w:r>
      <w:r w:rsidRPr="00964C87">
        <w:rPr>
          <w:rFonts w:ascii="Times New Roman" w:hAnsi="Times New Roman" w:cs="Times New Roman"/>
          <w:sz w:val="28"/>
          <w:szCs w:val="28"/>
        </w:rPr>
        <w:tab/>
        <w:t>многочисленные просьбы граждан о спиле аварийных и фаутных деревьев взяты депутатами на личный контроль и выполнены с участием подразделений администрации ОГО и управляющих организаций (Лобода А.И., Халиков Ю.Р., Сылько В.М.)</w:t>
      </w:r>
    </w:p>
    <w:p w:rsidR="00964C87" w:rsidRPr="00964C87" w:rsidRDefault="00964C87" w:rsidP="00964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87">
        <w:rPr>
          <w:rFonts w:ascii="Times New Roman" w:hAnsi="Times New Roman" w:cs="Times New Roman"/>
          <w:sz w:val="28"/>
          <w:szCs w:val="28"/>
        </w:rPr>
        <w:t>•</w:t>
      </w:r>
      <w:r w:rsidRPr="00964C87">
        <w:rPr>
          <w:rFonts w:ascii="Times New Roman" w:hAnsi="Times New Roman" w:cs="Times New Roman"/>
          <w:sz w:val="28"/>
          <w:szCs w:val="28"/>
        </w:rPr>
        <w:tab/>
        <w:t>урегулирован вопрос содержания домашнего скота в поселке Новогорный (Хисамов Ф.В.)</w:t>
      </w:r>
    </w:p>
    <w:p w:rsidR="00964C87" w:rsidRPr="00964C87" w:rsidRDefault="00964C87" w:rsidP="00964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урегулирован вопрос по подаче</w:t>
      </w:r>
      <w:r w:rsidRPr="00964C87">
        <w:rPr>
          <w:rFonts w:ascii="Times New Roman" w:hAnsi="Times New Roman" w:cs="Times New Roman"/>
          <w:sz w:val="28"/>
          <w:szCs w:val="28"/>
        </w:rPr>
        <w:t xml:space="preserve"> воды в СНТ «Энергетик» в пос. Новогорный (Хисамов Ф.В.)</w:t>
      </w:r>
    </w:p>
    <w:p w:rsidR="00964C87" w:rsidRPr="00964C87" w:rsidRDefault="00964C87" w:rsidP="00964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64C87">
        <w:rPr>
          <w:rFonts w:ascii="Times New Roman" w:hAnsi="Times New Roman" w:cs="Times New Roman"/>
          <w:sz w:val="28"/>
          <w:szCs w:val="28"/>
        </w:rPr>
        <w:tab/>
        <w:t>Даны консультации жителям МКД о законности расположения сараек в междуэтажном пространстве (Праздников М.А.)</w:t>
      </w:r>
    </w:p>
    <w:p w:rsidR="00964C87" w:rsidRPr="00964C87" w:rsidRDefault="00964C87" w:rsidP="00964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87">
        <w:rPr>
          <w:rFonts w:ascii="Times New Roman" w:hAnsi="Times New Roman" w:cs="Times New Roman"/>
          <w:sz w:val="28"/>
          <w:szCs w:val="28"/>
        </w:rPr>
        <w:t>•</w:t>
      </w:r>
      <w:r w:rsidRPr="00964C87">
        <w:rPr>
          <w:rFonts w:ascii="Times New Roman" w:hAnsi="Times New Roman" w:cs="Times New Roman"/>
          <w:sz w:val="28"/>
          <w:szCs w:val="28"/>
        </w:rPr>
        <w:tab/>
        <w:t>неоднократно депутаты оказывали содействие в восстановлении работы радио в квартирах (Сылько В.М.)</w:t>
      </w:r>
    </w:p>
    <w:p w:rsidR="00964C87" w:rsidRDefault="00964C87" w:rsidP="00964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Pr="00964C87">
        <w:rPr>
          <w:rFonts w:ascii="Times New Roman" w:hAnsi="Times New Roman" w:cs="Times New Roman"/>
          <w:sz w:val="28"/>
          <w:szCs w:val="28"/>
        </w:rPr>
        <w:t>роме того, представители депутатского корпуса участвовали в организации и проведении субботников и экологических акций, организовывали работу кабинетов доврачебного осмотра, привлекали медицинских работников к консультированию по вопросам здоровья. Традицией стали поздравления с праздниками коллективов учреждений образования, культуры, социальной защиты населения, здравоохранения. Множество позитивных откликов получило участие в конце года в акциях «Подари ребенку праздник», «Елка желаний». Этот перечень не полон, так как работа депутатов на округах в течение года велась на постоянной основе и наполнена множеством событий. С более подробными отчетами о работе депутатов избиратели могут ознакомиться на встречах, которые проходили и проходят по графику.</w:t>
      </w:r>
    </w:p>
    <w:p w:rsidR="00B94E42" w:rsidRPr="00B94E42" w:rsidRDefault="00B94E42" w:rsidP="00B94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следует отметить работу </w:t>
      </w:r>
      <w:r w:rsidRPr="00B94E42">
        <w:rPr>
          <w:rFonts w:ascii="Times New Roman" w:hAnsi="Times New Roman" w:cs="Times New Roman"/>
          <w:b/>
          <w:sz w:val="28"/>
          <w:szCs w:val="28"/>
        </w:rPr>
        <w:t>в Собрании депутатов официально зарегистрированной фракции 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она насчитывает </w:t>
      </w:r>
      <w:r w:rsidRPr="00B94E42">
        <w:rPr>
          <w:rFonts w:ascii="Times New Roman" w:hAnsi="Times New Roman" w:cs="Times New Roman"/>
          <w:sz w:val="28"/>
          <w:szCs w:val="28"/>
        </w:rPr>
        <w:t>20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4E42">
        <w:rPr>
          <w:rFonts w:ascii="Times New Roman" w:hAnsi="Times New Roman" w:cs="Times New Roman"/>
          <w:sz w:val="28"/>
          <w:szCs w:val="28"/>
        </w:rPr>
        <w:t xml:space="preserve"> что составляет 80% от всего депутатского корпуса.</w:t>
      </w:r>
    </w:p>
    <w:p w:rsidR="00B94E42" w:rsidRPr="00B94E42" w:rsidRDefault="00B94E42" w:rsidP="00B94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4E42">
        <w:rPr>
          <w:rFonts w:ascii="Times New Roman" w:hAnsi="Times New Roman" w:cs="Times New Roman"/>
          <w:sz w:val="28"/>
          <w:szCs w:val="28"/>
        </w:rPr>
        <w:t xml:space="preserve">В 2021 году состоялось 14 заседаний фракции, на которых заранее обсуждались вопросы, включенные в повестку заседания Собрания депутатов, вырабатывались единые конструктивные решения. Свою деятельность депутатская фракция всегда соотносила с задачами, стоящими перед администрацией Озерского городского округа. </w:t>
      </w:r>
    </w:p>
    <w:p w:rsidR="00B94E42" w:rsidRPr="00B94E42" w:rsidRDefault="00B94E42" w:rsidP="00B94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4E42">
        <w:rPr>
          <w:rFonts w:ascii="Times New Roman" w:hAnsi="Times New Roman" w:cs="Times New Roman"/>
          <w:sz w:val="28"/>
          <w:szCs w:val="28"/>
        </w:rPr>
        <w:t>Депутатами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94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членами фракции «Единая Россия» </w:t>
      </w:r>
      <w:r w:rsidRPr="00B94E42">
        <w:rPr>
          <w:rFonts w:ascii="Times New Roman" w:hAnsi="Times New Roman" w:cs="Times New Roman"/>
          <w:sz w:val="28"/>
          <w:szCs w:val="28"/>
        </w:rPr>
        <w:t xml:space="preserve">был проведен 131 прием. Общее количество граждан, пришедших на прием – 265. Для 76 человек вопросы решились положительно, 189 человек получили разъяснения по волнующим темам. Депутаты фракции «Единая Россия» проводили приемы с </w:t>
      </w:r>
      <w:r w:rsidRPr="00B94E42">
        <w:rPr>
          <w:rFonts w:ascii="Times New Roman" w:hAnsi="Times New Roman" w:cs="Times New Roman"/>
          <w:sz w:val="28"/>
          <w:szCs w:val="28"/>
        </w:rPr>
        <w:lastRenderedPageBreak/>
        <w:t>гражданами в помещении Депутатского центра, в своих избирательных округах и в общественных приемных пос. Татыш, Метлино и Новогорный.</w:t>
      </w:r>
    </w:p>
    <w:p w:rsidR="00B94E42" w:rsidRPr="00B94E42" w:rsidRDefault="00B94E42" w:rsidP="002F3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0E6E">
        <w:rPr>
          <w:rFonts w:ascii="Times New Roman" w:hAnsi="Times New Roman" w:cs="Times New Roman"/>
          <w:sz w:val="28"/>
          <w:szCs w:val="28"/>
        </w:rPr>
        <w:t xml:space="preserve"> </w:t>
      </w:r>
      <w:r w:rsidR="00CE0E6E" w:rsidRPr="00CE0E6E">
        <w:rPr>
          <w:rFonts w:ascii="Times New Roman" w:hAnsi="Times New Roman" w:cs="Times New Roman"/>
          <w:sz w:val="28"/>
          <w:szCs w:val="28"/>
        </w:rPr>
        <w:t>Депутаты фракции «Единая Россия» активно содействовали решению проблем своих избирателей.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E42">
        <w:rPr>
          <w:rFonts w:ascii="Times New Roman" w:hAnsi="Times New Roman" w:cs="Times New Roman"/>
          <w:sz w:val="28"/>
          <w:szCs w:val="28"/>
        </w:rPr>
        <w:t xml:space="preserve">Самыми распространёнными темами, с которыми обращались избиратели, из года в год становятся такие как: качество предоставления жилищно-коммунальных услуг, вопросы пассажироперевозок и соцобеспечение населения. </w:t>
      </w:r>
    </w:p>
    <w:p w:rsidR="00B94E42" w:rsidRPr="00964C87" w:rsidRDefault="00CE0E6E" w:rsidP="00B94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4E42" w:rsidRPr="00B94E42">
        <w:rPr>
          <w:rFonts w:ascii="Times New Roman" w:hAnsi="Times New Roman" w:cs="Times New Roman"/>
          <w:sz w:val="28"/>
          <w:szCs w:val="28"/>
        </w:rPr>
        <w:t>Можно с уверенностью отметить, что работа фракции партии «Единая Россия» в Собрании депутатов 2021 году была успешной и способствовала решению вопросов экономического и социального развития округа.</w:t>
      </w:r>
    </w:p>
    <w:p w:rsidR="005D07F1" w:rsidRDefault="00C25A26" w:rsidP="0011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C87" w:rsidRPr="00964C87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работы депутатского корпуса традиционно является взаимодействие с общественным сектором муниципалитета, развитие институтов гражданского общества в Озерском городском округе. В апреле 2021 года прошел V (пятый) юбилейный Общественный форум «Озерск – территория объединения сил». </w:t>
      </w:r>
      <w:r w:rsidR="002F3538">
        <w:rPr>
          <w:rFonts w:ascii="Times New Roman" w:hAnsi="Times New Roman" w:cs="Times New Roman"/>
          <w:sz w:val="28"/>
          <w:szCs w:val="28"/>
        </w:rPr>
        <w:t xml:space="preserve">Цель форума - </w:t>
      </w:r>
      <w:r w:rsidR="002F3538" w:rsidRPr="00964C87">
        <w:rPr>
          <w:rFonts w:ascii="Times New Roman" w:hAnsi="Times New Roman" w:cs="Times New Roman"/>
          <w:sz w:val="28"/>
          <w:szCs w:val="28"/>
        </w:rPr>
        <w:t>обсуждение возможностей повышения качества социальных и инициативных проектов в Озерском городском округе, проведение анализа направлений, форм, методов работы общественных объединений и органов местного самоуправления</w:t>
      </w:r>
      <w:r w:rsidR="002F3538">
        <w:rPr>
          <w:rFonts w:ascii="Times New Roman" w:hAnsi="Times New Roman" w:cs="Times New Roman"/>
          <w:sz w:val="28"/>
          <w:szCs w:val="28"/>
        </w:rPr>
        <w:t>. Также в рамках Недели местного самоуправления п</w:t>
      </w:r>
      <w:r w:rsidR="00964C87" w:rsidRPr="00964C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оведены мероприятия</w:t>
      </w:r>
      <w:r w:rsidR="00964C87" w:rsidRPr="00964C87">
        <w:rPr>
          <w:rFonts w:ascii="Times New Roman" w:hAnsi="Times New Roman" w:cs="Times New Roman"/>
          <w:sz w:val="28"/>
          <w:szCs w:val="28"/>
        </w:rPr>
        <w:t>: классные часы по теме местного самоуправления и исторические уроки в школах округа с участием депутатов Собрания депутатов и специалистов МКУ «Городской музей</w:t>
      </w:r>
      <w:r w:rsidR="00964C87">
        <w:rPr>
          <w:rFonts w:ascii="Times New Roman" w:hAnsi="Times New Roman" w:cs="Times New Roman"/>
          <w:sz w:val="28"/>
          <w:szCs w:val="28"/>
        </w:rPr>
        <w:t>», лекция «Медиа-волонтерство»</w:t>
      </w:r>
      <w:r w:rsidR="00964C87" w:rsidRPr="00964C87">
        <w:rPr>
          <w:rFonts w:ascii="Times New Roman" w:hAnsi="Times New Roman" w:cs="Times New Roman"/>
          <w:sz w:val="28"/>
          <w:szCs w:val="28"/>
        </w:rPr>
        <w:t>, прошли субботники в микрорайонах и памятных местах города</w:t>
      </w:r>
      <w:r w:rsidR="00964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D4B" w:rsidRPr="00705D4B" w:rsidRDefault="00AD05FB" w:rsidP="00705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5D4B">
        <w:rPr>
          <w:rFonts w:ascii="Times New Roman" w:hAnsi="Times New Roman" w:cs="Times New Roman"/>
          <w:sz w:val="28"/>
          <w:szCs w:val="28"/>
        </w:rPr>
        <w:t>Стоит отметить в минувшем году активность общественного сектора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05D4B">
        <w:rPr>
          <w:rFonts w:ascii="Times New Roman" w:hAnsi="Times New Roman" w:cs="Times New Roman"/>
          <w:sz w:val="28"/>
          <w:szCs w:val="28"/>
        </w:rPr>
        <w:t>. А именно</w:t>
      </w:r>
      <w:r w:rsidR="00F0772F">
        <w:rPr>
          <w:rFonts w:ascii="Times New Roman" w:hAnsi="Times New Roman" w:cs="Times New Roman"/>
          <w:sz w:val="28"/>
          <w:szCs w:val="28"/>
        </w:rPr>
        <w:t xml:space="preserve"> - </w:t>
      </w:r>
      <w:r w:rsidR="00705D4B">
        <w:rPr>
          <w:rFonts w:ascii="Times New Roman" w:hAnsi="Times New Roman" w:cs="Times New Roman"/>
          <w:sz w:val="28"/>
          <w:szCs w:val="28"/>
        </w:rPr>
        <w:t xml:space="preserve"> </w:t>
      </w:r>
      <w:r w:rsidR="00705D4B" w:rsidRPr="00705D4B">
        <w:rPr>
          <w:rFonts w:ascii="Times New Roman" w:hAnsi="Times New Roman" w:cs="Times New Roman"/>
          <w:sz w:val="28"/>
          <w:szCs w:val="28"/>
        </w:rPr>
        <w:t>участие в грантовой деятельности. Ежегодно проходит более 30 конкурсов</w:t>
      </w:r>
      <w:r w:rsidR="00F0772F"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 w:rsidR="00705D4B" w:rsidRPr="00705D4B">
        <w:rPr>
          <w:rFonts w:ascii="Times New Roman" w:hAnsi="Times New Roman" w:cs="Times New Roman"/>
          <w:sz w:val="28"/>
          <w:szCs w:val="28"/>
        </w:rPr>
        <w:t xml:space="preserve"> на соискание грантов для социально ориентированных некоммерче</w:t>
      </w:r>
      <w:r w:rsidR="00705D4B">
        <w:rPr>
          <w:rFonts w:ascii="Times New Roman" w:hAnsi="Times New Roman" w:cs="Times New Roman"/>
          <w:sz w:val="28"/>
          <w:szCs w:val="28"/>
        </w:rPr>
        <w:t>ских организаций</w:t>
      </w:r>
      <w:r w:rsidR="00705D4B" w:rsidRPr="00705D4B">
        <w:rPr>
          <w:rFonts w:ascii="Times New Roman" w:hAnsi="Times New Roman" w:cs="Times New Roman"/>
          <w:sz w:val="28"/>
          <w:szCs w:val="28"/>
        </w:rPr>
        <w:t xml:space="preserve">. В 2020 году </w:t>
      </w:r>
      <w:r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="00705D4B" w:rsidRPr="00705D4B">
        <w:rPr>
          <w:rFonts w:ascii="Times New Roman" w:hAnsi="Times New Roman" w:cs="Times New Roman"/>
          <w:sz w:val="28"/>
          <w:szCs w:val="28"/>
        </w:rPr>
        <w:t xml:space="preserve">было </w:t>
      </w:r>
      <w:r w:rsidR="00705D4B" w:rsidRPr="00705D4B">
        <w:rPr>
          <w:rFonts w:ascii="Times New Roman" w:hAnsi="Times New Roman" w:cs="Times New Roman"/>
          <w:sz w:val="28"/>
          <w:szCs w:val="28"/>
        </w:rPr>
        <w:lastRenderedPageBreak/>
        <w:t>привлечено более 10 млн. рублей для реализации общественных инициатив. В 2021 году эта сумма составила</w:t>
      </w:r>
      <w:r w:rsidR="00705D4B">
        <w:rPr>
          <w:rFonts w:ascii="Times New Roman" w:hAnsi="Times New Roman" w:cs="Times New Roman"/>
          <w:sz w:val="28"/>
          <w:szCs w:val="28"/>
        </w:rPr>
        <w:t xml:space="preserve"> 11,5 млн. руб</w:t>
      </w:r>
      <w:r w:rsidR="00705D4B" w:rsidRPr="00705D4B">
        <w:rPr>
          <w:rFonts w:ascii="Times New Roman" w:hAnsi="Times New Roman" w:cs="Times New Roman"/>
          <w:sz w:val="28"/>
          <w:szCs w:val="28"/>
        </w:rPr>
        <w:t>.</w:t>
      </w:r>
    </w:p>
    <w:p w:rsidR="00705D4B" w:rsidRDefault="00705D4B" w:rsidP="00705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4B">
        <w:rPr>
          <w:rFonts w:ascii="Times New Roman" w:hAnsi="Times New Roman" w:cs="Times New Roman"/>
          <w:sz w:val="28"/>
          <w:szCs w:val="28"/>
        </w:rPr>
        <w:t>Самое большое количество проектов было реализовано в рамках конкурса ФГУП «ПО «Маяк» - 25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D4B">
        <w:rPr>
          <w:rFonts w:ascii="Times New Roman" w:hAnsi="Times New Roman" w:cs="Times New Roman"/>
          <w:sz w:val="28"/>
          <w:szCs w:val="28"/>
        </w:rPr>
        <w:t>Более 10 проектов получили поддержку в грантах губернатора Челябинской области.</w:t>
      </w:r>
    </w:p>
    <w:p w:rsidR="00705D4B" w:rsidRDefault="00B94E42" w:rsidP="00705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705D4B" w:rsidRPr="00705D4B">
        <w:rPr>
          <w:rFonts w:ascii="Times New Roman" w:hAnsi="Times New Roman" w:cs="Times New Roman"/>
          <w:sz w:val="28"/>
          <w:szCs w:val="28"/>
        </w:rPr>
        <w:t>сентябре 2021 был сформирован новый состав Общественной палаты Озерского городского округа. Состав Общественной палаты значительно, более чем наполовину, обновился. В частности, ещё более широко и ярко представлен сектор социально ориентированных НКО. Обеспечена</w:t>
      </w:r>
      <w:r w:rsidR="00705D4B">
        <w:rPr>
          <w:rFonts w:ascii="Times New Roman" w:hAnsi="Times New Roman" w:cs="Times New Roman"/>
          <w:sz w:val="28"/>
          <w:szCs w:val="28"/>
        </w:rPr>
        <w:t xml:space="preserve"> и необходимая преемственность, и Общественная палата включилась в работу по ключевым направлениям.</w:t>
      </w:r>
    </w:p>
    <w:p w:rsidR="000161C2" w:rsidRPr="000161C2" w:rsidRDefault="00AD05FB" w:rsidP="000161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61C2">
        <w:rPr>
          <w:rFonts w:ascii="Times New Roman" w:hAnsi="Times New Roman" w:cs="Times New Roman"/>
          <w:sz w:val="28"/>
          <w:szCs w:val="28"/>
        </w:rPr>
        <w:t xml:space="preserve">В заключение отмечу, </w:t>
      </w:r>
      <w:r w:rsidR="000161C2" w:rsidRPr="000161C2">
        <w:rPr>
          <w:rFonts w:ascii="Times New Roman" w:hAnsi="Times New Roman" w:cs="Times New Roman"/>
          <w:sz w:val="28"/>
          <w:szCs w:val="28"/>
        </w:rPr>
        <w:t xml:space="preserve">что работа депутатского корпуса в течение всего года была содержательной и разносторонней. </w:t>
      </w:r>
      <w:r w:rsidR="000161C2">
        <w:rPr>
          <w:rFonts w:ascii="Times New Roman" w:hAnsi="Times New Roman" w:cs="Times New Roman"/>
          <w:sz w:val="28"/>
          <w:szCs w:val="28"/>
        </w:rPr>
        <w:t>Д</w:t>
      </w:r>
      <w:r w:rsidR="000161C2" w:rsidRPr="000161C2">
        <w:rPr>
          <w:rFonts w:ascii="Times New Roman" w:hAnsi="Times New Roman" w:cs="Times New Roman"/>
          <w:sz w:val="28"/>
          <w:szCs w:val="28"/>
        </w:rPr>
        <w:t>епутаты работали в большей части сплоченно, слаженно на благо своих избирателей. Хочу искре</w:t>
      </w:r>
      <w:r w:rsidR="000161C2">
        <w:rPr>
          <w:rFonts w:ascii="Times New Roman" w:hAnsi="Times New Roman" w:cs="Times New Roman"/>
          <w:sz w:val="28"/>
          <w:szCs w:val="28"/>
        </w:rPr>
        <w:t>нне поблагодарить всех представителей депутатского корпуса</w:t>
      </w:r>
      <w:r w:rsidR="00A93907">
        <w:rPr>
          <w:rFonts w:ascii="Times New Roman" w:hAnsi="Times New Roman" w:cs="Times New Roman"/>
          <w:sz w:val="28"/>
          <w:szCs w:val="28"/>
        </w:rPr>
        <w:t xml:space="preserve"> (прежде всего – фракцию «Единой России»)</w:t>
      </w:r>
      <w:bookmarkStart w:id="0" w:name="_GoBack"/>
      <w:bookmarkEnd w:id="0"/>
      <w:r w:rsidR="000161C2" w:rsidRPr="000161C2">
        <w:rPr>
          <w:rFonts w:ascii="Times New Roman" w:hAnsi="Times New Roman" w:cs="Times New Roman"/>
          <w:sz w:val="28"/>
          <w:szCs w:val="28"/>
        </w:rPr>
        <w:t>, которые, несмотря на занятость на рабочих местах, работая на не освобожденной основе, совмещая депутатскую деятельность с выполнением трудовых и служебных обязанностей по основному месту работы, проявляли себя во всех направлениях нашей деятельности, находили время для работы в Собрании и общения с избирателями, жителями округа.</w:t>
      </w:r>
    </w:p>
    <w:p w:rsidR="000161C2" w:rsidRPr="000161C2" w:rsidRDefault="00AD05FB" w:rsidP="000161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61C2" w:rsidRPr="000161C2">
        <w:rPr>
          <w:rFonts w:ascii="Times New Roman" w:hAnsi="Times New Roman" w:cs="Times New Roman"/>
          <w:sz w:val="28"/>
          <w:szCs w:val="28"/>
        </w:rPr>
        <w:t>Впереди еще немало нерешенн</w:t>
      </w:r>
      <w:r w:rsidR="008D4610">
        <w:rPr>
          <w:rFonts w:ascii="Times New Roman" w:hAnsi="Times New Roman" w:cs="Times New Roman"/>
          <w:sz w:val="28"/>
          <w:szCs w:val="28"/>
        </w:rPr>
        <w:t xml:space="preserve">ых вопросов и проблем, и </w:t>
      </w:r>
      <w:r w:rsidR="000161C2" w:rsidRPr="000161C2">
        <w:rPr>
          <w:rFonts w:ascii="Times New Roman" w:hAnsi="Times New Roman" w:cs="Times New Roman"/>
          <w:sz w:val="28"/>
          <w:szCs w:val="28"/>
        </w:rPr>
        <w:t>результат нашей работы зависит от сплоченности нашей команды: Собрания и администрации.  В этом году нам предстоит сделать еще больше. Начало 2022 года уже показало, что год будет напряженным, наполненным новыми событиями, требующими от нас еще более ответственного, инициативного подхода к своей деятельности и напряженного труда.</w:t>
      </w:r>
    </w:p>
    <w:p w:rsidR="005D07F1" w:rsidRDefault="00B94E42" w:rsidP="000161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161C2">
        <w:rPr>
          <w:rFonts w:ascii="Times New Roman" w:hAnsi="Times New Roman" w:cs="Times New Roman"/>
          <w:sz w:val="28"/>
          <w:szCs w:val="28"/>
        </w:rPr>
        <w:t>Благодарю</w:t>
      </w:r>
      <w:r w:rsidR="000161C2" w:rsidRPr="000161C2">
        <w:rPr>
          <w:rFonts w:ascii="Times New Roman" w:hAnsi="Times New Roman" w:cs="Times New Roman"/>
          <w:sz w:val="28"/>
          <w:szCs w:val="28"/>
        </w:rPr>
        <w:t xml:space="preserve"> главу округа, работников администрации, ее структурных подразделений, сотрудников аппарата Собрания депутатов, председателя Контрольно</w:t>
      </w:r>
      <w:r w:rsidR="00840940">
        <w:rPr>
          <w:rFonts w:ascii="Times New Roman" w:hAnsi="Times New Roman" w:cs="Times New Roman"/>
          <w:sz w:val="28"/>
          <w:szCs w:val="28"/>
        </w:rPr>
        <w:t xml:space="preserve">-счетной палаты </w:t>
      </w:r>
      <w:r w:rsidR="000161C2" w:rsidRPr="000161C2">
        <w:rPr>
          <w:rFonts w:ascii="Times New Roman" w:hAnsi="Times New Roman" w:cs="Times New Roman"/>
          <w:sz w:val="28"/>
          <w:szCs w:val="28"/>
        </w:rPr>
        <w:t>за плодотворное сотрудничество и надеюсь на дальнейшую совместную работу, направленную на развитие Озерского городского округа.</w:t>
      </w:r>
    </w:p>
    <w:p w:rsidR="005D07F1" w:rsidRDefault="005D07F1" w:rsidP="0011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F1" w:rsidRDefault="005D07F1" w:rsidP="0011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F1" w:rsidRDefault="005D07F1" w:rsidP="0011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F1" w:rsidRDefault="005D07F1" w:rsidP="0011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F1" w:rsidRDefault="005D07F1" w:rsidP="0011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F1" w:rsidRDefault="005D07F1" w:rsidP="0011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F1" w:rsidRDefault="005D07F1" w:rsidP="0011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F1" w:rsidRDefault="005D07F1" w:rsidP="0011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F1" w:rsidRDefault="005D07F1" w:rsidP="0011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F1" w:rsidRDefault="005D07F1" w:rsidP="0011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F1" w:rsidRDefault="005D07F1" w:rsidP="0011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114" w:rsidRDefault="00FA3114" w:rsidP="00132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114" w:rsidRDefault="00FA3114" w:rsidP="00132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114" w:rsidRDefault="00FA3114" w:rsidP="00132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114" w:rsidRDefault="00FA3114" w:rsidP="00132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114" w:rsidRDefault="00FA3114" w:rsidP="00132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114" w:rsidRDefault="00FA3114" w:rsidP="00132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114" w:rsidRDefault="00FA3114" w:rsidP="00132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114" w:rsidRDefault="00FA3114" w:rsidP="00132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114" w:rsidRDefault="00FA3114" w:rsidP="00132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9F6" w:rsidRPr="004E026D" w:rsidRDefault="003019F6" w:rsidP="003019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9F6" w:rsidRPr="004E02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17" w:rsidRDefault="005E6117" w:rsidP="005E6117">
      <w:pPr>
        <w:spacing w:after="0" w:line="240" w:lineRule="auto"/>
      </w:pPr>
      <w:r>
        <w:separator/>
      </w:r>
    </w:p>
  </w:endnote>
  <w:endnote w:type="continuationSeparator" w:id="0">
    <w:p w:rsidR="005E6117" w:rsidRDefault="005E6117" w:rsidP="005E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320253"/>
      <w:docPartObj>
        <w:docPartGallery w:val="Page Numbers (Bottom of Page)"/>
        <w:docPartUnique/>
      </w:docPartObj>
    </w:sdtPr>
    <w:sdtEndPr/>
    <w:sdtContent>
      <w:p w:rsidR="005E6117" w:rsidRDefault="005E61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907">
          <w:rPr>
            <w:noProof/>
          </w:rPr>
          <w:t>8</w:t>
        </w:r>
        <w:r>
          <w:fldChar w:fldCharType="end"/>
        </w:r>
      </w:p>
    </w:sdtContent>
  </w:sdt>
  <w:p w:rsidR="005E6117" w:rsidRDefault="005E61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17" w:rsidRDefault="005E6117" w:rsidP="005E6117">
      <w:pPr>
        <w:spacing w:after="0" w:line="240" w:lineRule="auto"/>
      </w:pPr>
      <w:r>
        <w:separator/>
      </w:r>
    </w:p>
  </w:footnote>
  <w:footnote w:type="continuationSeparator" w:id="0">
    <w:p w:rsidR="005E6117" w:rsidRDefault="005E6117" w:rsidP="005E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D29"/>
    <w:multiLevelType w:val="multilevel"/>
    <w:tmpl w:val="3CDADC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C3072"/>
    <w:multiLevelType w:val="hybridMultilevel"/>
    <w:tmpl w:val="F16E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02"/>
    <w:rsid w:val="000161C2"/>
    <w:rsid w:val="000723FC"/>
    <w:rsid w:val="00110211"/>
    <w:rsid w:val="00132147"/>
    <w:rsid w:val="001937C7"/>
    <w:rsid w:val="002D6BC0"/>
    <w:rsid w:val="002F3538"/>
    <w:rsid w:val="003019F6"/>
    <w:rsid w:val="00337895"/>
    <w:rsid w:val="004E026D"/>
    <w:rsid w:val="005D07F1"/>
    <w:rsid w:val="005E6117"/>
    <w:rsid w:val="00627A55"/>
    <w:rsid w:val="006638EC"/>
    <w:rsid w:val="00705D4B"/>
    <w:rsid w:val="00840940"/>
    <w:rsid w:val="008913BB"/>
    <w:rsid w:val="008D4610"/>
    <w:rsid w:val="00964C87"/>
    <w:rsid w:val="00973ADF"/>
    <w:rsid w:val="00A1428A"/>
    <w:rsid w:val="00A93907"/>
    <w:rsid w:val="00AD05FB"/>
    <w:rsid w:val="00B94E42"/>
    <w:rsid w:val="00C24017"/>
    <w:rsid w:val="00C25A26"/>
    <w:rsid w:val="00CE0B9C"/>
    <w:rsid w:val="00CE0E6E"/>
    <w:rsid w:val="00D63CD5"/>
    <w:rsid w:val="00DF43A2"/>
    <w:rsid w:val="00ED3502"/>
    <w:rsid w:val="00F03E97"/>
    <w:rsid w:val="00F0772F"/>
    <w:rsid w:val="00F37F3B"/>
    <w:rsid w:val="00F67353"/>
    <w:rsid w:val="00F842CF"/>
    <w:rsid w:val="00F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C70D3-8849-43E9-8640-B7DF298C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CD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6117"/>
  </w:style>
  <w:style w:type="paragraph" w:styleId="a8">
    <w:name w:val="footer"/>
    <w:basedOn w:val="a"/>
    <w:link w:val="a9"/>
    <w:uiPriority w:val="99"/>
    <w:unhideWhenUsed/>
    <w:rsid w:val="005E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5D52-0E5A-4CF4-AFE8-3957E3BC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2021-04-28T13:50:00Z</cp:lastPrinted>
  <dcterms:created xsi:type="dcterms:W3CDTF">2022-04-27T12:53:00Z</dcterms:created>
  <dcterms:modified xsi:type="dcterms:W3CDTF">2022-04-27T12:53:00Z</dcterms:modified>
</cp:coreProperties>
</file>