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3C" w:rsidRDefault="007F233C" w:rsidP="007F23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на </w:t>
      </w:r>
      <w:r w:rsidRPr="000F47B0">
        <w:rPr>
          <w:rFonts w:ascii="Times New Roman" w:hAnsi="Times New Roman" w:cs="Times New Roman"/>
          <w:sz w:val="28"/>
          <w:szCs w:val="28"/>
        </w:rPr>
        <w:t>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47B0">
        <w:rPr>
          <w:rFonts w:ascii="Times New Roman" w:hAnsi="Times New Roman" w:cs="Times New Roman"/>
          <w:sz w:val="28"/>
          <w:szCs w:val="28"/>
        </w:rPr>
        <w:t xml:space="preserve">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47B0">
        <w:rPr>
          <w:rFonts w:ascii="Times New Roman" w:hAnsi="Times New Roman" w:cs="Times New Roman"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47B0">
        <w:rPr>
          <w:rFonts w:ascii="Times New Roman" w:hAnsi="Times New Roman" w:cs="Times New Roman"/>
          <w:sz w:val="28"/>
          <w:szCs w:val="28"/>
        </w:rPr>
        <w:t xml:space="preserve"> для лиц, проявивших выдающиеся способности: победителей городских, областных, всероссийских и международных конкурсов, предметных олимпиад, смотров, соревнований обучающихся образовательных организаций, подведомственных Управлению образования</w:t>
      </w:r>
    </w:p>
    <w:p w:rsidR="007F233C" w:rsidRPr="000F47B0" w:rsidRDefault="007F233C" w:rsidP="007F23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1843"/>
        <w:gridCol w:w="1559"/>
        <w:gridCol w:w="1985"/>
        <w:gridCol w:w="850"/>
        <w:gridCol w:w="4079"/>
        <w:gridCol w:w="960"/>
      </w:tblGrid>
      <w:tr w:rsidR="007F233C" w:rsidRPr="000F47B0" w:rsidTr="00004AF1">
        <w:trPr>
          <w:trHeight w:val="255"/>
        </w:trPr>
        <w:tc>
          <w:tcPr>
            <w:tcW w:w="1008" w:type="dxa"/>
          </w:tcPr>
          <w:p w:rsidR="007F233C" w:rsidRPr="000F47B0" w:rsidRDefault="007F233C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F233C" w:rsidRPr="000F47B0" w:rsidRDefault="007F233C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№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F233C" w:rsidRPr="000F47B0" w:rsidRDefault="007F233C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F233C" w:rsidRPr="000F47B0" w:rsidRDefault="007F233C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233C" w:rsidRPr="000F47B0" w:rsidRDefault="007F233C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233C" w:rsidRPr="000F47B0" w:rsidRDefault="007F233C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79" w:type="dxa"/>
            <w:shd w:val="clear" w:color="auto" w:fill="auto"/>
            <w:noWrap/>
            <w:vAlign w:val="bottom"/>
            <w:hideMark/>
          </w:tcPr>
          <w:p w:rsidR="007F233C" w:rsidRPr="000F47B0" w:rsidRDefault="007F233C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233C" w:rsidRPr="000F47B0" w:rsidRDefault="007F233C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МБСКОУ СКОШ №29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2A1B11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географии (ребенок-инвалид)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МБСКОУ СКОШ №29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4D3E3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фестиваль  «Семь цветов у радуги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ребёнок – 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Байбичьян</w:t>
            </w:r>
            <w:proofErr w:type="spellEnd"/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Виктор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выставка поделок из природного материала </w:t>
            </w:r>
            <w:r w:rsidRPr="000F47B0">
              <w:rPr>
                <w:rFonts w:ascii="Times New Roman" w:hAnsi="Times New Roman" w:cs="Times New Roman"/>
                <w:sz w:val="24"/>
                <w:szCs w:val="24"/>
              </w:rPr>
              <w:br/>
              <w:t>«Природа и творчество</w:t>
            </w:r>
            <w:proofErr w:type="gram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Бородин 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детского художественного творчества «Семь цветов у радуги</w:t>
            </w:r>
            <w:proofErr w:type="gramStart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Ващенко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Данила</w:t>
            </w: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 «Семь цветов у радуги</w:t>
            </w:r>
            <w:proofErr w:type="gramStart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Ващенко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Георгий</w:t>
            </w: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 «Семь цветов у радуги</w:t>
            </w:r>
            <w:proofErr w:type="gramStart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Лутовинина</w:t>
            </w:r>
            <w:proofErr w:type="spellEnd"/>
            <w:r w:rsidRPr="000F4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 «Семь цветов у радуги</w:t>
            </w:r>
            <w:proofErr w:type="gramStart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Рогова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Анастасия</w:t>
            </w: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выставка поделок из природного материала </w:t>
            </w:r>
            <w:r w:rsidRPr="000F47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«Природа и творчество» </w:t>
            </w: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(ребенок-инвалид)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Феоктистова </w:t>
            </w: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выставка «Семь цветов у радуги</w:t>
            </w:r>
            <w:proofErr w:type="gramStart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МБСКОУ «Школа-интернат №37 VIII вида»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художественного творчества «Семь цветов у радуги»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МБСКОУ «Школа-</w:t>
            </w:r>
            <w:r w:rsidRPr="000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№37 VIII вида»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Мошкун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детского </w:t>
            </w:r>
            <w:r w:rsidRPr="000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творчества «Семь цветов у радуги»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художественного творчества «Семь цветов у радуги (ребенок-инвалид)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Есина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художественного творчества «Семь цветов у радуги»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Миратовна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детского художественного творчества «Семь цветов у радуги»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Балабина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№23»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Рачицкая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по биологии 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№23»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по биологии 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№23»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по биологии и экологии 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№23»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Замахов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по географии 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№23»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Хмелевский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по географии 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№23»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Кушков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по истории и обществознанию  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№23»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Украинцев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по химии 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МБСКОУ СКОШ №29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945AAE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областной олимпиады школьников по биологии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МБСКОУ СКОШ №29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Чудинцева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945AAE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областной олимпиады школьников по биологии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МБСКОУ СКОШ №29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Мусальников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МБСКОУ СКОШ №29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C74">
              <w:rPr>
                <w:rFonts w:ascii="Times New Roman" w:hAnsi="Times New Roman"/>
                <w:sz w:val="24"/>
                <w:szCs w:val="24"/>
              </w:rPr>
              <w:t xml:space="preserve">Коршунова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C74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4C74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04C74">
              <w:rPr>
                <w:rFonts w:ascii="Times New Roman" w:hAnsi="Times New Roman"/>
                <w:sz w:val="24"/>
                <w:szCs w:val="24"/>
              </w:rPr>
              <w:t xml:space="preserve"> конкурс «Ученик года 2015»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МБСКОУ СКОШ №29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B5A"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B5A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4D3E3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творческого мастерства учащихся «Формула успеха»(2015)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МБСКОУ СКОШ №29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Самофалова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4D3E3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фестиваль «Искорки надежды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ребенок-инвалид)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праву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по математике и химии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Счастная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(областной этап) по английскому языку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pStyle w:val="Default"/>
              <w:contextualSpacing/>
            </w:pPr>
            <w:r w:rsidRPr="000F47B0">
              <w:t xml:space="preserve">Гришанина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pStyle w:val="Default"/>
              <w:contextualSpacing/>
              <w:jc w:val="center"/>
            </w:pPr>
            <w:r w:rsidRPr="000F47B0"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по русскому и английскому языкам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pStyle w:val="Default"/>
              <w:contextualSpacing/>
            </w:pPr>
            <w:r w:rsidRPr="000F47B0">
              <w:t xml:space="preserve">Журавлева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pStyle w:val="Default"/>
              <w:contextualSpacing/>
              <w:jc w:val="center"/>
            </w:pPr>
            <w:r w:rsidRPr="000F47B0"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по физической культуре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pStyle w:val="Default"/>
              <w:contextualSpacing/>
            </w:pPr>
            <w:r w:rsidRPr="000F47B0">
              <w:t xml:space="preserve">Мальцева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pStyle w:val="Default"/>
              <w:contextualSpacing/>
              <w:jc w:val="center"/>
            </w:pPr>
            <w:r w:rsidRPr="000F47B0">
              <w:t>6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pStyle w:val="Default"/>
              <w:contextualSpacing/>
            </w:pPr>
            <w:r w:rsidRPr="000F47B0">
              <w:rPr>
                <w:lang w:val="en-US"/>
              </w:rPr>
              <w:t>XIII</w:t>
            </w:r>
            <w:r w:rsidRPr="000F47B0">
              <w:t xml:space="preserve"> открытая региональная конференция исследовательских и реферативных </w:t>
            </w:r>
            <w:proofErr w:type="spellStart"/>
            <w:r w:rsidRPr="000F47B0">
              <w:t>эколого</w:t>
            </w:r>
            <w:proofErr w:type="spellEnd"/>
            <w:r w:rsidRPr="000F47B0">
              <w:t xml:space="preserve"> – краеведческих работ «Наследие»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pStyle w:val="Default"/>
              <w:contextualSpacing/>
            </w:pPr>
            <w:proofErr w:type="spellStart"/>
            <w:r w:rsidRPr="000F47B0">
              <w:t>Демачёв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pStyle w:val="Default"/>
              <w:contextualSpacing/>
              <w:jc w:val="center"/>
            </w:pPr>
            <w:r w:rsidRPr="000F47B0">
              <w:t>8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«Вода на Земле», посвященный Международному дню воды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МБСКОУ СКОШ № 34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Областной слет актива музеев и детских краеведческих объединений образовательных организаций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Агейкин 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художественного творчества детей-инвалидов «Искорки надежды»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Афлятунова</w:t>
            </w:r>
            <w:proofErr w:type="spellEnd"/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Найля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художественного творчества детей-инвалидов «Искорки надежды»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Дунаева</w:t>
            </w:r>
            <w:proofErr w:type="spellEnd"/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Елизавета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VIII областной экологический конкурс им. А.Н. Белкина «Твои первые открытия»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Карамнов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VIII областной экологический конкурс им. А.Н. Белкина «Твои первые открытия»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Кротов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Иван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Челябинской области по лыжным гонкам среди инвалидов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Хлызова</w:t>
            </w:r>
            <w:proofErr w:type="spellEnd"/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Вера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Челябинской области по лыжным гонкам среди инвалидов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pStyle w:val="a8"/>
              <w:contextualSpacing/>
              <w:rPr>
                <w:rFonts w:cs="Times New Roman"/>
                <w:sz w:val="24"/>
                <w:szCs w:val="24"/>
              </w:rPr>
            </w:pPr>
            <w:r w:rsidRPr="000F47B0">
              <w:rPr>
                <w:rFonts w:cs="Times New Roman"/>
                <w:sz w:val="24"/>
                <w:szCs w:val="24"/>
              </w:rPr>
              <w:t xml:space="preserve">Кисляков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физике (областной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pStyle w:val="a8"/>
              <w:contextualSpacing/>
              <w:rPr>
                <w:rFonts w:cs="Times New Roman"/>
                <w:sz w:val="24"/>
                <w:szCs w:val="24"/>
              </w:rPr>
            </w:pPr>
            <w:r w:rsidRPr="000F47B0">
              <w:rPr>
                <w:rFonts w:cs="Times New Roman"/>
                <w:sz w:val="24"/>
                <w:szCs w:val="24"/>
              </w:rPr>
              <w:t xml:space="preserve">Черкасова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 по биологии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pStyle w:val="a8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0F47B0">
              <w:rPr>
                <w:rFonts w:cs="Times New Roman"/>
                <w:sz w:val="24"/>
                <w:szCs w:val="24"/>
              </w:rPr>
              <w:t>Папулина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 по физической культуре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Якимов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 по ОБЖ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Авдонин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 w:rsidRPr="000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(региональный этап)  по физической культуре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Акифьев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английскому языку (областной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Белогородцева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Елизавета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биологии (областной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Бондаренко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биологии (областной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Рябова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Дарья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биологии (областной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Валерия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психологии (областной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Салонина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Екатерина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психологии (областной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Алексина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физике (областной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Коневских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Павел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физике (областной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Павлов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Павел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Святославович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школьников по физике (областной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Смирнов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Михаил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химии, астрономии (региональный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Сизоненко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Ксения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литературе (региональный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Швецов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Глеб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обществознанию (региональный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Горностаев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Глеб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физике (региональный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Колосов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Семён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r w:rsidRPr="000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по физике (региональный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Ильяс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Мокаддэсович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химии (региональный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Галиуллин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Тимур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химии (региональный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№41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Искандаров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11549E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11549E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кукольного дизайна «Золотой ключик»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«Медиа - поколение»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выставка декоративно-прикладного и изобразительного творчества детей «Искорки надежды». 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1214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Марковский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выставка декоративно-прикладного и изобразительного творчества детей «Искорки надежды».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507102" w:rsidRDefault="00797314" w:rsidP="00004AF1">
            <w:pPr>
              <w:rPr>
                <w:rFonts w:ascii="Times New Roman" w:hAnsi="Times New Roman" w:cs="Times New Roman"/>
                <w:sz w:val="24"/>
                <w:szCs w:val="24"/>
                <w:lang w:val="se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  <w:lang w:val="se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археологическая школьная конференция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6F6162" w:rsidRDefault="00797314" w:rsidP="00004AF1">
            <w:pPr>
              <w:pStyle w:val="a8"/>
              <w:rPr>
                <w:sz w:val="24"/>
                <w:szCs w:val="24"/>
              </w:rPr>
            </w:pPr>
            <w:proofErr w:type="spellStart"/>
            <w:r w:rsidRPr="006F6162">
              <w:rPr>
                <w:sz w:val="24"/>
                <w:szCs w:val="24"/>
              </w:rPr>
              <w:t>Мельнова</w:t>
            </w:r>
            <w:proofErr w:type="spellEnd"/>
            <w:r w:rsidRPr="006F6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162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r w:rsidRPr="00C34276">
              <w:rPr>
                <w:rFonts w:ascii="Times New Roman" w:hAnsi="Times New Roman"/>
                <w:sz w:val="24"/>
                <w:szCs w:val="24"/>
              </w:rPr>
              <w:t>Областной финал соревнований «Безопасное колесо»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6F6162" w:rsidRDefault="00797314" w:rsidP="00004AF1">
            <w:pPr>
              <w:pStyle w:val="a8"/>
              <w:rPr>
                <w:sz w:val="24"/>
                <w:szCs w:val="24"/>
              </w:rPr>
            </w:pPr>
            <w:r w:rsidRPr="006F6162">
              <w:rPr>
                <w:sz w:val="24"/>
                <w:szCs w:val="24"/>
              </w:rPr>
              <w:t xml:space="preserve">Кузнецов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162">
              <w:rPr>
                <w:rFonts w:ascii="Times New Roman" w:hAnsi="Times New Roman"/>
                <w:sz w:val="24"/>
                <w:szCs w:val="24"/>
              </w:rPr>
              <w:t>Данил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r w:rsidRPr="00C34276">
              <w:rPr>
                <w:rFonts w:ascii="Times New Roman" w:hAnsi="Times New Roman"/>
                <w:sz w:val="24"/>
                <w:szCs w:val="24"/>
              </w:rPr>
              <w:t xml:space="preserve">Областной финал соревнований </w:t>
            </w:r>
            <w:r w:rsidRPr="00C34276">
              <w:rPr>
                <w:rFonts w:ascii="Times New Roman" w:hAnsi="Times New Roman"/>
                <w:sz w:val="24"/>
                <w:szCs w:val="24"/>
              </w:rPr>
              <w:lastRenderedPageBreak/>
              <w:t>«Безопасное колесо»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16724A" w:rsidRDefault="00797314" w:rsidP="00004AF1">
            <w:pPr>
              <w:pStyle w:val="a8"/>
              <w:rPr>
                <w:sz w:val="24"/>
                <w:szCs w:val="24"/>
              </w:rPr>
            </w:pPr>
            <w:proofErr w:type="spellStart"/>
            <w:r w:rsidRPr="0016724A">
              <w:rPr>
                <w:sz w:val="24"/>
                <w:szCs w:val="24"/>
              </w:rPr>
              <w:t>Колтышев</w:t>
            </w:r>
            <w:proofErr w:type="spellEnd"/>
            <w:r w:rsidRPr="001672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24A">
              <w:rPr>
                <w:rFonts w:ascii="Times New Roman" w:hAnsi="Times New Roman"/>
                <w:sz w:val="24"/>
                <w:szCs w:val="24"/>
              </w:rPr>
              <w:t>Леонид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r w:rsidRPr="00C34276">
              <w:rPr>
                <w:rFonts w:ascii="Times New Roman" w:hAnsi="Times New Roman"/>
                <w:sz w:val="24"/>
                <w:szCs w:val="24"/>
              </w:rPr>
              <w:t>Областной финал соревнований «Безопасное колесо»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16724A" w:rsidRDefault="00797314" w:rsidP="00004AF1">
            <w:pPr>
              <w:pStyle w:val="a8"/>
              <w:rPr>
                <w:sz w:val="24"/>
                <w:szCs w:val="24"/>
              </w:rPr>
            </w:pPr>
            <w:r w:rsidRPr="0016724A">
              <w:rPr>
                <w:sz w:val="24"/>
                <w:szCs w:val="24"/>
              </w:rPr>
              <w:t xml:space="preserve">Архипова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24A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r w:rsidRPr="00C34276">
              <w:rPr>
                <w:rFonts w:ascii="Times New Roman" w:hAnsi="Times New Roman"/>
                <w:sz w:val="24"/>
                <w:szCs w:val="24"/>
              </w:rPr>
              <w:t xml:space="preserve">Областной финал соревнований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4276">
              <w:rPr>
                <w:rFonts w:ascii="Times New Roman" w:hAnsi="Times New Roman"/>
                <w:sz w:val="24"/>
                <w:szCs w:val="24"/>
              </w:rPr>
              <w:t>Безопасное колесо»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16724A" w:rsidRDefault="00797314" w:rsidP="00004AF1">
            <w:pPr>
              <w:pStyle w:val="a8"/>
              <w:rPr>
                <w:sz w:val="24"/>
                <w:szCs w:val="24"/>
              </w:rPr>
            </w:pPr>
            <w:r w:rsidRPr="003F574A">
              <w:rPr>
                <w:rFonts w:cs="Times New Roman"/>
                <w:sz w:val="24"/>
              </w:rPr>
              <w:t>Борови</w:t>
            </w:r>
            <w:r>
              <w:rPr>
                <w:rFonts w:cs="Times New Roman"/>
                <w:sz w:val="24"/>
              </w:rPr>
              <w:t>ц</w:t>
            </w:r>
            <w:r w:rsidRPr="003F574A">
              <w:rPr>
                <w:rFonts w:cs="Times New Roman"/>
                <w:sz w:val="24"/>
              </w:rPr>
              <w:t xml:space="preserve">кий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16724A" w:rsidRDefault="00797314" w:rsidP="00004A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574A">
              <w:rPr>
                <w:rFonts w:ascii="Times New Roman" w:hAnsi="Times New Roman" w:cs="Times New Roman"/>
                <w:sz w:val="24"/>
              </w:rPr>
              <w:t>Ев</w:t>
            </w:r>
            <w:r>
              <w:rPr>
                <w:rFonts w:cs="Times New Roman"/>
                <w:sz w:val="24"/>
              </w:rPr>
              <w:t>г</w:t>
            </w:r>
            <w:r w:rsidRPr="003F574A">
              <w:rPr>
                <w:rFonts w:ascii="Times New Roman" w:hAnsi="Times New Roman" w:cs="Times New Roman"/>
                <w:sz w:val="24"/>
              </w:rPr>
              <w:t>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Игоревич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C34276" w:rsidRDefault="00797314" w:rsidP="00004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конкурс «Сам себе спасатель».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«ДЭБЦ»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Гречушникова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Областной конкурс учебно-опытнических работ и практических проектов «Юннат»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«ДЭБЦ»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Втехин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Областной конкурс учебно-опытнических работ и практических проектов «Юннат»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«ДЭБЦ»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46 областной слёт юных геологов им. Е.Я. Туника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«ДЭБЦ»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-ой Областной конкурс им. А.Н. Белкина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«ДЭБЦ»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Сербина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-ой Областной конкурс им. А.Н. Белкина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«ДЭБЦ»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0F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-ой Областной конкурс им. А.Н. Белкина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«ДЭБЦ»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0F4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-ой Областной конкурс им. А.Н. Белкина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Челябинской области «Олимпийские надежды Южного Урала 2015» года по тяжелой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Челябинской </w:t>
            </w:r>
            <w:r w:rsidRPr="00E5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«Олимпийские надежды Южного Урала 2015» года по тяжелой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Челябинской области «Олимпийские надежды Южного Урала 2015» года по тяжелой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Челябинской области «Олимпийские надежды Южного Урала 2015» года по тяжелой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Челябинской области «Олимпийские надежды Южного Урала 2015» года по тяжелой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Тошилашвили</w:t>
            </w:r>
            <w:proofErr w:type="spellEnd"/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Челябинской области «Олимпийские надежды Южного Урала 2015» года по тяжелой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Дудкин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Челябинской области «Олимпийские надежды Южного Урала 2015» года по тяжелой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Песков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Челябинской области «Олимпийские надежды Южного Урала 2015» года по </w:t>
            </w:r>
            <w:r w:rsidRPr="00E5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Челябинской области «Олимпийские надежды Южного Урала 2015» года по тяжелой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Саитов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Челябинской области «Олимпийские надежды Южного Урала 2015» года по тяжелой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Челябинской области «Олимпийские надежды Южного Урала 2015» года по дзюдо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Родин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Челябинской области «Олимпийские надежды Южного Урала 2015» года по дзюдо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Глухова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области по плаванию среди спортсменов с ПОДА, зрения, слуха интеллекта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Челябинской области «Олимпийские надежды Южного Урала 2015» года по горным лыжам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Филонов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Первенство Челябинской области по легкой атлетике среди юношей и девушек 2000 – 2001 года рождения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Розанова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учащихся Челябинской области  «Олимпийские надежды Южного Урала 2014 года»   по легкой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Мурина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учащихся Челябинской области  «Олимпийские надежды Южного Урала 2014 года»   по легкой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Репина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учащихся Челябинской области  «Олимпийские надежды Южного Урала 2014 года»   по легкой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E541B9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учащихся Челябинской области  «Олимпийские надежды Южного Урала 2014 года»   по легкой атлетике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E541B9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1B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67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bCs/>
                <w:sz w:val="24"/>
                <w:szCs w:val="24"/>
              </w:rPr>
              <w:t>Шураев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bCs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судомоделизму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67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bCs/>
                <w:sz w:val="24"/>
                <w:szCs w:val="24"/>
              </w:rPr>
              <w:t>Туприков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судомоделизму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67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судомоделизму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67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судомоделизму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67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Власов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судомоделизму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67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Фомин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авиационным моделям для закрытых помещений 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67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авиационным моделям для закрытых помещений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67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Глазырин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авиационным моделям для закрытых помещений 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67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Тягушев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авиационным моделям для закрытых помещений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67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авиационным моделям для закрытых помещений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67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Брянских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конкурс-выставка детской и юношеской фотографии «Палитра мгновений»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конкурс-выставка детской и юношеской фотографии «Палитра мгновений»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МБОУДОД «СЮТ»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Фомичёва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конкурс-выставка детской и юношеской фотографии «Палитра мгновений»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183074" w:rsidRDefault="00797314" w:rsidP="004B4D90">
            <w:pPr>
              <w:pStyle w:val="2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797314" w:rsidRPr="00183074" w:rsidRDefault="00797314" w:rsidP="004B4D90">
            <w:pPr>
              <w:pStyle w:val="2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183074" w:rsidRDefault="00797314" w:rsidP="004B4D90">
            <w:pPr>
              <w:pStyle w:val="2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183074" w:rsidRDefault="00797314" w:rsidP="004B4D90">
            <w:pPr>
              <w:pStyle w:val="2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183074" w:rsidRDefault="00797314" w:rsidP="004B4D90">
            <w:pPr>
              <w:pStyle w:val="2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325A10" w:rsidRDefault="00797314" w:rsidP="004B4D90">
            <w:pPr>
              <w:pStyle w:val="2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конкурс «Лидер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32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183074" w:rsidRDefault="00797314" w:rsidP="004B4D90">
            <w:pPr>
              <w:pStyle w:val="2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№23»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Титченко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Федерально-окружные соревнования программы «Шаг в будущее»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детский конкурс научно-исследовательских работ и творческих работ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(очный тур)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МБСКОУ СКОШ №29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2DB">
              <w:rPr>
                <w:rFonts w:ascii="Times New Roman" w:hAnsi="Times New Roman"/>
                <w:sz w:val="24"/>
                <w:szCs w:val="24"/>
              </w:rPr>
              <w:t>Первенство России по плаванию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pStyle w:val="Default"/>
              <w:contextualSpacing/>
            </w:pPr>
            <w:r w:rsidRPr="000F47B0">
              <w:t xml:space="preserve">Кораблева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pStyle w:val="Default"/>
              <w:contextualSpacing/>
              <w:jc w:val="center"/>
            </w:pPr>
            <w:r w:rsidRPr="000F47B0"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краеведческих работ обучающихся «Отечество»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Анферова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конкурс детских рисунков «Олимпиада – Сочи 2014»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Кормаков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Алексей</w:t>
            </w: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Федерально-окружное соревнование Российской научно-социальной программы «Шаг в будущее»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Панкратова 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Полина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России по русским шашкам среди девушек (спорт слепых</w:t>
            </w:r>
            <w:proofErr w:type="gramStart"/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ребёнок-инвалид)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Николь Кристин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Джессиевна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английскому языку (заключительный этап)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Компаниченко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Кирилл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  по математике и криптографии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Докиенко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Денис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  по математике и криптографии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Гармс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Кэтрин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Федерально-окружные соревнования программы «Шаг в будущее»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Бурдина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Дарья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Федерально-окружные соревнования программы «Шаг в будущее»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Корнева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Юлия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Федерально-окружные соревнования программы «Шаг в будущее»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Курчева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Татьяна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Федерально-окружные соревнования программы «Шаг в будущее»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Маркин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Павел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Всероссийские соревнования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спортивному ориентированию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Коровин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Всероссийские соревнования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спортивному ориентированию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Коровина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по спортивному ориентированию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425DC0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C0">
              <w:rPr>
                <w:rFonts w:ascii="Times New Roman" w:hAnsi="Times New Roman" w:cs="Times New Roman"/>
                <w:sz w:val="24"/>
                <w:szCs w:val="24"/>
              </w:rPr>
              <w:t xml:space="preserve">Симонов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425DC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25DC0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F6162">
              <w:rPr>
                <w:rFonts w:ascii="Times New Roman" w:hAnsi="Times New Roman"/>
                <w:sz w:val="24"/>
                <w:szCs w:val="24"/>
              </w:rPr>
              <w:t>Всероссийские соревнования по гребному слалому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девушек</w:t>
            </w:r>
            <w:r w:rsidRPr="006F61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F6162">
              <w:rPr>
                <w:rFonts w:ascii="Times New Roman" w:hAnsi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425DC0" w:rsidRDefault="00797314" w:rsidP="0000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DC0">
              <w:rPr>
                <w:rFonts w:ascii="Times New Roman" w:hAnsi="Times New Roman" w:cs="Times New Roman"/>
                <w:sz w:val="24"/>
                <w:szCs w:val="24"/>
              </w:rPr>
              <w:t xml:space="preserve">Дятлов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425DC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25DC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F6162">
              <w:rPr>
                <w:rFonts w:ascii="Times New Roman" w:hAnsi="Times New Roman"/>
                <w:sz w:val="24"/>
                <w:szCs w:val="24"/>
              </w:rPr>
              <w:t>Всероссийские соревнования по гребному слалому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девушек</w:t>
            </w:r>
            <w:r w:rsidRPr="006F61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F6162">
              <w:rPr>
                <w:rFonts w:ascii="Times New Roman" w:hAnsi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425DC0" w:rsidRDefault="00797314" w:rsidP="00004AF1">
            <w:pPr>
              <w:pStyle w:val="a8"/>
              <w:rPr>
                <w:rFonts w:cs="Times New Roman"/>
                <w:sz w:val="24"/>
                <w:szCs w:val="24"/>
              </w:rPr>
            </w:pPr>
            <w:r w:rsidRPr="00425DC0">
              <w:rPr>
                <w:rFonts w:cs="Times New Roman"/>
                <w:sz w:val="24"/>
                <w:szCs w:val="24"/>
              </w:rPr>
              <w:t xml:space="preserve">Морозов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425DC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425DC0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F6162">
              <w:rPr>
                <w:rFonts w:ascii="Times New Roman" w:hAnsi="Times New Roman"/>
                <w:sz w:val="24"/>
                <w:szCs w:val="24"/>
              </w:rPr>
              <w:t>Всероссийские соревнования по гребному слалому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девушек</w:t>
            </w:r>
            <w:r w:rsidRPr="006F616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F6162">
              <w:rPr>
                <w:rFonts w:ascii="Times New Roman" w:hAnsi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№23»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биологии 2013 г, 2014 г., 2015г.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МБСКОУ СКОШ №29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Рязанова 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Default="00797314" w:rsidP="0000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творческого мастерства учащихся «Формула успеха»(2015)</w:t>
            </w:r>
          </w:p>
          <w:p w:rsidR="00797314" w:rsidRDefault="00797314" w:rsidP="00004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творческого мастерства учащихся «Формула успеха»(2014)</w:t>
            </w:r>
          </w:p>
          <w:p w:rsidR="00797314" w:rsidRPr="004D3E30" w:rsidRDefault="00797314" w:rsidP="0000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творческого мастерства учащихся «Формула успеха»(2013)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по обществознанию 2013 г.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по МХК и обществознанию 2014 г.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по МХК и обществознанию 2015 г.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bCs/>
                <w:sz w:val="24"/>
                <w:szCs w:val="24"/>
              </w:rPr>
              <w:t>Клепалов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bCs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по праву2013 г.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bookmarkStart w:id="0" w:name="_GoBack"/>
            <w:bookmarkEnd w:id="0"/>
            <w:r w:rsidRPr="000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(региональный этап) по праву и обществознанию2014 г.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по праву и обществознанию2015 г.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Матвеенков </w:t>
            </w:r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 по обществознанию и истории 2013 г.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 по истории 2014 г.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(региональный этап)  по обществознанию и истории 2015 г.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СКОШ №36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Бунакова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Областной открытый творческий геологический конкурс «Креодонт» 2013 г.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научно-технических и художественных проектов по космонавтике «Звездная эстафета»</w:t>
            </w: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F4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конкурс детских рисунков «Олимпиада – Сочи 2014»</w:t>
            </w: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Притчина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Елизавета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русскому языку (региональный этап) 2013, 2014, 2015 гг.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97314" w:rsidRPr="000F47B0" w:rsidTr="00004AF1">
        <w:trPr>
          <w:trHeight w:val="255"/>
        </w:trPr>
        <w:tc>
          <w:tcPr>
            <w:tcW w:w="1008" w:type="dxa"/>
          </w:tcPr>
          <w:p w:rsidR="00797314" w:rsidRPr="000F47B0" w:rsidRDefault="00797314" w:rsidP="00004AF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  <w:tc>
          <w:tcPr>
            <w:tcW w:w="1843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Шевцев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Никита</w:t>
            </w:r>
          </w:p>
        </w:tc>
        <w:tc>
          <w:tcPr>
            <w:tcW w:w="1985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85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Областной конкурс обучающихся образовательных учреждений «Старт в науку» 2013 г.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химии (региональный этап) 2014 г.</w:t>
            </w:r>
          </w:p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Федерально-окружные соревнования программы «Шаг в будущее», 2015 г.</w:t>
            </w:r>
          </w:p>
        </w:tc>
        <w:tc>
          <w:tcPr>
            <w:tcW w:w="960" w:type="dxa"/>
            <w:shd w:val="clear" w:color="auto" w:fill="auto"/>
            <w:noWrap/>
          </w:tcPr>
          <w:p w:rsidR="00797314" w:rsidRPr="000F47B0" w:rsidRDefault="00797314" w:rsidP="00004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</w:tr>
    </w:tbl>
    <w:p w:rsidR="007F233C" w:rsidRPr="000F47B0" w:rsidRDefault="007F233C" w:rsidP="007F23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233C" w:rsidRPr="000F47B0" w:rsidRDefault="007F233C" w:rsidP="007F23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233C" w:rsidRPr="000F47B0" w:rsidRDefault="007F233C" w:rsidP="007F23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233C" w:rsidRPr="000F47B0" w:rsidRDefault="007F233C" w:rsidP="007F23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F233C" w:rsidRPr="000F47B0" w:rsidRDefault="007F233C" w:rsidP="007F233C">
      <w:pPr>
        <w:tabs>
          <w:tab w:val="left" w:pos="8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33C" w:rsidRPr="000F47B0" w:rsidRDefault="007F233C" w:rsidP="007F233C">
      <w:pPr>
        <w:tabs>
          <w:tab w:val="left" w:pos="8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33C" w:rsidRPr="000F47B0" w:rsidRDefault="007F233C" w:rsidP="007F23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A89" w:rsidRDefault="004D3A89"/>
    <w:sectPr w:rsidR="004D3A89" w:rsidSect="002A1B11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3BE"/>
    <w:multiLevelType w:val="hybridMultilevel"/>
    <w:tmpl w:val="95F8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1BF9"/>
    <w:multiLevelType w:val="hybridMultilevel"/>
    <w:tmpl w:val="8702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407C"/>
    <w:multiLevelType w:val="hybridMultilevel"/>
    <w:tmpl w:val="43684FFA"/>
    <w:lvl w:ilvl="0" w:tplc="6D84CC18">
      <w:start w:val="1"/>
      <w:numFmt w:val="decimal"/>
      <w:suff w:val="space"/>
      <w:lvlText w:val="%1."/>
      <w:lvlJc w:val="left"/>
      <w:pPr>
        <w:ind w:left="2268" w:hanging="84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3C"/>
    <w:rsid w:val="004D3A89"/>
    <w:rsid w:val="00797314"/>
    <w:rsid w:val="007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23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3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3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23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Light Shading"/>
    <w:basedOn w:val="a1"/>
    <w:uiPriority w:val="60"/>
    <w:rsid w:val="007F233C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7F233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F23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F2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F233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Default">
    <w:name w:val="Default"/>
    <w:rsid w:val="007F2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7F2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F23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3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3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23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Light Shading"/>
    <w:basedOn w:val="a1"/>
    <w:uiPriority w:val="60"/>
    <w:rsid w:val="007F233C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basedOn w:val="a"/>
    <w:uiPriority w:val="34"/>
    <w:qFormat/>
    <w:rsid w:val="007F233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F23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F2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F233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Default">
    <w:name w:val="Default"/>
    <w:rsid w:val="007F23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7F2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Титченко Ольга Федоровна</dc:creator>
  <cp:lastModifiedBy>Титченко Ольга Федоровна</cp:lastModifiedBy>
  <cp:revision>2</cp:revision>
  <dcterms:created xsi:type="dcterms:W3CDTF">2015-05-15T06:27:00Z</dcterms:created>
  <dcterms:modified xsi:type="dcterms:W3CDTF">2015-05-15T06:27:00Z</dcterms:modified>
</cp:coreProperties>
</file>