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CA" w:rsidRPr="003217BD" w:rsidRDefault="006D44CA" w:rsidP="00472F16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6D44CA" w:rsidRPr="003217BD" w:rsidRDefault="006D44CA" w:rsidP="00472F16">
      <w:pPr>
        <w:tabs>
          <w:tab w:val="left" w:pos="540"/>
        </w:tabs>
        <w:rPr>
          <w:snapToGrid w:val="0"/>
        </w:rPr>
      </w:pPr>
    </w:p>
    <w:p w:rsidR="006D44CA" w:rsidRPr="003217BD" w:rsidRDefault="006D44CA" w:rsidP="00472F16">
      <w:pPr>
        <w:tabs>
          <w:tab w:val="left" w:pos="540"/>
        </w:tabs>
        <w:rPr>
          <w:snapToGrid w:val="0"/>
        </w:rPr>
      </w:pPr>
    </w:p>
    <w:p w:rsidR="006D44CA" w:rsidRPr="003217BD" w:rsidRDefault="006D44CA" w:rsidP="00472F16">
      <w:pPr>
        <w:tabs>
          <w:tab w:val="left" w:pos="540"/>
        </w:tabs>
      </w:pPr>
    </w:p>
    <w:p w:rsidR="006D44CA" w:rsidRPr="0006011B" w:rsidRDefault="006D44CA" w:rsidP="00472F16">
      <w:pPr>
        <w:pStyle w:val="Title"/>
        <w:rPr>
          <w:sz w:val="16"/>
          <w:szCs w:val="16"/>
        </w:rPr>
      </w:pPr>
    </w:p>
    <w:p w:rsidR="006D44CA" w:rsidRPr="003217BD" w:rsidRDefault="006D44CA" w:rsidP="00472F16">
      <w:pPr>
        <w:pStyle w:val="Title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6D44CA" w:rsidRPr="003217BD" w:rsidRDefault="006D44CA" w:rsidP="00472F16">
      <w:pPr>
        <w:pStyle w:val="Title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6D44CA" w:rsidRPr="003217BD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6D44CA" w:rsidRPr="003217BD" w:rsidRDefault="006D44CA" w:rsidP="00435E1A">
            <w:pPr>
              <w:ind w:right="-142"/>
              <w:jc w:val="center"/>
            </w:pPr>
            <w:r w:rsidRPr="003217BD">
              <w:t>Комсомольская ул., 9, г. Озерск Челябинской области, 456784</w:t>
            </w:r>
          </w:p>
          <w:p w:rsidR="006D44CA" w:rsidRPr="003217BD" w:rsidRDefault="006D44CA" w:rsidP="00435E1A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6D44CA" w:rsidRPr="003217BD" w:rsidRDefault="006D44CA" w:rsidP="00435E1A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>
              <w:t>–</w:t>
            </w:r>
            <w:r w:rsidRPr="003217BD">
              <w:rPr>
                <w:lang w:val="en-US"/>
              </w:rPr>
              <w:t>mail</w:t>
            </w:r>
            <w:r w:rsidRPr="003217BD">
              <w:t xml:space="preserve">: </w:t>
            </w:r>
            <w:r w:rsidRPr="003217BD">
              <w:rPr>
                <w:u w:val="single"/>
                <w:lang w:val="en-US"/>
              </w:rPr>
              <w:t>secr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cb</w:t>
            </w:r>
            <w:r w:rsidRPr="003217BD">
              <w:rPr>
                <w:u w:val="single"/>
              </w:rPr>
              <w:t>@</w:t>
            </w:r>
            <w:r w:rsidRPr="003217BD">
              <w:rPr>
                <w:u w:val="single"/>
                <w:lang w:val="en-US"/>
              </w:rPr>
              <w:t>ozerskadm</w:t>
            </w:r>
            <w:r w:rsidRPr="003217BD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ru</w:t>
            </w:r>
          </w:p>
          <w:p w:rsidR="006D44CA" w:rsidRPr="003217BD" w:rsidRDefault="006D44CA" w:rsidP="00435E1A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6D44CA" w:rsidRPr="0006011B" w:rsidRDefault="006D44CA" w:rsidP="00472F16">
      <w:pPr>
        <w:jc w:val="both"/>
        <w:rPr>
          <w:sz w:val="8"/>
          <w:szCs w:val="8"/>
        </w:rPr>
      </w:pPr>
    </w:p>
    <w:p w:rsidR="006D44CA" w:rsidRDefault="006D44CA" w:rsidP="00472F16">
      <w:pPr>
        <w:jc w:val="center"/>
        <w:outlineLvl w:val="0"/>
        <w:rPr>
          <w:b/>
          <w:bCs/>
          <w:sz w:val="16"/>
          <w:szCs w:val="16"/>
        </w:rPr>
      </w:pPr>
    </w:p>
    <w:p w:rsidR="006D44CA" w:rsidRDefault="006D44CA" w:rsidP="00472F16">
      <w:pPr>
        <w:jc w:val="center"/>
        <w:outlineLvl w:val="0"/>
        <w:rPr>
          <w:b/>
          <w:bCs/>
          <w:sz w:val="16"/>
          <w:szCs w:val="16"/>
        </w:rPr>
      </w:pPr>
    </w:p>
    <w:p w:rsidR="006D44CA" w:rsidRDefault="006D44CA" w:rsidP="00472F16">
      <w:pPr>
        <w:jc w:val="center"/>
        <w:outlineLvl w:val="0"/>
        <w:rPr>
          <w:b/>
          <w:bCs/>
          <w:sz w:val="16"/>
          <w:szCs w:val="16"/>
        </w:rPr>
      </w:pPr>
    </w:p>
    <w:p w:rsidR="006D44CA" w:rsidRDefault="006D44CA" w:rsidP="00472F16">
      <w:pPr>
        <w:jc w:val="center"/>
        <w:outlineLvl w:val="0"/>
        <w:rPr>
          <w:b/>
          <w:bCs/>
          <w:sz w:val="16"/>
          <w:szCs w:val="16"/>
        </w:rPr>
      </w:pPr>
    </w:p>
    <w:p w:rsidR="006D44CA" w:rsidRPr="00952033" w:rsidRDefault="006D44CA" w:rsidP="00472F16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>АКТ №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__</w:t>
      </w:r>
    </w:p>
    <w:p w:rsidR="006D44CA" w:rsidRDefault="006D44CA" w:rsidP="00472F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 в сфере закупок</w:t>
      </w:r>
    </w:p>
    <w:p w:rsidR="006D44CA" w:rsidRPr="006C1D88" w:rsidRDefault="006D44CA" w:rsidP="00472F16">
      <w:pPr>
        <w:jc w:val="center"/>
        <w:outlineLvl w:val="0"/>
        <w:rPr>
          <w:b/>
          <w:bCs/>
          <w:sz w:val="28"/>
          <w:szCs w:val="28"/>
        </w:rPr>
      </w:pPr>
    </w:p>
    <w:p w:rsidR="006D44CA" w:rsidRPr="00952033" w:rsidRDefault="006D44CA" w:rsidP="00472F16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B0020">
        <w:rPr>
          <w:sz w:val="28"/>
          <w:szCs w:val="28"/>
        </w:rPr>
        <w:t xml:space="preserve">     </w:t>
      </w:r>
      <w:r>
        <w:rPr>
          <w:sz w:val="28"/>
          <w:szCs w:val="28"/>
        </w:rPr>
        <w:t>__</w:t>
      </w:r>
      <w:r w:rsidRPr="00FB14C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B14C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B14CF">
        <w:rPr>
          <w:sz w:val="28"/>
          <w:szCs w:val="28"/>
        </w:rPr>
        <w:t xml:space="preserve"> г.</w:t>
      </w:r>
    </w:p>
    <w:p w:rsidR="006D44CA" w:rsidRPr="00BC40B3" w:rsidRDefault="006D44CA" w:rsidP="00472F16">
      <w:pPr>
        <w:jc w:val="both"/>
        <w:rPr>
          <w:sz w:val="28"/>
          <w:szCs w:val="28"/>
        </w:rPr>
      </w:pPr>
    </w:p>
    <w:p w:rsidR="006D44CA" w:rsidRPr="003A0C08" w:rsidRDefault="006D44CA" w:rsidP="00875047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6D44CA" w:rsidRPr="00132C16" w:rsidRDefault="006D44CA" w:rsidP="00875047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61EEB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 15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«О контрактной системе в сфере закупок товаров, работ, услуг для обеспечения государственных и муниципальных нужд» (далее – Федеральный закон     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132C16">
        <w:rPr>
          <w:sz w:val="28"/>
          <w:szCs w:val="28"/>
        </w:rPr>
        <w:t>;</w:t>
      </w:r>
    </w:p>
    <w:p w:rsidR="006D44CA" w:rsidRDefault="006D44CA" w:rsidP="00F74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EEB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 w:rsidRPr="00283003">
        <w:rPr>
          <w:sz w:val="28"/>
          <w:szCs w:val="28"/>
        </w:rPr>
        <w:t xml:space="preserve">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6D44CA" w:rsidRDefault="006D44CA" w:rsidP="00875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1EEB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6D44CA" w:rsidRDefault="006D44CA" w:rsidP="004B765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  <w:t>-</w:t>
      </w:r>
      <w:r w:rsidRPr="00461EEB">
        <w:rPr>
          <w:rFonts w:ascii="Times New Roman" w:hAnsi="Times New Roman" w:cs="Times New Roman"/>
          <w:sz w:val="28"/>
          <w:szCs w:val="28"/>
        </w:rPr>
        <w:tab/>
      </w:r>
      <w:r w:rsidRPr="009A0635">
        <w:rPr>
          <w:rFonts w:ascii="Times New Roman" w:hAnsi="Times New Roman" w:cs="Times New Roman"/>
          <w:sz w:val="28"/>
          <w:szCs w:val="28"/>
          <w:highlight w:val="yellow"/>
        </w:rPr>
        <w:t xml:space="preserve">распоряжение председателя Контрольно-счетной палаты Озерского </w:t>
      </w:r>
      <w:r w:rsidRPr="009A0635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городского округа от 08.12.2014 № 74 «О проведении внеплановой камеральной проверки соблюдения требований законодательства</w:t>
      </w:r>
      <w:r w:rsidRPr="009A0635">
        <w:rPr>
          <w:rFonts w:ascii="Times New Roman" w:hAnsi="Times New Roman" w:cs="Times New Roman"/>
          <w:sz w:val="28"/>
          <w:szCs w:val="28"/>
          <w:highlight w:val="yellow"/>
        </w:rPr>
        <w:t xml:space="preserve"> Российской Федерации и иных нормативных правовых актов Российской Федерации в сфере закупок»;</w:t>
      </w:r>
    </w:p>
    <w:p w:rsidR="006D44CA" w:rsidRPr="00831714" w:rsidRDefault="006D44CA" w:rsidP="004B765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71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61EE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</w:t>
      </w:r>
      <w:r w:rsidRPr="00831714">
        <w:rPr>
          <w:rFonts w:ascii="Times New Roman" w:hAnsi="Times New Roman" w:cs="Times New Roman"/>
          <w:color w:val="auto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предписания Муниципального бюджетного дошкольного образовательного учреждения «Центр развития ребенка - детский сад №58 «Жемчужинка» от 17.04.2015 № 107).</w:t>
      </w:r>
    </w:p>
    <w:p w:rsidR="006D44CA" w:rsidRDefault="006D44CA" w:rsidP="004B765E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D538C4">
        <w:rPr>
          <w:sz w:val="28"/>
          <w:szCs w:val="28"/>
        </w:rPr>
        <w:t xml:space="preserve">соблюдение Субъектом проверки требований законодательства Российской Федерации и иных нормативных правовых актов о закупках при </w:t>
      </w:r>
      <w:r>
        <w:rPr>
          <w:sz w:val="28"/>
          <w:szCs w:val="28"/>
        </w:rPr>
        <w:t>исполнении предписания, выданного органом, уполномоченным на осуществление контроля в сфере закупок.</w:t>
      </w:r>
    </w:p>
    <w:p w:rsidR="006D44CA" w:rsidRDefault="006D44CA" w:rsidP="00132C16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6D44CA" w:rsidRPr="003A0C08" w:rsidRDefault="006D44CA" w:rsidP="00132C1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6D44CA" w:rsidRPr="00831714" w:rsidRDefault="006D44CA" w:rsidP="00132C16">
      <w:pPr>
        <w:ind w:firstLine="567"/>
        <w:jc w:val="both"/>
        <w:rPr>
          <w:sz w:val="28"/>
          <w:szCs w:val="28"/>
        </w:rPr>
      </w:pPr>
      <w:r w:rsidRPr="00831714">
        <w:rPr>
          <w:sz w:val="28"/>
          <w:szCs w:val="28"/>
        </w:rPr>
        <w:t xml:space="preserve">дата начала проведения проверки – </w:t>
      </w:r>
      <w:r>
        <w:rPr>
          <w:sz w:val="28"/>
          <w:szCs w:val="28"/>
        </w:rPr>
        <w:t>05</w:t>
      </w:r>
      <w:r w:rsidRPr="0083171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3171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31714">
        <w:rPr>
          <w:sz w:val="28"/>
          <w:szCs w:val="28"/>
        </w:rPr>
        <w:t xml:space="preserve">, дата окончания проведения проверки – </w:t>
      </w:r>
      <w:r>
        <w:rPr>
          <w:sz w:val="28"/>
          <w:szCs w:val="28"/>
        </w:rPr>
        <w:t>08</w:t>
      </w:r>
      <w:r w:rsidRPr="0083171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3171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31714">
        <w:rPr>
          <w:sz w:val="28"/>
          <w:szCs w:val="28"/>
        </w:rPr>
        <w:t>.</w:t>
      </w:r>
    </w:p>
    <w:p w:rsidR="006D44CA" w:rsidRDefault="006D44CA" w:rsidP="00132C16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31714">
        <w:rPr>
          <w:b/>
          <w:bCs/>
          <w:sz w:val="28"/>
          <w:szCs w:val="28"/>
        </w:rPr>
        <w:t>Место проведения проверки:</w:t>
      </w:r>
      <w:r w:rsidRPr="00831714">
        <w:rPr>
          <w:sz w:val="28"/>
          <w:szCs w:val="28"/>
        </w:rPr>
        <w:t xml:space="preserve"> Челябинская область, г.Озерск,</w:t>
      </w:r>
      <w:r>
        <w:rPr>
          <w:sz w:val="28"/>
          <w:szCs w:val="28"/>
        </w:rPr>
        <w:t xml:space="preserve">                 ул. Комсомольская, д. 9, каб. 312.</w:t>
      </w:r>
    </w:p>
    <w:p w:rsidR="006D44CA" w:rsidRPr="003A0C08" w:rsidRDefault="006D44CA" w:rsidP="00132C16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6D44CA" w:rsidRPr="004C4F09" w:rsidRDefault="006D44CA" w:rsidP="00875047">
      <w:pPr>
        <w:jc w:val="both"/>
        <w:rPr>
          <w:sz w:val="28"/>
          <w:szCs w:val="28"/>
          <w:highlight w:val="yellow"/>
        </w:rPr>
      </w:pPr>
      <w:r w:rsidRPr="003A0C08">
        <w:rPr>
          <w:sz w:val="28"/>
          <w:szCs w:val="28"/>
        </w:rPr>
        <w:tab/>
      </w:r>
      <w:r w:rsidRPr="004C4F09">
        <w:rPr>
          <w:sz w:val="28"/>
          <w:szCs w:val="28"/>
          <w:highlight w:val="yellow"/>
        </w:rPr>
        <w:t>Побединская Татьяна Владиленовна, заместитель председателя Контрольно-счетной палаты Озерского городского округа (руководитель инспекции);</w:t>
      </w:r>
    </w:p>
    <w:p w:rsidR="006D44CA" w:rsidRDefault="006D44CA" w:rsidP="00132C16">
      <w:pPr>
        <w:spacing w:line="240" w:lineRule="atLeast"/>
        <w:jc w:val="both"/>
        <w:rPr>
          <w:noProof/>
          <w:sz w:val="28"/>
          <w:szCs w:val="28"/>
        </w:rPr>
      </w:pPr>
      <w:r w:rsidRPr="004C4F09">
        <w:rPr>
          <w:sz w:val="28"/>
          <w:szCs w:val="28"/>
          <w:highlight w:val="yellow"/>
        </w:rPr>
        <w:tab/>
        <w:t>Бокуняева Инесса Алексеевна</w:t>
      </w:r>
      <w:r w:rsidRPr="004C4F09">
        <w:rPr>
          <w:noProof/>
          <w:sz w:val="28"/>
          <w:szCs w:val="28"/>
          <w:highlight w:val="yellow"/>
        </w:rPr>
        <w:t>, аудитор Контрольно-счетной палаты Озерского городского округа (член инспекции).</w:t>
      </w:r>
    </w:p>
    <w:p w:rsidR="006D44CA" w:rsidRDefault="006D44CA" w:rsidP="00132C1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>
        <w:rPr>
          <w:b/>
          <w:bCs/>
          <w:sz w:val="28"/>
          <w:szCs w:val="28"/>
        </w:rPr>
        <w:t>контроля</w:t>
      </w:r>
      <w:r w:rsidRPr="003A0C08">
        <w:rPr>
          <w:b/>
          <w:bCs/>
          <w:sz w:val="28"/>
          <w:szCs w:val="28"/>
        </w:rPr>
        <w:t>: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дошкольное  образовательное </w:t>
      </w:r>
      <w:r w:rsidRPr="0073285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«Центр развития ребенка - детский сад №58 «Жемчужинка»</w:t>
      </w:r>
      <w:r w:rsidRPr="00AC679E"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 xml:space="preserve">(ИНН </w:t>
      </w:r>
      <w:r w:rsidRPr="00B94A3B">
        <w:rPr>
          <w:sz w:val="28"/>
          <w:szCs w:val="28"/>
        </w:rPr>
        <w:t>7422</w:t>
      </w:r>
      <w:r>
        <w:rPr>
          <w:sz w:val="28"/>
          <w:szCs w:val="28"/>
        </w:rPr>
        <w:t>026024</w:t>
      </w:r>
      <w:r w:rsidRPr="005B215C">
        <w:rPr>
          <w:sz w:val="28"/>
          <w:szCs w:val="28"/>
        </w:rPr>
        <w:t xml:space="preserve">, адрес: </w:t>
      </w:r>
      <w:r>
        <w:rPr>
          <w:sz w:val="28"/>
          <w:szCs w:val="28"/>
        </w:rPr>
        <w:t xml:space="preserve">456870, </w:t>
      </w:r>
      <w:r w:rsidRPr="005B215C">
        <w:rPr>
          <w:sz w:val="28"/>
          <w:szCs w:val="28"/>
        </w:rPr>
        <w:t>Челябинская область,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</w:t>
      </w:r>
      <w:r w:rsidRPr="005B215C">
        <w:rPr>
          <w:sz w:val="28"/>
          <w:szCs w:val="28"/>
        </w:rPr>
        <w:t xml:space="preserve">, </w:t>
      </w:r>
      <w:r>
        <w:rPr>
          <w:sz w:val="28"/>
          <w:szCs w:val="28"/>
        </w:rPr>
        <w:t>б. Гайдара, 19</w:t>
      </w:r>
      <w:r w:rsidRPr="005B215C">
        <w:rPr>
          <w:sz w:val="28"/>
          <w:szCs w:val="28"/>
        </w:rPr>
        <w:t>).</w:t>
      </w:r>
    </w:p>
    <w:p w:rsidR="006D44CA" w:rsidRPr="007B0020" w:rsidRDefault="006D44CA" w:rsidP="00875047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  <w:t xml:space="preserve">Руководитель Субъекта </w:t>
      </w:r>
      <w:r>
        <w:rPr>
          <w:b/>
          <w:bCs/>
          <w:sz w:val="28"/>
          <w:szCs w:val="28"/>
        </w:rPr>
        <w:t>контроля</w:t>
      </w:r>
      <w:r w:rsidRPr="003A0C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4C4F09">
        <w:rPr>
          <w:sz w:val="28"/>
          <w:szCs w:val="28"/>
        </w:rPr>
        <w:t>заведующий –</w:t>
      </w:r>
      <w:r>
        <w:rPr>
          <w:sz w:val="28"/>
          <w:szCs w:val="28"/>
        </w:rPr>
        <w:t xml:space="preserve"> Алексеева Наталья Анатольевна (распоряжения администрации Озерского городского округа от 17.11.2010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503лс, от 14.01.2013 № 2лс).</w:t>
      </w:r>
    </w:p>
    <w:p w:rsidR="006D44CA" w:rsidRPr="00205DAC" w:rsidRDefault="006D44CA" w:rsidP="00205DAC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>
        <w:rPr>
          <w:sz w:val="28"/>
          <w:szCs w:val="28"/>
        </w:rPr>
        <w:t>контроля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Озерского городского округа от 2</w:t>
      </w:r>
      <w:r>
        <w:rPr>
          <w:sz w:val="28"/>
          <w:szCs w:val="28"/>
        </w:rPr>
        <w:t>1</w:t>
      </w:r>
      <w:r w:rsidRPr="009C7A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C7AEE">
        <w:rPr>
          <w:sz w:val="28"/>
          <w:szCs w:val="28"/>
        </w:rPr>
        <w:t>.2011 № </w:t>
      </w:r>
      <w:r>
        <w:rPr>
          <w:sz w:val="28"/>
          <w:szCs w:val="28"/>
        </w:rPr>
        <w:t>3740 (с изменениями от 19.09.2012, от 14.11.2012), лицензии на право ведения образовательной деятельности по образовательной основной программе дошкольного образования (лицензия Министерства образования и науки Челябинской области от 24.02.2012 регистрационный номер 9274).</w:t>
      </w:r>
    </w:p>
    <w:p w:rsidR="006D44CA" w:rsidRPr="00842A90" w:rsidRDefault="006D44CA" w:rsidP="00472F16">
      <w:pPr>
        <w:ind w:right="-142"/>
        <w:jc w:val="both"/>
        <w:rPr>
          <w:sz w:val="16"/>
          <w:szCs w:val="16"/>
        </w:rPr>
      </w:pPr>
    </w:p>
    <w:p w:rsidR="006D44CA" w:rsidRPr="00415A4C" w:rsidRDefault="006D44CA" w:rsidP="00472F16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внеплановой </w:t>
      </w:r>
      <w:r>
        <w:rPr>
          <w:b/>
          <w:bCs/>
          <w:sz w:val="28"/>
          <w:szCs w:val="28"/>
        </w:rPr>
        <w:t xml:space="preserve">камеральной </w:t>
      </w:r>
      <w:r w:rsidRPr="00415A4C">
        <w:rPr>
          <w:b/>
          <w:bCs/>
          <w:sz w:val="28"/>
          <w:szCs w:val="28"/>
        </w:rPr>
        <w:t>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6D44CA" w:rsidRPr="00CE5E04" w:rsidRDefault="006D44CA" w:rsidP="00472F1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04.03.2015 по 25.03.2015 в </w:t>
      </w:r>
      <w:r w:rsidRPr="00E8592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92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 w:rsidRPr="00E8592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92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- детский сад №58 «Жемчужинка» (далее – Субъекте контроля) проведена плановая проверка </w:t>
      </w:r>
      <w:r w:rsidRPr="004A6956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закупок, по итогам которой составлен акт от 30.03.2015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10 (приложение № 1).</w:t>
      </w:r>
    </w:p>
    <w:p w:rsidR="006D44CA" w:rsidRDefault="006D44CA" w:rsidP="004A695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плановой проверки, в соответствии с частью 22 статьи 99 Федерального закона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44-ФЗ Субъекту контроля выдано предписание от 30.03.2015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 об устранении нарушений законодательства:</w:t>
      </w:r>
    </w:p>
    <w:p w:rsidR="006D44CA" w:rsidRPr="006F5F00" w:rsidRDefault="006D44CA" w:rsidP="006F5F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>1.</w:t>
      </w:r>
      <w:r w:rsidRPr="006F5F00">
        <w:rPr>
          <w:sz w:val="28"/>
          <w:szCs w:val="28"/>
          <w:highlight w:val="yellow"/>
        </w:rPr>
        <w:tab/>
        <w:t>В срок до 13.04.2015 устранить нарушения:</w:t>
      </w:r>
    </w:p>
    <w:p w:rsidR="006D44CA" w:rsidRPr="006F5F00" w:rsidRDefault="006D44CA" w:rsidP="006F5F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 xml:space="preserve">1.1. части 3 статьи 103 Федерального закона № 44-ФЗ путем направления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 об изменении, расторжении следующих контрактов: </w:t>
      </w:r>
    </w:p>
    <w:p w:rsidR="006D44CA" w:rsidRPr="006F5F00" w:rsidRDefault="006D44CA" w:rsidP="006F5F00">
      <w:pPr>
        <w:ind w:firstLine="708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>-</w:t>
      </w:r>
      <w:r w:rsidRPr="006F5F00">
        <w:rPr>
          <w:sz w:val="28"/>
          <w:szCs w:val="28"/>
          <w:highlight w:val="yellow"/>
        </w:rPr>
        <w:tab/>
        <w:t>соглашения от 15.12.2014 о расторжении контракта от 10.11.2014 № 0169300044214000494-0192219-01 на поставку молока и молочной продукции, заключенного с ООО ПК «Белая королева» на сумму 992</w:t>
      </w:r>
      <w:r w:rsidRPr="006F5F00">
        <w:rPr>
          <w:rStyle w:val="iceouttxt1"/>
          <w:sz w:val="28"/>
          <w:szCs w:val="28"/>
          <w:highlight w:val="yellow"/>
        </w:rPr>
        <w:t> </w:t>
      </w:r>
      <w:r w:rsidRPr="006F5F00">
        <w:rPr>
          <w:sz w:val="28"/>
          <w:szCs w:val="28"/>
          <w:highlight w:val="yellow"/>
        </w:rPr>
        <w:t>730 рублей 88 копеек;</w:t>
      </w:r>
    </w:p>
    <w:p w:rsidR="006D44CA" w:rsidRPr="006F5F00" w:rsidRDefault="006D44CA" w:rsidP="006F5F00">
      <w:pPr>
        <w:ind w:firstLine="708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>-</w:t>
      </w:r>
      <w:r w:rsidRPr="006F5F00">
        <w:rPr>
          <w:sz w:val="28"/>
          <w:szCs w:val="28"/>
          <w:highlight w:val="yellow"/>
        </w:rPr>
        <w:tab/>
        <w:t xml:space="preserve">соглашения без даты № 1 к договору № 474/14-ВС/480-ДУ на отпуск питьевой воды и прием сточных вод, заключенного с МУМПКХ г.Озерска. </w:t>
      </w:r>
    </w:p>
    <w:p w:rsidR="006D44CA" w:rsidRPr="006F5F00" w:rsidRDefault="006D44CA" w:rsidP="006F5F00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 xml:space="preserve">1.2.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части 2 статьи 103 Федерального закона № 44-ФЗ путем внесения в реестр контрактов следующих документов:</w:t>
      </w:r>
    </w:p>
    <w:p w:rsidR="006D44CA" w:rsidRPr="006F5F00" w:rsidRDefault="006D44CA" w:rsidP="006F5F00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  <w:highlight w:val="yellow"/>
        </w:rPr>
      </w:pP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-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ab/>
        <w:t xml:space="preserve">документы о приемке поставленного товара по контракту от 14.08.2014 № </w:t>
      </w:r>
      <w:r w:rsidRPr="006F5F00">
        <w:rPr>
          <w:sz w:val="28"/>
          <w:szCs w:val="28"/>
          <w:highlight w:val="yellow"/>
        </w:rPr>
        <w:t xml:space="preserve">0169300044214000350-0192219-01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на поставку молока и молочной продукции на сумму 760 486 руб. 95 коп.;</w:t>
      </w:r>
    </w:p>
    <w:p w:rsidR="006D44CA" w:rsidRPr="006F5F00" w:rsidRDefault="006D44CA" w:rsidP="006F5F00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  <w:highlight w:val="yellow"/>
        </w:rPr>
      </w:pP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-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ab/>
        <w:t xml:space="preserve">документы о приемке поставленного товара по контракту от 24.03.2014 № </w:t>
      </w:r>
      <w:r w:rsidRPr="006F5F00">
        <w:rPr>
          <w:sz w:val="28"/>
          <w:szCs w:val="28"/>
          <w:highlight w:val="yellow"/>
        </w:rPr>
        <w:t xml:space="preserve">0169300044214000013-0192219-01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на поставку молока и молочной продукции на сумму 632 175 руб. 96 коп.;</w:t>
      </w:r>
    </w:p>
    <w:p w:rsidR="006D44CA" w:rsidRPr="006F5F00" w:rsidRDefault="006D44CA" w:rsidP="006F5F00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  <w:highlight w:val="yellow"/>
        </w:rPr>
      </w:pP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-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ab/>
        <w:t xml:space="preserve">документы о приемке услуги по контракту </w:t>
      </w:r>
      <w:r w:rsidRPr="006F5F00">
        <w:rPr>
          <w:sz w:val="28"/>
          <w:szCs w:val="28"/>
          <w:highlight w:val="yellow"/>
        </w:rPr>
        <w:t xml:space="preserve">от 30.12.2013                     № 474-14/ВС/480-ДУ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>на отпуск (поставку) питьевой воды и прием сточных вод (оказание услуг водоотведения) на сумму 369 511 руб. 49 коп.</w:t>
      </w:r>
    </w:p>
    <w:p w:rsidR="006D44CA" w:rsidRPr="006F5F00" w:rsidRDefault="006D44CA" w:rsidP="006F5F00">
      <w:pPr>
        <w:ind w:firstLine="708"/>
        <w:jc w:val="both"/>
        <w:rPr>
          <w:sz w:val="28"/>
          <w:szCs w:val="28"/>
          <w:highlight w:val="yellow"/>
        </w:rPr>
      </w:pP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1.3. </w:t>
      </w:r>
      <w:r w:rsidRPr="006F5F00">
        <w:rPr>
          <w:sz w:val="28"/>
          <w:szCs w:val="28"/>
          <w:highlight w:val="yellow"/>
        </w:rPr>
        <w:t>части 9 статьи 94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6D44CA" w:rsidRPr="006F5F00" w:rsidRDefault="006D44CA" w:rsidP="006F5F00">
      <w:pPr>
        <w:ind w:firstLine="705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>-</w:t>
      </w:r>
      <w:r w:rsidRPr="006F5F00">
        <w:rPr>
          <w:sz w:val="28"/>
          <w:szCs w:val="28"/>
          <w:highlight w:val="yellow"/>
        </w:rPr>
        <w:tab/>
        <w:t xml:space="preserve">об исполнении контракта от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14.08.2014 № </w:t>
      </w:r>
      <w:r w:rsidRPr="006F5F00">
        <w:rPr>
          <w:sz w:val="28"/>
          <w:szCs w:val="28"/>
          <w:highlight w:val="yellow"/>
        </w:rPr>
        <w:t xml:space="preserve">0169300044214000350-0192219-01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на поставку молока и молочной продукции на сумму 760 486 руб. 95 коп. </w:t>
      </w:r>
      <w:r w:rsidRPr="006F5F00">
        <w:rPr>
          <w:sz w:val="28"/>
          <w:szCs w:val="28"/>
          <w:highlight w:val="yellow"/>
        </w:rPr>
        <w:t>с ООО ПК «Белая королева»;</w:t>
      </w:r>
    </w:p>
    <w:p w:rsidR="006D44CA" w:rsidRPr="006F5F00" w:rsidRDefault="006D44CA" w:rsidP="006F5F00">
      <w:pPr>
        <w:ind w:firstLine="705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>-</w:t>
      </w:r>
      <w:r w:rsidRPr="006F5F00">
        <w:rPr>
          <w:sz w:val="28"/>
          <w:szCs w:val="28"/>
          <w:highlight w:val="yellow"/>
        </w:rPr>
        <w:tab/>
        <w:t>об исполнении контракта от 2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4.03.2014 № </w:t>
      </w:r>
      <w:r w:rsidRPr="006F5F00">
        <w:rPr>
          <w:sz w:val="28"/>
          <w:szCs w:val="28"/>
          <w:highlight w:val="yellow"/>
        </w:rPr>
        <w:t xml:space="preserve">0169300044214000013-0192219-01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на поставку молочных продуктов на сумму 632 175 руб. 96 коп. </w:t>
      </w:r>
      <w:r w:rsidRPr="006F5F00">
        <w:rPr>
          <w:sz w:val="28"/>
          <w:szCs w:val="28"/>
          <w:highlight w:val="yellow"/>
        </w:rPr>
        <w:t>с ООО ПК «Белая королева»;</w:t>
      </w:r>
    </w:p>
    <w:p w:rsidR="006D44CA" w:rsidRPr="006F5F00" w:rsidRDefault="006D44CA" w:rsidP="006F5F00">
      <w:pPr>
        <w:ind w:firstLine="705"/>
        <w:jc w:val="both"/>
        <w:rPr>
          <w:sz w:val="28"/>
          <w:szCs w:val="28"/>
          <w:highlight w:val="yellow"/>
        </w:rPr>
      </w:pPr>
      <w:r w:rsidRPr="006F5F00">
        <w:rPr>
          <w:sz w:val="28"/>
          <w:szCs w:val="28"/>
          <w:highlight w:val="yellow"/>
        </w:rPr>
        <w:t>-</w:t>
      </w:r>
      <w:r w:rsidRPr="006F5F00">
        <w:rPr>
          <w:sz w:val="28"/>
          <w:szCs w:val="28"/>
          <w:highlight w:val="yellow"/>
        </w:rPr>
        <w:tab/>
        <w:t>об исполнении контракта от 30.12.2013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Pr="006F5F00">
        <w:rPr>
          <w:sz w:val="28"/>
          <w:szCs w:val="28"/>
          <w:highlight w:val="yellow"/>
        </w:rPr>
        <w:t xml:space="preserve">474-14/ВС/480-ДУ </w:t>
      </w:r>
      <w:r w:rsidRPr="006F5F00">
        <w:rPr>
          <w:rStyle w:val="iceouttxt1"/>
          <w:rFonts w:ascii="Times New Roman" w:hAnsi="Times New Roman" w:cs="Times New Roman"/>
          <w:sz w:val="28"/>
          <w:szCs w:val="28"/>
          <w:highlight w:val="yellow"/>
        </w:rPr>
        <w:t xml:space="preserve">на отпуск (поставку) питьевой воды и прием сточных вод (оказание услуг водоотведения) на сумму 369 511 руб. 49 коп. </w:t>
      </w:r>
      <w:r w:rsidRPr="006F5F00">
        <w:rPr>
          <w:sz w:val="28"/>
          <w:szCs w:val="28"/>
          <w:highlight w:val="yellow"/>
        </w:rPr>
        <w:t>с МУМПКХ г.Озерска.</w:t>
      </w:r>
    </w:p>
    <w:p w:rsidR="006D44CA" w:rsidRPr="006F5F00" w:rsidRDefault="006D44CA" w:rsidP="006F5F00">
      <w:pPr>
        <w:pStyle w:val="BodyText2"/>
        <w:spacing w:after="0" w:line="240" w:lineRule="auto"/>
        <w:jc w:val="both"/>
        <w:rPr>
          <w:sz w:val="16"/>
          <w:szCs w:val="16"/>
          <w:highlight w:val="yellow"/>
        </w:rPr>
      </w:pPr>
    </w:p>
    <w:p w:rsidR="006D44CA" w:rsidRPr="006F5F00" w:rsidRDefault="006D44CA" w:rsidP="006F5F00">
      <w:pPr>
        <w:ind w:firstLine="540"/>
        <w:jc w:val="both"/>
        <w:rPr>
          <w:sz w:val="28"/>
          <w:szCs w:val="28"/>
        </w:rPr>
      </w:pPr>
      <w:r w:rsidRPr="006F5F00">
        <w:rPr>
          <w:sz w:val="28"/>
          <w:szCs w:val="28"/>
          <w:highlight w:val="yellow"/>
        </w:rPr>
        <w:t>2.</w:t>
      </w:r>
      <w:r w:rsidRPr="006F5F00">
        <w:rPr>
          <w:sz w:val="28"/>
          <w:szCs w:val="28"/>
          <w:highlight w:val="yellow"/>
        </w:rPr>
        <w:tab/>
        <w:t>В срок до 17.04.2015 представить в адрес Контрольно-счетной палаты Озерского городского округа, заверенные надлежащим образом копии документов, подтверждающие исполнение пункта 1 настоящего предписания</w:t>
      </w:r>
      <w:r w:rsidRPr="006F5F00">
        <w:rPr>
          <w:sz w:val="28"/>
          <w:szCs w:val="28"/>
        </w:rPr>
        <w:t xml:space="preserve"> (приложение № 2).</w:t>
      </w:r>
    </w:p>
    <w:p w:rsidR="006D44CA" w:rsidRPr="00A803F3" w:rsidRDefault="006D44CA" w:rsidP="008F503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3F3">
        <w:rPr>
          <w:rFonts w:ascii="Times New Roman" w:hAnsi="Times New Roman" w:cs="Times New Roman"/>
          <w:color w:val="auto"/>
          <w:sz w:val="28"/>
          <w:szCs w:val="28"/>
        </w:rPr>
        <w:t>20.11.2014 в адрес Контрольно-счетной палаты Озерского городского округа поступило письмо от Субъекта контроля о невозможности исполнения предписания в установленный срок в связи с тем, что электронная цифровая подпись находится в процессе формирования в Управлении федерального казначейства (приложение № 3).</w:t>
      </w:r>
    </w:p>
    <w:p w:rsidR="006D44CA" w:rsidRPr="00A803F3" w:rsidRDefault="006D44CA" w:rsidP="0044008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3F3">
        <w:rPr>
          <w:rFonts w:ascii="Times New Roman" w:hAnsi="Times New Roman" w:cs="Times New Roman"/>
          <w:color w:val="auto"/>
          <w:sz w:val="28"/>
          <w:szCs w:val="28"/>
        </w:rPr>
        <w:tab/>
        <w:t>По состоянию на 28.11.2014 информация об исполнении (расторжении) контракта</w:t>
      </w:r>
      <w:r w:rsidRPr="00A803F3">
        <w:rPr>
          <w:color w:val="auto"/>
        </w:rPr>
        <w:t xml:space="preserve"> </w:t>
      </w:r>
      <w:r w:rsidRPr="00A803F3">
        <w:rPr>
          <w:rFonts w:ascii="Times New Roman" w:hAnsi="Times New Roman" w:cs="Times New Roman"/>
          <w:color w:val="auto"/>
          <w:sz w:val="28"/>
          <w:szCs w:val="28"/>
        </w:rPr>
        <w:t>от 06.08.2014 № 0169300044214000336-0156985-01</w:t>
      </w:r>
      <w:r w:rsidRPr="00A803F3">
        <w:rPr>
          <w:color w:val="auto"/>
        </w:rPr>
        <w:t xml:space="preserve"> </w:t>
      </w:r>
      <w:r w:rsidRPr="00A803F3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hyperlink r:id="rId8" w:history="1">
        <w:r w:rsidRPr="00A803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A803F3">
        <w:rPr>
          <w:rFonts w:ascii="Times New Roman" w:hAnsi="Times New Roman" w:cs="Times New Roman"/>
          <w:color w:val="auto"/>
          <w:sz w:val="28"/>
          <w:szCs w:val="28"/>
        </w:rPr>
        <w:t xml:space="preserve"> отсутствовала (приложение № 4).</w:t>
      </w:r>
    </w:p>
    <w:p w:rsidR="006D44CA" w:rsidRPr="00A803F3" w:rsidRDefault="006D44CA" w:rsidP="0044008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3F3">
        <w:rPr>
          <w:rFonts w:ascii="Times New Roman" w:hAnsi="Times New Roman" w:cs="Times New Roman"/>
          <w:color w:val="auto"/>
          <w:sz w:val="28"/>
          <w:szCs w:val="28"/>
        </w:rPr>
        <w:tab/>
        <w:t>По состоянию на 04.12.2014 Субъект контроля исполнил выданное контрольным органом предписание в части размещения в реестре контрактов сведений об исполнении контракта от 06.08.2014 № 0169300044214000336-0156985-01, в остальном предписание не исполнено (приложение № 5).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части 15 статьи 99 Федерального закона </w:t>
      </w:r>
      <w:r w:rsidRPr="00403868">
        <w:rPr>
          <w:rFonts w:ascii="Times New Roman" w:hAnsi="Times New Roman" w:cs="Times New Roman"/>
          <w:sz w:val="28"/>
          <w:szCs w:val="28"/>
        </w:rPr>
        <w:t>от 05.04.2013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868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органом принято решение о проведении внеплановой (камеральной) проверки</w:t>
      </w:r>
      <w:r>
        <w:rPr>
          <w:rFonts w:ascii="Times New Roman" w:hAnsi="Times New Roman" w:cs="Times New Roman"/>
          <w:sz w:val="28"/>
          <w:szCs w:val="28"/>
        </w:rPr>
        <w:tab/>
        <w:t>Субъект контроля представил инспекции следующие документы: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C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копию должностной инструкции директора МБСЛШ им.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Гагарина;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C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копию сертификата ключа Электронной цифровой подписи (ЭЦП), предназначенного для обмена электронными документами с общероссийским официальным сайтом;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C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 об исполнении контракта от 06.08.2014                       </w:t>
      </w:r>
      <w:r w:rsidRPr="004941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4100">
        <w:rPr>
          <w:rFonts w:ascii="Times New Roman" w:hAnsi="Times New Roman" w:cs="Times New Roman"/>
          <w:sz w:val="28"/>
          <w:szCs w:val="28"/>
        </w:rPr>
        <w:t>0169300044214000336-0156985-01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Pr="00D8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замене кровельного покрытия здания столовой МБСЛШ им. Ю.А. Гагарина;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C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копию распоряжения о возложении исполнения обязанностей руководителя МБСЛШ им. Ю.А. Гагарина;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C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копию информации об исполнении (расторжении) контракта </w:t>
      </w:r>
      <w:r w:rsidRPr="00D81E12">
        <w:rPr>
          <w:rFonts w:ascii="Times New Roman" w:hAnsi="Times New Roman" w:cs="Times New Roman"/>
          <w:sz w:val="28"/>
          <w:szCs w:val="28"/>
        </w:rPr>
        <w:t>от 06.08.2014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E12">
        <w:rPr>
          <w:rFonts w:ascii="Times New Roman" w:hAnsi="Times New Roman" w:cs="Times New Roman"/>
          <w:sz w:val="28"/>
          <w:szCs w:val="28"/>
        </w:rPr>
        <w:t>0169300044214000336-0156985-01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C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копию приказа о назначении уполномоченного лица, наделенного правом электронной подписи 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5A786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5A786C">
        <w:rPr>
          <w:color w:val="auto"/>
        </w:rPr>
        <w:t>)</w:t>
      </w:r>
      <w:r>
        <w:rPr>
          <w:color w:val="auto"/>
        </w:rPr>
        <w:t xml:space="preserve"> </w:t>
      </w:r>
      <w:r w:rsidRPr="005A786C">
        <w:rPr>
          <w:rFonts w:ascii="Times New Roman" w:hAnsi="Times New Roman" w:cs="Times New Roman"/>
          <w:color w:val="auto"/>
          <w:sz w:val="28"/>
          <w:szCs w:val="28"/>
        </w:rPr>
        <w:t>от 18.11.2014 №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5A786C">
        <w:rPr>
          <w:rFonts w:ascii="Times New Roman" w:hAnsi="Times New Roman" w:cs="Times New Roman"/>
          <w:color w:val="auto"/>
          <w:sz w:val="28"/>
          <w:szCs w:val="28"/>
        </w:rPr>
        <w:t>185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(приложения №№ 6-11)</w:t>
      </w:r>
      <w:r w:rsidRPr="005A78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44CA" w:rsidRDefault="006D44CA" w:rsidP="004400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D44CA" w:rsidRDefault="006D44CA" w:rsidP="002A2281">
      <w:pPr>
        <w:pStyle w:val="Textbody"/>
        <w:spacing w:after="0"/>
        <w:jc w:val="both"/>
        <w:rPr>
          <w:i/>
          <w:iCs/>
          <w:sz w:val="16"/>
          <w:szCs w:val="16"/>
          <w:lang w:val="ru-RU"/>
        </w:rPr>
      </w:pPr>
    </w:p>
    <w:p w:rsidR="006D44CA" w:rsidRPr="003D3FEF" w:rsidRDefault="006D44CA" w:rsidP="00472F16">
      <w:pPr>
        <w:pStyle w:val="BodyTextIndent"/>
        <w:ind w:firstLine="567"/>
        <w:rPr>
          <w:b/>
          <w:bCs/>
        </w:rPr>
      </w:pPr>
      <w:r w:rsidRPr="003D3FEF">
        <w:rPr>
          <w:b/>
          <w:bCs/>
        </w:rPr>
        <w:t>Изучив представленные в Контрольно-счетную палату Озерского городского округа документы и сведения</w:t>
      </w:r>
      <w:r>
        <w:rPr>
          <w:b/>
          <w:bCs/>
        </w:rPr>
        <w:t>, инспекция установила:</w:t>
      </w:r>
    </w:p>
    <w:p w:rsidR="006D44CA" w:rsidRPr="00CE5E04" w:rsidRDefault="006D44CA" w:rsidP="0015377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D44CA" w:rsidRPr="00AC679E" w:rsidRDefault="006D44CA" w:rsidP="005A7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установленный срок </w:t>
      </w:r>
      <w:r w:rsidRPr="00AC679E">
        <w:rPr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21.11.2014 предписание об устранении нарушений законодательства Российской Федерации о контрактной системе в сфере закупок не исполнено.</w:t>
      </w:r>
    </w:p>
    <w:p w:rsidR="006D44CA" w:rsidRDefault="006D44CA" w:rsidP="00295A62">
      <w:pPr>
        <w:ind w:firstLine="567"/>
        <w:jc w:val="both"/>
        <w:rPr>
          <w:sz w:val="28"/>
          <w:szCs w:val="28"/>
        </w:rPr>
      </w:pPr>
      <w:r w:rsidRPr="0014665B">
        <w:rPr>
          <w:sz w:val="28"/>
          <w:szCs w:val="28"/>
        </w:rPr>
        <w:t>В соответствии с пунктом 51 раздела V Порядка проведения плановых проверок при осуществлении закупок товаров, работ, услуг для обеспечения нужд Озерского городского округа</w:t>
      </w:r>
      <w:r>
        <w:rPr>
          <w:sz w:val="28"/>
          <w:szCs w:val="28"/>
        </w:rPr>
        <w:t>, утвержденного решением Собрания депутатов Озерского городского округа Челябинской области от 25.06.2014    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103, лица, в отношении которых выдано предписание об устранении нарушений законодательства о контрактной системе в сфере закупок, вправе направить инспекции, выдавшей предписание, мотивированное ходатайство о продлении срока исполнения предписания (приложение № 12).</w:t>
      </w:r>
    </w:p>
    <w:p w:rsidR="006D44CA" w:rsidRDefault="006D44CA" w:rsidP="00295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ходатайство о продлении срока исполнения предписания в Контрольно-счетную палату Озерского городского округа от Субъекта контроля не поступало.</w:t>
      </w:r>
    </w:p>
    <w:p w:rsidR="006D44CA" w:rsidRDefault="006D44CA" w:rsidP="00295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18.11.2014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185 назначено уполномоченное лицо, наделенное правом электронной подписи 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5A786C">
          <w:rPr>
            <w:rStyle w:val="Hyperlink"/>
            <w:color w:val="auto"/>
            <w:sz w:val="28"/>
            <w:szCs w:val="28"/>
          </w:rPr>
          <w:t>www.zakupki.gov.ru</w:t>
        </w:r>
      </w:hyperlink>
      <w:r w:rsidRPr="005A786C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№ 11)</w:t>
      </w:r>
      <w:r w:rsidRPr="005A786C">
        <w:rPr>
          <w:sz w:val="28"/>
          <w:szCs w:val="28"/>
        </w:rPr>
        <w:t>.</w:t>
      </w:r>
    </w:p>
    <w:p w:rsidR="006D44CA" w:rsidRDefault="006D44CA" w:rsidP="00295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се</w:t>
      </w:r>
      <w:r w:rsidRPr="00295A62">
        <w:rPr>
          <w:sz w:val="28"/>
          <w:szCs w:val="28"/>
        </w:rPr>
        <w:t>ртификат</w:t>
      </w:r>
      <w:r>
        <w:rPr>
          <w:sz w:val="28"/>
          <w:szCs w:val="28"/>
        </w:rPr>
        <w:t>а</w:t>
      </w:r>
      <w:r w:rsidRPr="00295A62">
        <w:rPr>
          <w:sz w:val="28"/>
          <w:szCs w:val="28"/>
        </w:rPr>
        <w:t xml:space="preserve"> ключа Электронной цифровой подписи (ЭЦП), предназначенн</w:t>
      </w:r>
      <w:r>
        <w:rPr>
          <w:sz w:val="28"/>
          <w:szCs w:val="28"/>
        </w:rPr>
        <w:t>ый</w:t>
      </w:r>
      <w:r w:rsidRPr="00295A62">
        <w:rPr>
          <w:sz w:val="28"/>
          <w:szCs w:val="28"/>
        </w:rPr>
        <w:t xml:space="preserve"> для обмена электронными документами с общероссийским официальным сайтом</w:t>
      </w:r>
      <w:r>
        <w:rPr>
          <w:sz w:val="28"/>
          <w:szCs w:val="28"/>
        </w:rPr>
        <w:t>, полученного Субъектом контроля - с 20.11.2014 по 20.11.2015 (приложение № 7).</w:t>
      </w:r>
    </w:p>
    <w:p w:rsidR="006D44CA" w:rsidRDefault="006D44CA" w:rsidP="00B75550">
      <w:pPr>
        <w:jc w:val="both"/>
        <w:rPr>
          <w:sz w:val="28"/>
          <w:szCs w:val="28"/>
        </w:rPr>
      </w:pPr>
      <w:r w:rsidRPr="00CC4CAF">
        <w:rPr>
          <w:sz w:val="28"/>
          <w:szCs w:val="28"/>
        </w:rPr>
        <w:tab/>
      </w:r>
      <w:r>
        <w:rPr>
          <w:sz w:val="28"/>
          <w:szCs w:val="28"/>
        </w:rPr>
        <w:t>Субъект контроля разместил информацию об исполнении (расторжении) контракта (номер реестровой записи 0369300362114000009) 03.12.2014, отчет об исполнении контракта – 16.12.2014 (приложение № 13).</w:t>
      </w:r>
    </w:p>
    <w:p w:rsidR="006D44CA" w:rsidRDefault="006D44CA" w:rsidP="005A4B0A">
      <w:pPr>
        <w:ind w:firstLine="708"/>
        <w:jc w:val="both"/>
        <w:rPr>
          <w:sz w:val="28"/>
          <w:szCs w:val="28"/>
        </w:rPr>
      </w:pPr>
      <w:r w:rsidRPr="00CC4CAF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Субъект контроля не исполнил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в установленный срок.</w:t>
      </w:r>
    </w:p>
    <w:p w:rsidR="006D44CA" w:rsidRPr="00CE5E04" w:rsidRDefault="006D44CA" w:rsidP="003D3FEF">
      <w:pPr>
        <w:ind w:firstLine="708"/>
        <w:jc w:val="both"/>
        <w:rPr>
          <w:sz w:val="16"/>
          <w:szCs w:val="16"/>
          <w:lang w:eastAsia="en-US"/>
        </w:rPr>
      </w:pPr>
    </w:p>
    <w:p w:rsidR="006D44CA" w:rsidRPr="00B75550" w:rsidRDefault="006D44CA" w:rsidP="00B75550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B77BF8">
        <w:rPr>
          <w:sz w:val="28"/>
          <w:szCs w:val="28"/>
          <w:lang w:eastAsia="en-US"/>
        </w:rPr>
        <w:t xml:space="preserve">Исследовав представленные материалы, руководствуясь частью 1 </w:t>
      </w:r>
      <w:r>
        <w:rPr>
          <w:sz w:val="28"/>
          <w:szCs w:val="28"/>
          <w:lang w:eastAsia="en-US"/>
        </w:rPr>
        <w:t xml:space="preserve">     </w:t>
      </w:r>
      <w:r w:rsidRPr="00B77BF8">
        <w:rPr>
          <w:sz w:val="28"/>
          <w:szCs w:val="28"/>
          <w:lang w:eastAsia="en-US"/>
        </w:rPr>
        <w:t xml:space="preserve">статьи 2, пунктом </w:t>
      </w:r>
      <w:r>
        <w:rPr>
          <w:sz w:val="28"/>
          <w:szCs w:val="28"/>
          <w:lang w:eastAsia="en-US"/>
        </w:rPr>
        <w:t>3</w:t>
      </w:r>
      <w:r w:rsidRPr="00B77BF8">
        <w:rPr>
          <w:sz w:val="28"/>
          <w:szCs w:val="28"/>
          <w:lang w:eastAsia="en-US"/>
        </w:rPr>
        <w:t xml:space="preserve">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и</w:t>
      </w:r>
      <w:r w:rsidRPr="00B77BF8">
        <w:rPr>
          <w:sz w:val="28"/>
          <w:szCs w:val="28"/>
          <w:lang w:eastAsia="en-US"/>
        </w:rPr>
        <w:t>нспекция</w:t>
      </w:r>
    </w:p>
    <w:p w:rsidR="006D44CA" w:rsidRPr="00D62490" w:rsidRDefault="006D44CA" w:rsidP="00141B11">
      <w:pPr>
        <w:ind w:left="-567" w:right="141"/>
        <w:jc w:val="center"/>
        <w:rPr>
          <w:sz w:val="28"/>
          <w:szCs w:val="28"/>
          <w:lang w:eastAsia="en-US"/>
        </w:rPr>
      </w:pPr>
    </w:p>
    <w:p w:rsidR="006D44CA" w:rsidRDefault="006D44CA" w:rsidP="00B75550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  <w:r w:rsidRPr="00B77BF8">
        <w:rPr>
          <w:b/>
          <w:bCs/>
          <w:sz w:val="28"/>
          <w:szCs w:val="28"/>
          <w:lang w:eastAsia="en-US"/>
        </w:rPr>
        <w:t>РЕШИЛА:</w:t>
      </w:r>
    </w:p>
    <w:p w:rsidR="006D44CA" w:rsidRPr="00D62490" w:rsidRDefault="006D44CA" w:rsidP="00141B11">
      <w:pPr>
        <w:ind w:left="-567" w:right="141"/>
        <w:jc w:val="center"/>
        <w:rPr>
          <w:sz w:val="28"/>
          <w:szCs w:val="28"/>
          <w:lang w:eastAsia="en-US"/>
        </w:rPr>
      </w:pPr>
    </w:p>
    <w:p w:rsidR="006D44CA" w:rsidRPr="004730CF" w:rsidRDefault="006D44CA" w:rsidP="004730C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4730CF">
        <w:rPr>
          <w:sz w:val="28"/>
          <w:szCs w:val="28"/>
          <w:lang w:eastAsia="en-US"/>
        </w:rPr>
        <w:t>1.</w:t>
      </w:r>
      <w:r w:rsidRPr="004730CF">
        <w:rPr>
          <w:sz w:val="28"/>
          <w:szCs w:val="28"/>
          <w:lang w:eastAsia="en-US"/>
        </w:rPr>
        <w:tab/>
        <w:t>Признать в действиях должностного лица Субъекта контроля – Муниципального бюджетного оздоровительного образовательного учреждения санаторного типа для детей, нуждающихся в длительном лечении, санаторно-лесной школы им.</w:t>
      </w:r>
      <w:r w:rsidRPr="004730CF">
        <w:rPr>
          <w:sz w:val="28"/>
          <w:szCs w:val="28"/>
          <w:lang w:val="en-US" w:eastAsia="en-US"/>
        </w:rPr>
        <w:t> </w:t>
      </w:r>
      <w:r w:rsidRPr="004730CF">
        <w:rPr>
          <w:sz w:val="28"/>
          <w:szCs w:val="28"/>
          <w:lang w:eastAsia="en-US"/>
        </w:rPr>
        <w:t>Ю.А.</w:t>
      </w:r>
      <w:r w:rsidRPr="004730CF">
        <w:rPr>
          <w:sz w:val="28"/>
          <w:szCs w:val="28"/>
          <w:lang w:val="en-US" w:eastAsia="en-US"/>
        </w:rPr>
        <w:t> </w:t>
      </w:r>
      <w:r w:rsidRPr="004730CF">
        <w:rPr>
          <w:sz w:val="28"/>
          <w:szCs w:val="28"/>
          <w:lang w:eastAsia="en-US"/>
        </w:rPr>
        <w:t>Гагарина – н</w:t>
      </w:r>
      <w:r w:rsidRPr="004730CF">
        <w:rPr>
          <w:sz w:val="28"/>
          <w:szCs w:val="28"/>
        </w:rPr>
        <w:t>евыполнение должностным лицом заказчика в установленный срок законного предписания, требования органа, уполномоченного на осуществление контроля в сфере закупок.</w:t>
      </w:r>
    </w:p>
    <w:p w:rsidR="006D44CA" w:rsidRDefault="006D44CA" w:rsidP="004730CF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C679E">
        <w:rPr>
          <w:sz w:val="28"/>
          <w:szCs w:val="28"/>
        </w:rPr>
        <w:tab/>
      </w:r>
      <w:r>
        <w:rPr>
          <w:sz w:val="28"/>
          <w:szCs w:val="28"/>
        </w:rPr>
        <w:t xml:space="preserve">Учитывая, что выявленное нарушение содержит признаки </w:t>
      </w:r>
      <w:r w:rsidRPr="00393E6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393E60">
        <w:rPr>
          <w:sz w:val="28"/>
          <w:szCs w:val="28"/>
        </w:rPr>
        <w:t>, ответственность за совершение котор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предусмотрена </w:t>
      </w:r>
      <w:r>
        <w:rPr>
          <w:sz w:val="28"/>
          <w:szCs w:val="28"/>
        </w:rPr>
        <w:t xml:space="preserve">частью 7 статьи 19.5 </w:t>
      </w:r>
      <w:r w:rsidRPr="00393E60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</w:t>
      </w:r>
      <w:r w:rsidRPr="00AB6727">
        <w:rPr>
          <w:sz w:val="28"/>
          <w:szCs w:val="28"/>
        </w:rPr>
        <w:t>контроля.</w:t>
      </w:r>
    </w:p>
    <w:p w:rsidR="006D44CA" w:rsidRDefault="006D44CA" w:rsidP="004730CF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Предписание не выдавать.</w:t>
      </w:r>
    </w:p>
    <w:p w:rsidR="006D44CA" w:rsidRDefault="006D44CA" w:rsidP="00762FE5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6D44CA" w:rsidRDefault="006D44CA" w:rsidP="00762FE5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D44CA" w:rsidRDefault="006D44CA" w:rsidP="00762FE5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акта плановой проверки соблюдения законодательства Российской Федерации и иных нормативных правовых актов Российской Федерации в сфере закупок от 07.11.2014 № 4 - на 11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предписания об устранении нарушений законодательства Российской Федерации о контрактной системе в сфере закупок от 07.11.2014  № 2 - на 2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Копия письма от 20.11.2014 № 304 - на 1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Распечатка с официального сайта (</w:t>
      </w:r>
      <w:hyperlink r:id="rId11" w:history="1">
        <w:r w:rsidRPr="005A786C">
          <w:rPr>
            <w:rStyle w:val="Hyperlink"/>
            <w:color w:val="auto"/>
            <w:sz w:val="28"/>
            <w:szCs w:val="28"/>
          </w:rPr>
          <w:t>www.zakupki.gov.ru</w:t>
        </w:r>
      </w:hyperlink>
      <w:r w:rsidRPr="005A786C">
        <w:rPr>
          <w:sz w:val="28"/>
          <w:szCs w:val="28"/>
        </w:rPr>
        <w:t>)</w:t>
      </w:r>
      <w:r>
        <w:rPr>
          <w:sz w:val="28"/>
          <w:szCs w:val="28"/>
        </w:rPr>
        <w:t xml:space="preserve"> - на 1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Распечатка с официального сайта (</w:t>
      </w:r>
      <w:hyperlink r:id="rId12" w:history="1">
        <w:r w:rsidRPr="005A786C">
          <w:rPr>
            <w:rStyle w:val="Hyperlink"/>
            <w:color w:val="auto"/>
            <w:sz w:val="28"/>
            <w:szCs w:val="28"/>
          </w:rPr>
          <w:t>www.zakupki.gov.ru</w:t>
        </w:r>
      </w:hyperlink>
      <w:r w:rsidRPr="005A786C">
        <w:rPr>
          <w:sz w:val="28"/>
          <w:szCs w:val="28"/>
        </w:rPr>
        <w:t>)</w:t>
      </w:r>
      <w:r>
        <w:rPr>
          <w:sz w:val="28"/>
          <w:szCs w:val="28"/>
        </w:rPr>
        <w:t xml:space="preserve"> - на 2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должностной инструкции директора МБСЛШ им. Ю.А. Гагарина - на 9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сертификата ключа подписи - на 1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Копии документов об исполнении контракта от 06.08.2014                       </w:t>
      </w:r>
      <w:r w:rsidRPr="00494100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494100">
        <w:rPr>
          <w:sz w:val="28"/>
          <w:szCs w:val="28"/>
        </w:rPr>
        <w:t>0169300044214000336-0156985-01</w:t>
      </w:r>
      <w:r>
        <w:rPr>
          <w:sz w:val="28"/>
          <w:szCs w:val="28"/>
        </w:rPr>
        <w:t xml:space="preserve"> на выполнение</w:t>
      </w:r>
      <w:r w:rsidRPr="00D81E1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замене кровельного покрытия здания столовой МБСЛШ им. Ю.А. Гагарина - на 11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распоряжения о возложении обязанностей от 24.10.2014 № 488лс - на 1 л. в 1 экз.</w:t>
      </w:r>
    </w:p>
    <w:p w:rsidR="006D44CA" w:rsidRDefault="006D44CA" w:rsidP="00B85E8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информации об исполнении (о расторжении) контракта - на 1 л. в  1 экз.</w:t>
      </w:r>
    </w:p>
    <w:p w:rsidR="006D44CA" w:rsidRDefault="006D44CA" w:rsidP="00836445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приказа от 18.11.2014 № 185 - на 1 л. в 1 экз.</w:t>
      </w:r>
    </w:p>
    <w:p w:rsidR="006D44CA" w:rsidRDefault="006D44CA" w:rsidP="00A803F3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Копия решения Собрания депутатов Озерского городского округа Челябинской области от 25.06.2014 № 103 - на 7 л. в 1 экз.</w:t>
      </w:r>
    </w:p>
    <w:p w:rsidR="006D44CA" w:rsidRDefault="006D44CA" w:rsidP="00836445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Распечатка с официального сайта (</w:t>
      </w:r>
      <w:hyperlink r:id="rId13" w:history="1">
        <w:r w:rsidRPr="005A786C">
          <w:rPr>
            <w:rStyle w:val="Hyperlink"/>
            <w:color w:val="auto"/>
            <w:sz w:val="28"/>
            <w:szCs w:val="28"/>
          </w:rPr>
          <w:t>www.zakupki.gov.ru</w:t>
        </w:r>
      </w:hyperlink>
      <w:r w:rsidRPr="005A786C">
        <w:rPr>
          <w:sz w:val="28"/>
          <w:szCs w:val="28"/>
        </w:rPr>
        <w:t>)</w:t>
      </w:r>
      <w:r>
        <w:rPr>
          <w:sz w:val="28"/>
          <w:szCs w:val="28"/>
        </w:rPr>
        <w:t xml:space="preserve"> - на 1 л. в 1 экз.</w:t>
      </w:r>
    </w:p>
    <w:p w:rsidR="006D44CA" w:rsidRDefault="006D44CA" w:rsidP="00836445">
      <w:pPr>
        <w:rPr>
          <w:sz w:val="28"/>
          <w:szCs w:val="28"/>
        </w:rPr>
      </w:pPr>
    </w:p>
    <w:p w:rsidR="006D44CA" w:rsidRDefault="006D44CA" w:rsidP="00836445">
      <w:pPr>
        <w:rPr>
          <w:sz w:val="28"/>
          <w:szCs w:val="28"/>
        </w:rPr>
      </w:pPr>
    </w:p>
    <w:p w:rsidR="006D44CA" w:rsidRDefault="006D44CA" w:rsidP="00836445">
      <w:pPr>
        <w:rPr>
          <w:sz w:val="28"/>
          <w:szCs w:val="28"/>
        </w:rPr>
      </w:pPr>
    </w:p>
    <w:p w:rsidR="006D44CA" w:rsidRDefault="006D44CA" w:rsidP="00836445">
      <w:pPr>
        <w:rPr>
          <w:sz w:val="28"/>
          <w:szCs w:val="28"/>
        </w:rPr>
      </w:pPr>
    </w:p>
    <w:p w:rsidR="006D44CA" w:rsidRDefault="006D44CA" w:rsidP="00836445">
      <w:pPr>
        <w:rPr>
          <w:sz w:val="16"/>
          <w:szCs w:val="16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Т.В. Побединская</w:t>
      </w:r>
    </w:p>
    <w:p w:rsidR="006D44CA" w:rsidRDefault="006D44CA" w:rsidP="00836445">
      <w:pPr>
        <w:rPr>
          <w:sz w:val="16"/>
          <w:szCs w:val="16"/>
        </w:rPr>
      </w:pPr>
    </w:p>
    <w:p w:rsidR="006D44CA" w:rsidRDefault="006D44CA" w:rsidP="00836445">
      <w:pPr>
        <w:rPr>
          <w:sz w:val="16"/>
          <w:szCs w:val="16"/>
        </w:rPr>
      </w:pPr>
    </w:p>
    <w:p w:rsidR="006D44CA" w:rsidRDefault="006D44CA" w:rsidP="00836445">
      <w:pPr>
        <w:rPr>
          <w:sz w:val="16"/>
          <w:szCs w:val="16"/>
        </w:rPr>
      </w:pPr>
    </w:p>
    <w:p w:rsidR="006D44CA" w:rsidRDefault="006D44CA" w:rsidP="00836445">
      <w:pPr>
        <w:rPr>
          <w:sz w:val="16"/>
          <w:szCs w:val="16"/>
        </w:rPr>
      </w:pPr>
    </w:p>
    <w:p w:rsidR="006D44CA" w:rsidRPr="00012857" w:rsidRDefault="006D44CA" w:rsidP="00836445">
      <w:pPr>
        <w:rPr>
          <w:sz w:val="16"/>
          <w:szCs w:val="16"/>
        </w:rPr>
      </w:pPr>
    </w:p>
    <w:p w:rsidR="006D44CA" w:rsidRDefault="006D44CA">
      <w:r>
        <w:rPr>
          <w:sz w:val="28"/>
          <w:szCs w:val="28"/>
        </w:rPr>
        <w:t>Член инспекции</w:t>
      </w:r>
      <w:r w:rsidRPr="0089793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9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79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8979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97935">
        <w:rPr>
          <w:sz w:val="28"/>
          <w:szCs w:val="28"/>
        </w:rPr>
        <w:t xml:space="preserve">  </w:t>
      </w:r>
      <w:r>
        <w:rPr>
          <w:sz w:val="28"/>
          <w:szCs w:val="28"/>
        </w:rPr>
        <w:t>И.А. Бокуняева</w:t>
      </w:r>
    </w:p>
    <w:sectPr w:rsidR="006D44CA" w:rsidSect="00472F16">
      <w:headerReference w:type="default" r:id="rId14"/>
      <w:footerReference w:type="default" r:id="rId15"/>
      <w:pgSz w:w="11906" w:h="16838"/>
      <w:pgMar w:top="719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CA" w:rsidRDefault="006D44CA">
      <w:r>
        <w:separator/>
      </w:r>
    </w:p>
  </w:endnote>
  <w:endnote w:type="continuationSeparator" w:id="0">
    <w:p w:rsidR="006D44CA" w:rsidRDefault="006D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CA" w:rsidRDefault="006D44CA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6D44CA" w:rsidRDefault="006D4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CA" w:rsidRDefault="006D44CA">
      <w:r>
        <w:separator/>
      </w:r>
    </w:p>
  </w:footnote>
  <w:footnote w:type="continuationSeparator" w:id="0">
    <w:p w:rsidR="006D44CA" w:rsidRDefault="006D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CA" w:rsidRDefault="006D44C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145A"/>
    <w:multiLevelType w:val="hybridMultilevel"/>
    <w:tmpl w:val="47F0248E"/>
    <w:lvl w:ilvl="0" w:tplc="06900E3A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F16"/>
    <w:rsid w:val="000035F5"/>
    <w:rsid w:val="000047E0"/>
    <w:rsid w:val="00012857"/>
    <w:rsid w:val="00013299"/>
    <w:rsid w:val="000361CB"/>
    <w:rsid w:val="000406C4"/>
    <w:rsid w:val="00044FF8"/>
    <w:rsid w:val="000522B4"/>
    <w:rsid w:val="000559D7"/>
    <w:rsid w:val="0006011B"/>
    <w:rsid w:val="00064B17"/>
    <w:rsid w:val="000801C5"/>
    <w:rsid w:val="00086E27"/>
    <w:rsid w:val="00094338"/>
    <w:rsid w:val="000A07BE"/>
    <w:rsid w:val="000A67DA"/>
    <w:rsid w:val="000F5442"/>
    <w:rsid w:val="00122A60"/>
    <w:rsid w:val="00132C16"/>
    <w:rsid w:val="00133A2D"/>
    <w:rsid w:val="00141B11"/>
    <w:rsid w:val="0014665B"/>
    <w:rsid w:val="00146E1A"/>
    <w:rsid w:val="0015377B"/>
    <w:rsid w:val="00167CA1"/>
    <w:rsid w:val="00196E17"/>
    <w:rsid w:val="001C2A61"/>
    <w:rsid w:val="001F279E"/>
    <w:rsid w:val="00205DAC"/>
    <w:rsid w:val="0021146E"/>
    <w:rsid w:val="00227B01"/>
    <w:rsid w:val="00247DB2"/>
    <w:rsid w:val="0025670B"/>
    <w:rsid w:val="0027408C"/>
    <w:rsid w:val="00276532"/>
    <w:rsid w:val="002806C0"/>
    <w:rsid w:val="00283003"/>
    <w:rsid w:val="00295A62"/>
    <w:rsid w:val="002A2281"/>
    <w:rsid w:val="002A6AD9"/>
    <w:rsid w:val="002B4451"/>
    <w:rsid w:val="002D5412"/>
    <w:rsid w:val="00300AA0"/>
    <w:rsid w:val="003015D4"/>
    <w:rsid w:val="00306FC2"/>
    <w:rsid w:val="003171C1"/>
    <w:rsid w:val="003217BD"/>
    <w:rsid w:val="00325207"/>
    <w:rsid w:val="00331DBC"/>
    <w:rsid w:val="003371D9"/>
    <w:rsid w:val="00341DBF"/>
    <w:rsid w:val="003521A7"/>
    <w:rsid w:val="003653E2"/>
    <w:rsid w:val="00365F5B"/>
    <w:rsid w:val="00370E88"/>
    <w:rsid w:val="00371A78"/>
    <w:rsid w:val="00393E60"/>
    <w:rsid w:val="003A09C8"/>
    <w:rsid w:val="003A0C08"/>
    <w:rsid w:val="003B6FAE"/>
    <w:rsid w:val="003C1856"/>
    <w:rsid w:val="003D1DF4"/>
    <w:rsid w:val="003D3FEF"/>
    <w:rsid w:val="003E60F9"/>
    <w:rsid w:val="00403868"/>
    <w:rsid w:val="00415A4C"/>
    <w:rsid w:val="00422C9D"/>
    <w:rsid w:val="004245F9"/>
    <w:rsid w:val="0043204F"/>
    <w:rsid w:val="00435E1A"/>
    <w:rsid w:val="00440082"/>
    <w:rsid w:val="0044629B"/>
    <w:rsid w:val="004545F4"/>
    <w:rsid w:val="00461127"/>
    <w:rsid w:val="00461EA8"/>
    <w:rsid w:val="00461EEB"/>
    <w:rsid w:val="00471069"/>
    <w:rsid w:val="00472F16"/>
    <w:rsid w:val="004730CF"/>
    <w:rsid w:val="00482D47"/>
    <w:rsid w:val="004858B9"/>
    <w:rsid w:val="00494100"/>
    <w:rsid w:val="004A5E8D"/>
    <w:rsid w:val="004A6956"/>
    <w:rsid w:val="004B765E"/>
    <w:rsid w:val="004C4F09"/>
    <w:rsid w:val="004D3531"/>
    <w:rsid w:val="004D610C"/>
    <w:rsid w:val="004F0463"/>
    <w:rsid w:val="004F3B09"/>
    <w:rsid w:val="004F662D"/>
    <w:rsid w:val="00513CDB"/>
    <w:rsid w:val="00523E71"/>
    <w:rsid w:val="005414C2"/>
    <w:rsid w:val="005563C4"/>
    <w:rsid w:val="00557E4F"/>
    <w:rsid w:val="0056069A"/>
    <w:rsid w:val="005623A8"/>
    <w:rsid w:val="0056264A"/>
    <w:rsid w:val="00563DA8"/>
    <w:rsid w:val="005814EB"/>
    <w:rsid w:val="00582C36"/>
    <w:rsid w:val="005A29C7"/>
    <w:rsid w:val="005A4B0A"/>
    <w:rsid w:val="005A786C"/>
    <w:rsid w:val="005B1E91"/>
    <w:rsid w:val="005B215C"/>
    <w:rsid w:val="005B5C4A"/>
    <w:rsid w:val="005C1603"/>
    <w:rsid w:val="005F539B"/>
    <w:rsid w:val="0060544D"/>
    <w:rsid w:val="006511D9"/>
    <w:rsid w:val="00652B2C"/>
    <w:rsid w:val="006666CF"/>
    <w:rsid w:val="00681ADC"/>
    <w:rsid w:val="00687C20"/>
    <w:rsid w:val="0069048D"/>
    <w:rsid w:val="006932BD"/>
    <w:rsid w:val="00696280"/>
    <w:rsid w:val="006B7C1F"/>
    <w:rsid w:val="006C1D88"/>
    <w:rsid w:val="006D44CA"/>
    <w:rsid w:val="006D6B19"/>
    <w:rsid w:val="006E0952"/>
    <w:rsid w:val="006E52E5"/>
    <w:rsid w:val="006F43C6"/>
    <w:rsid w:val="006F4B9C"/>
    <w:rsid w:val="006F5F00"/>
    <w:rsid w:val="00707933"/>
    <w:rsid w:val="00732855"/>
    <w:rsid w:val="007357C6"/>
    <w:rsid w:val="00742CA1"/>
    <w:rsid w:val="00762A57"/>
    <w:rsid w:val="00762FE5"/>
    <w:rsid w:val="007657F2"/>
    <w:rsid w:val="007974A8"/>
    <w:rsid w:val="007A1BC4"/>
    <w:rsid w:val="007A52FD"/>
    <w:rsid w:val="007B0020"/>
    <w:rsid w:val="007B76C1"/>
    <w:rsid w:val="007D3865"/>
    <w:rsid w:val="00801317"/>
    <w:rsid w:val="00805289"/>
    <w:rsid w:val="00806105"/>
    <w:rsid w:val="00817D35"/>
    <w:rsid w:val="00821C5B"/>
    <w:rsid w:val="008277D3"/>
    <w:rsid w:val="008306C1"/>
    <w:rsid w:val="008311C1"/>
    <w:rsid w:val="00831714"/>
    <w:rsid w:val="00836445"/>
    <w:rsid w:val="00842A90"/>
    <w:rsid w:val="0085052F"/>
    <w:rsid w:val="0086104C"/>
    <w:rsid w:val="008745BB"/>
    <w:rsid w:val="00875047"/>
    <w:rsid w:val="00876216"/>
    <w:rsid w:val="00876278"/>
    <w:rsid w:val="00881022"/>
    <w:rsid w:val="0089323D"/>
    <w:rsid w:val="00895494"/>
    <w:rsid w:val="00897935"/>
    <w:rsid w:val="008A3FBA"/>
    <w:rsid w:val="008B433E"/>
    <w:rsid w:val="008D10EB"/>
    <w:rsid w:val="008D11AA"/>
    <w:rsid w:val="008F5031"/>
    <w:rsid w:val="00921271"/>
    <w:rsid w:val="00923FEC"/>
    <w:rsid w:val="009350F4"/>
    <w:rsid w:val="00952033"/>
    <w:rsid w:val="0098044F"/>
    <w:rsid w:val="00993A1C"/>
    <w:rsid w:val="009A0635"/>
    <w:rsid w:val="009B63DD"/>
    <w:rsid w:val="009C03A8"/>
    <w:rsid w:val="009C7AEE"/>
    <w:rsid w:val="009D457B"/>
    <w:rsid w:val="009F34DB"/>
    <w:rsid w:val="009F5B45"/>
    <w:rsid w:val="00A20C30"/>
    <w:rsid w:val="00A31BD7"/>
    <w:rsid w:val="00A35426"/>
    <w:rsid w:val="00A401F9"/>
    <w:rsid w:val="00A4795D"/>
    <w:rsid w:val="00A53A94"/>
    <w:rsid w:val="00A7239D"/>
    <w:rsid w:val="00A803F3"/>
    <w:rsid w:val="00A95AFF"/>
    <w:rsid w:val="00AB3AB6"/>
    <w:rsid w:val="00AB6727"/>
    <w:rsid w:val="00AC38D3"/>
    <w:rsid w:val="00AC679E"/>
    <w:rsid w:val="00AD4A90"/>
    <w:rsid w:val="00B104FC"/>
    <w:rsid w:val="00B20DB5"/>
    <w:rsid w:val="00B247F0"/>
    <w:rsid w:val="00B46548"/>
    <w:rsid w:val="00B47DC7"/>
    <w:rsid w:val="00B63EF0"/>
    <w:rsid w:val="00B67071"/>
    <w:rsid w:val="00B71836"/>
    <w:rsid w:val="00B73092"/>
    <w:rsid w:val="00B75550"/>
    <w:rsid w:val="00B77BF8"/>
    <w:rsid w:val="00B85E8C"/>
    <w:rsid w:val="00B90551"/>
    <w:rsid w:val="00B94A3B"/>
    <w:rsid w:val="00B9618B"/>
    <w:rsid w:val="00BA55E7"/>
    <w:rsid w:val="00BB12CA"/>
    <w:rsid w:val="00BC116B"/>
    <w:rsid w:val="00BC40B3"/>
    <w:rsid w:val="00BF0DC6"/>
    <w:rsid w:val="00BF1235"/>
    <w:rsid w:val="00C04B44"/>
    <w:rsid w:val="00C10730"/>
    <w:rsid w:val="00C20677"/>
    <w:rsid w:val="00C27D58"/>
    <w:rsid w:val="00C36CB5"/>
    <w:rsid w:val="00C44033"/>
    <w:rsid w:val="00C63CBF"/>
    <w:rsid w:val="00C6720C"/>
    <w:rsid w:val="00C84355"/>
    <w:rsid w:val="00C91E59"/>
    <w:rsid w:val="00CA0932"/>
    <w:rsid w:val="00CA1A82"/>
    <w:rsid w:val="00CA4F10"/>
    <w:rsid w:val="00CA6829"/>
    <w:rsid w:val="00CB06E8"/>
    <w:rsid w:val="00CB3575"/>
    <w:rsid w:val="00CB3C29"/>
    <w:rsid w:val="00CC4CAF"/>
    <w:rsid w:val="00CE0401"/>
    <w:rsid w:val="00CE5E04"/>
    <w:rsid w:val="00CF7EE7"/>
    <w:rsid w:val="00D23640"/>
    <w:rsid w:val="00D42E4C"/>
    <w:rsid w:val="00D5041A"/>
    <w:rsid w:val="00D538C4"/>
    <w:rsid w:val="00D542B0"/>
    <w:rsid w:val="00D62490"/>
    <w:rsid w:val="00D81E12"/>
    <w:rsid w:val="00D85254"/>
    <w:rsid w:val="00D87FC4"/>
    <w:rsid w:val="00D94D0F"/>
    <w:rsid w:val="00D96C85"/>
    <w:rsid w:val="00D97009"/>
    <w:rsid w:val="00D978DE"/>
    <w:rsid w:val="00DA3B85"/>
    <w:rsid w:val="00DA61BB"/>
    <w:rsid w:val="00DC127C"/>
    <w:rsid w:val="00DC6FDB"/>
    <w:rsid w:val="00E2759B"/>
    <w:rsid w:val="00E54AB6"/>
    <w:rsid w:val="00E74A48"/>
    <w:rsid w:val="00E75E35"/>
    <w:rsid w:val="00E77251"/>
    <w:rsid w:val="00E8592B"/>
    <w:rsid w:val="00E907E9"/>
    <w:rsid w:val="00EB07AE"/>
    <w:rsid w:val="00EB458E"/>
    <w:rsid w:val="00EB5C59"/>
    <w:rsid w:val="00EE09A5"/>
    <w:rsid w:val="00EF199E"/>
    <w:rsid w:val="00EF3127"/>
    <w:rsid w:val="00F30045"/>
    <w:rsid w:val="00F455C5"/>
    <w:rsid w:val="00F558B8"/>
    <w:rsid w:val="00F70A9A"/>
    <w:rsid w:val="00F7403D"/>
    <w:rsid w:val="00FB14CF"/>
    <w:rsid w:val="00FB61D2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1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72F1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2F1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472F16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472F1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72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F1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472F16"/>
  </w:style>
  <w:style w:type="character" w:styleId="Hyperlink">
    <w:name w:val="Hyperlink"/>
    <w:basedOn w:val="DefaultParagraphFont"/>
    <w:uiPriority w:val="99"/>
    <w:rsid w:val="00472F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72F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2F1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72F16"/>
    <w:pPr>
      <w:ind w:left="708"/>
    </w:pPr>
  </w:style>
  <w:style w:type="paragraph" w:customStyle="1" w:styleId="ConsPlusNormal">
    <w:name w:val="ConsPlusNormal"/>
    <w:uiPriority w:val="99"/>
    <w:rsid w:val="00472F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72F1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2F1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NoSpacing">
    <w:name w:val="No Spacing"/>
    <w:uiPriority w:val="99"/>
    <w:qFormat/>
    <w:rsid w:val="00472F16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uiPriority w:val="99"/>
    <w:rsid w:val="008750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F662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61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27"/>
    <w:rPr>
      <w:rFonts w:ascii="Segoe UI" w:hAnsi="Segoe UI" w:cs="Segoe UI"/>
      <w:sz w:val="18"/>
      <w:szCs w:val="18"/>
      <w:lang w:eastAsia="ru-RU"/>
    </w:rPr>
  </w:style>
  <w:style w:type="paragraph" w:customStyle="1" w:styleId="Textbody">
    <w:name w:val="Text body"/>
    <w:basedOn w:val="Normal"/>
    <w:uiPriority w:val="99"/>
    <w:rsid w:val="002A2281"/>
    <w:pPr>
      <w:widowControl w:val="0"/>
      <w:suppressAutoHyphens/>
      <w:spacing w:after="120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BodyText2">
    <w:name w:val="Body Text 2"/>
    <w:basedOn w:val="Normal"/>
    <w:link w:val="BodyText2Char"/>
    <w:uiPriority w:val="99"/>
    <w:rsid w:val="006F5F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5A20"/>
    <w:rPr>
      <w:rFonts w:ascii="Times New Roman" w:eastAsia="Times New Roman" w:hAnsi="Times New Roman"/>
      <w:sz w:val="20"/>
      <w:szCs w:val="20"/>
    </w:rPr>
  </w:style>
  <w:style w:type="character" w:customStyle="1" w:styleId="iceouttxt1">
    <w:name w:val="iceouttxt1"/>
    <w:uiPriority w:val="99"/>
    <w:rsid w:val="006F5F00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2021</Words>
  <Characters>11521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2014-09-18T05:22:00Z</cp:lastPrinted>
  <dcterms:created xsi:type="dcterms:W3CDTF">2015-05-06T03:33:00Z</dcterms:created>
  <dcterms:modified xsi:type="dcterms:W3CDTF">2015-05-06T04:24:00Z</dcterms:modified>
</cp:coreProperties>
</file>