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B1" w:rsidRPr="009A6BB1" w:rsidRDefault="009E656B" w:rsidP="009A6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</w:t>
      </w:r>
    </w:p>
    <w:p w:rsidR="009A6BB1" w:rsidRPr="009A6BB1" w:rsidRDefault="009E656B" w:rsidP="009A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 заключения по </w:t>
      </w:r>
      <w:r w:rsidR="009A6BB1" w:rsidRPr="009A6BB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 экспертно-аналитического мероприятия </w:t>
      </w:r>
    </w:p>
    <w:p w:rsidR="009A6BB1" w:rsidRPr="009A6BB1" w:rsidRDefault="00922294" w:rsidP="009A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15 июня</w:t>
      </w:r>
      <w:r w:rsidR="009A6BB1" w:rsidRPr="009A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B1" w:rsidRPr="009A6BB1">
        <w:rPr>
          <w:rFonts w:ascii="Times New Roman" w:eastAsia="Times New Roman" w:hAnsi="Times New Roman" w:cs="Times New Roman"/>
          <w:b/>
          <w:sz w:val="28"/>
          <w:szCs w:val="28"/>
        </w:rPr>
        <w:t>2015 года</w:t>
      </w:r>
    </w:p>
    <w:p w:rsidR="009A6BB1" w:rsidRDefault="009A6BB1" w:rsidP="009A6BB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9A6BB1" w:rsidRPr="009A6BB1" w:rsidRDefault="009A6BB1" w:rsidP="009A6BB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6BB1" w:rsidRPr="009A6BB1" w:rsidRDefault="009A6BB1" w:rsidP="009A6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BB1">
        <w:rPr>
          <w:rFonts w:ascii="Times New Roman" w:eastAsia="Calibri" w:hAnsi="Times New Roman" w:cs="Times New Roman"/>
          <w:sz w:val="20"/>
          <w:szCs w:val="20"/>
        </w:rPr>
        <w:tab/>
      </w:r>
      <w:r w:rsidRPr="009A6BB1">
        <w:rPr>
          <w:rFonts w:ascii="Times New Roman" w:eastAsia="Calibri" w:hAnsi="Times New Roman" w:cs="Times New Roman"/>
          <w:sz w:val="28"/>
          <w:szCs w:val="28"/>
        </w:rPr>
        <w:t>Во исполнение распоряжения председателя Контрольно-счетной палаты Озерского городского округа от 2</w:t>
      </w:r>
      <w:r w:rsidR="00922294">
        <w:rPr>
          <w:rFonts w:ascii="Times New Roman" w:eastAsia="Calibri" w:hAnsi="Times New Roman" w:cs="Times New Roman"/>
          <w:sz w:val="28"/>
          <w:szCs w:val="28"/>
        </w:rPr>
        <w:t>2.05.2015 № 48</w:t>
      </w:r>
      <w:r w:rsidRPr="009A6BB1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Pr="009A6BB1">
        <w:rPr>
          <w:rFonts w:ascii="Times New Roman" w:eastAsia="Calibri" w:hAnsi="Times New Roman" w:cs="Times New Roman"/>
          <w:bCs/>
          <w:sz w:val="28"/>
          <w:szCs w:val="28"/>
        </w:rPr>
        <w:t>экспертно-аналитическое</w:t>
      </w:r>
      <w:r w:rsidRPr="009A6BB1">
        <w:rPr>
          <w:rFonts w:ascii="Times New Roman" w:eastAsia="Calibri" w:hAnsi="Times New Roman" w:cs="Times New Roman"/>
          <w:sz w:val="28"/>
          <w:szCs w:val="28"/>
        </w:rPr>
        <w:t xml:space="preserve"> мероприятие в учреждениях, подведомственных Управлению образования администрации Озерского городского округа, Управлению культуры администрации Озерского городского округа, Управлению социальной защиты населения администрации Озерского городского округа на тему эффективного и целевого использования средств бюджета Озерского городского округа (средств на выполнение муниципального задания и иных субсидий) в части расходов на противопожарные мероприятия за период с 01.01.2014 года по 01.05.2015.</w:t>
      </w:r>
    </w:p>
    <w:p w:rsidR="009A6BB1" w:rsidRPr="009A6BB1" w:rsidRDefault="009A6BB1" w:rsidP="009A6BB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6BB1" w:rsidRPr="009A6BB1" w:rsidRDefault="009A6BB1" w:rsidP="009A6BB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BB1">
        <w:rPr>
          <w:rFonts w:ascii="Times New Roman" w:eastAsia="Calibri" w:hAnsi="Times New Roman" w:cs="Times New Roman"/>
          <w:b/>
          <w:bCs/>
          <w:sz w:val="28"/>
          <w:szCs w:val="28"/>
        </w:rPr>
        <w:t>Проверкой выявлены следующие нарушения:</w:t>
      </w:r>
    </w:p>
    <w:p w:rsidR="009A6BB1" w:rsidRPr="009A6BB1" w:rsidRDefault="009A6BB1" w:rsidP="009A6BB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A6BB1" w:rsidRDefault="009A6BB1" w:rsidP="009A6B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BB1">
        <w:rPr>
          <w:rFonts w:ascii="Times New Roman" w:eastAsia="Calibri" w:hAnsi="Times New Roman" w:cs="Times New Roman"/>
          <w:sz w:val="28"/>
          <w:szCs w:val="20"/>
          <w:bdr w:val="none" w:sz="0" w:space="0" w:color="auto" w:frame="1"/>
        </w:rPr>
        <w:tab/>
      </w:r>
      <w:r w:rsidRPr="009A6BB1">
        <w:rPr>
          <w:rFonts w:ascii="Times New Roman" w:eastAsia="Calibri" w:hAnsi="Times New Roman" w:cs="Times New Roman"/>
          <w:sz w:val="28"/>
          <w:szCs w:val="20"/>
        </w:rPr>
        <w:t>1.</w:t>
      </w:r>
      <w:r w:rsidRPr="009A6BB1">
        <w:rPr>
          <w:rFonts w:ascii="Times New Roman" w:eastAsia="Calibri" w:hAnsi="Times New Roman" w:cs="Times New Roman"/>
          <w:sz w:val="28"/>
          <w:szCs w:val="20"/>
        </w:rPr>
        <w:tab/>
      </w:r>
      <w:r w:rsidRPr="009A6BB1">
        <w:rPr>
          <w:rFonts w:ascii="Times New Roman" w:eastAsia="Calibri" w:hAnsi="Times New Roman" w:cs="Times New Roman"/>
          <w:sz w:val="28"/>
          <w:szCs w:val="28"/>
        </w:rPr>
        <w:t>В нарушение части 7 статьи 83 Федеральног</w:t>
      </w:r>
      <w:r w:rsidR="00922294">
        <w:rPr>
          <w:rFonts w:ascii="Times New Roman" w:eastAsia="Calibri" w:hAnsi="Times New Roman" w:cs="Times New Roman"/>
          <w:sz w:val="28"/>
          <w:szCs w:val="28"/>
        </w:rPr>
        <w:t xml:space="preserve">о закона от 22.07.2008 </w:t>
      </w:r>
      <w:r w:rsidRPr="009A6BB1">
        <w:rPr>
          <w:rFonts w:ascii="Times New Roman" w:eastAsia="Calibri" w:hAnsi="Times New Roman" w:cs="Times New Roman"/>
          <w:sz w:val="28"/>
          <w:szCs w:val="28"/>
        </w:rPr>
        <w:t>№ 123-ФЗ «Технический регламент о требованиях пожарной безопасности»</w:t>
      </w:r>
      <w:r w:rsidRPr="009A6BB1">
        <w:rPr>
          <w:rFonts w:ascii="Times New Roman" w:eastAsia="Calibri" w:hAnsi="Times New Roman" w:cs="Times New Roman"/>
          <w:sz w:val="28"/>
          <w:szCs w:val="20"/>
        </w:rPr>
        <w:t xml:space="preserve"> учреждениями, подведомственными </w:t>
      </w:r>
      <w:r w:rsidRPr="009A6BB1">
        <w:rPr>
          <w:rFonts w:ascii="Times New Roman" w:eastAsia="Calibri" w:hAnsi="Times New Roman" w:cs="Times New Roman"/>
          <w:sz w:val="28"/>
          <w:szCs w:val="28"/>
        </w:rPr>
        <w:t>Управлению образования администр</w:t>
      </w:r>
      <w:r w:rsidR="00922294">
        <w:rPr>
          <w:rFonts w:ascii="Times New Roman" w:eastAsia="Calibri" w:hAnsi="Times New Roman" w:cs="Times New Roman"/>
          <w:sz w:val="28"/>
          <w:szCs w:val="28"/>
        </w:rPr>
        <w:t>ации</w:t>
      </w:r>
      <w:r w:rsidRPr="009A6BB1">
        <w:rPr>
          <w:rFonts w:ascii="Times New Roman" w:eastAsia="Calibri" w:hAnsi="Times New Roman" w:cs="Times New Roman"/>
          <w:sz w:val="28"/>
          <w:szCs w:val="28"/>
        </w:rPr>
        <w:t>, Управлению социальной защиты населения ад</w:t>
      </w:r>
      <w:r w:rsidR="00922294"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 w:rsidRPr="009A6BB1">
        <w:rPr>
          <w:rFonts w:ascii="Times New Roman" w:eastAsia="Calibri" w:hAnsi="Times New Roman" w:cs="Times New Roman"/>
          <w:sz w:val="28"/>
          <w:szCs w:val="28"/>
        </w:rPr>
        <w:t xml:space="preserve"> заключены договоры на оказание услуг по приему информации о состоянии автоматической пожарной сигнализации на объектах Заказчика на пульты централизованного наблюдения (ПЦН) Исполнителя, её обработку и передачу в ЕДДС «Службы спасения 01» ФГКУ «Специальное управление ФПС № 1 МЧС России». В связи с этим допущены неправомерные расходы в сумме 101</w:t>
      </w:r>
      <w:r w:rsidRPr="009A6BB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A6BB1">
        <w:rPr>
          <w:rFonts w:ascii="Times New Roman" w:eastAsia="Calibri" w:hAnsi="Times New Roman" w:cs="Times New Roman"/>
          <w:sz w:val="28"/>
          <w:szCs w:val="28"/>
        </w:rPr>
        <w:t>300,00 рублей, в том числе за 2014 год – 97 100,00 рублей, за 2015 год – 4 200,00 рублей.</w:t>
      </w:r>
    </w:p>
    <w:p w:rsidR="009A6BB1" w:rsidRPr="009A6BB1" w:rsidRDefault="009A6BB1" w:rsidP="009A6B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9A6BB1" w:rsidRPr="009A6BB1" w:rsidRDefault="009A6BB1" w:rsidP="009A6B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6BB1" w:rsidRDefault="009A6BB1" w:rsidP="009A6B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bCs/>
          <w:sz w:val="28"/>
          <w:szCs w:val="28"/>
        </w:rPr>
        <w:t>экспертно-аналитического</w:t>
      </w:r>
      <w:r w:rsidRPr="009A6BB1">
        <w:rPr>
          <w:rFonts w:ascii="Times New Roman" w:eastAsia="Calibri" w:hAnsi="Times New Roman" w:cs="Times New Roman"/>
          <w:sz w:val="28"/>
          <w:szCs w:val="28"/>
        </w:rPr>
        <w:t xml:space="preserve"> мероприят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Pr="009A6BB1">
        <w:rPr>
          <w:rFonts w:ascii="Times New Roman" w:eastAsia="Calibri" w:hAnsi="Times New Roman" w:cs="Times New Roman"/>
          <w:sz w:val="28"/>
          <w:szCs w:val="28"/>
        </w:rPr>
        <w:t xml:space="preserve"> начальнику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9A6BB1">
        <w:rPr>
          <w:rFonts w:ascii="Times New Roman" w:eastAsia="Calibri" w:hAnsi="Times New Roman" w:cs="Times New Roman"/>
          <w:sz w:val="28"/>
          <w:szCs w:val="28"/>
        </w:rPr>
        <w:t xml:space="preserve"> образования администрации Озерского городского округа  направлено Представление для устранения выявленных нарушений  и замечаний.</w:t>
      </w:r>
    </w:p>
    <w:p w:rsidR="009A6BB1" w:rsidRPr="009A6BB1" w:rsidRDefault="009A6BB1" w:rsidP="009A6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BB1" w:rsidRPr="009A6BB1" w:rsidRDefault="00506046" w:rsidP="009A6B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>
        <w:rPr>
          <w:rFonts w:ascii="Times New Roman" w:eastAsia="Calibri" w:hAnsi="Times New Roman" w:cs="Times New Roman"/>
          <w:bCs/>
          <w:sz w:val="28"/>
          <w:szCs w:val="28"/>
        </w:rPr>
        <w:t>экспертно-аналитического</w:t>
      </w:r>
      <w:r w:rsidRPr="009A6BB1">
        <w:rPr>
          <w:rFonts w:ascii="Times New Roman" w:eastAsia="Calibri" w:hAnsi="Times New Roman" w:cs="Times New Roman"/>
          <w:sz w:val="28"/>
          <w:szCs w:val="28"/>
        </w:rPr>
        <w:t xml:space="preserve"> мероприят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Pr="009A6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BB1" w:rsidRPr="009A6BB1">
        <w:rPr>
          <w:rFonts w:ascii="Times New Roman" w:eastAsia="Calibri" w:hAnsi="Times New Roman" w:cs="Times New Roman"/>
          <w:sz w:val="28"/>
          <w:szCs w:val="28"/>
        </w:rPr>
        <w:t>направлены в Собрание депутатов Озерского городского округа  и  Прокуратуру п</w:t>
      </w:r>
      <w:bookmarkStart w:id="0" w:name="_GoBack"/>
      <w:bookmarkEnd w:id="0"/>
      <w:r w:rsidR="009A6BB1" w:rsidRPr="009A6BB1">
        <w:rPr>
          <w:rFonts w:ascii="Times New Roman" w:eastAsia="Calibri" w:hAnsi="Times New Roman" w:cs="Times New Roman"/>
          <w:sz w:val="28"/>
          <w:szCs w:val="28"/>
        </w:rPr>
        <w:t xml:space="preserve">о ЗАТО </w:t>
      </w:r>
      <w:r w:rsidR="004E5627" w:rsidRPr="004E562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A6BB1" w:rsidRPr="009A6BB1">
        <w:rPr>
          <w:rFonts w:ascii="Times New Roman" w:eastAsia="Calibri" w:hAnsi="Times New Roman" w:cs="Times New Roman"/>
          <w:sz w:val="28"/>
          <w:szCs w:val="28"/>
        </w:rPr>
        <w:t>г. Озерск.</w:t>
      </w:r>
    </w:p>
    <w:p w:rsidR="00AF1E73" w:rsidRDefault="00AF1E73"/>
    <w:sectPr w:rsidR="00AF1E73" w:rsidSect="004E56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B1"/>
    <w:rsid w:val="004E5627"/>
    <w:rsid w:val="00506046"/>
    <w:rsid w:val="00922294"/>
    <w:rsid w:val="009A6BB1"/>
    <w:rsid w:val="009E656B"/>
    <w:rsid w:val="00A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4</cp:revision>
  <dcterms:created xsi:type="dcterms:W3CDTF">2015-06-03T07:12:00Z</dcterms:created>
  <dcterms:modified xsi:type="dcterms:W3CDTF">2015-06-18T11:11:00Z</dcterms:modified>
</cp:coreProperties>
</file>