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8" w:rsidRPr="00EA6458" w:rsidRDefault="00EA6458" w:rsidP="0030700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6458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EA6458" w:rsidRDefault="00EA6458" w:rsidP="00307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4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акта </w:t>
      </w:r>
      <w:r w:rsidRPr="00EA6458">
        <w:rPr>
          <w:rFonts w:ascii="Times New Roman" w:eastAsia="Calibri" w:hAnsi="Times New Roman" w:cs="Times New Roman"/>
          <w:b/>
          <w:sz w:val="28"/>
        </w:rPr>
        <w:t xml:space="preserve">планового контрольного мероприятия </w:t>
      </w:r>
      <w:r w:rsidRPr="004D5D0A">
        <w:rPr>
          <w:rFonts w:ascii="Times New Roman" w:eastAsia="Calibri" w:hAnsi="Times New Roman" w:cs="Times New Roman"/>
          <w:b/>
          <w:sz w:val="28"/>
        </w:rPr>
        <w:t xml:space="preserve">в Муниципальном бюджетном учреждении Озерского городского округа 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>«Озерский инновационный центр - бизнес-инкубатор»</w:t>
      </w:r>
      <w:r w:rsidRPr="004D5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07007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A92879">
        <w:rPr>
          <w:rFonts w:ascii="Times New Roman" w:eastAsia="Calibri" w:hAnsi="Times New Roman" w:cs="Times New Roman"/>
          <w:b/>
          <w:sz w:val="28"/>
          <w:szCs w:val="28"/>
        </w:rPr>
        <w:t xml:space="preserve"> июля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 xml:space="preserve"> 2015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EA6458" w:rsidRPr="004D5D0A" w:rsidRDefault="00EA6458" w:rsidP="00EA6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458" w:rsidRPr="004D5D0A" w:rsidRDefault="00EA6458" w:rsidP="00EA64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Pr="004D5D0A">
        <w:rPr>
          <w:rFonts w:ascii="Times New Roman" w:eastAsia="Calibri" w:hAnsi="Times New Roman" w:cs="Times New Roman"/>
          <w:sz w:val="28"/>
        </w:rPr>
        <w:t>1.</w:t>
      </w:r>
      <w:r w:rsidRPr="004D5D0A">
        <w:rPr>
          <w:rFonts w:ascii="Times New Roman" w:eastAsia="Calibri" w:hAnsi="Times New Roman" w:cs="Times New Roman"/>
          <w:sz w:val="28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</w:t>
      </w:r>
      <w:r>
        <w:rPr>
          <w:rFonts w:ascii="Times New Roman" w:eastAsia="Calibri" w:hAnsi="Times New Roman" w:cs="Times New Roman"/>
          <w:sz w:val="28"/>
        </w:rPr>
        <w:t xml:space="preserve">круга </w:t>
      </w:r>
      <w:r w:rsidRPr="004D5D0A">
        <w:rPr>
          <w:rFonts w:ascii="Times New Roman" w:eastAsia="Calibri" w:hAnsi="Times New Roman" w:cs="Times New Roman"/>
          <w:sz w:val="28"/>
        </w:rPr>
        <w:t>от 22.05.2015 №</w:t>
      </w:r>
      <w:r w:rsidRPr="004D5D0A">
        <w:rPr>
          <w:rFonts w:ascii="Times New Roman" w:eastAsia="Calibri" w:hAnsi="Times New Roman" w:cs="Times New Roman"/>
          <w:sz w:val="28"/>
          <w:lang w:val="en-US"/>
        </w:rPr>
        <w:t> </w:t>
      </w:r>
      <w:r w:rsidRPr="004D5D0A">
        <w:rPr>
          <w:rFonts w:ascii="Times New Roman" w:eastAsia="Calibri" w:hAnsi="Times New Roman" w:cs="Times New Roman"/>
          <w:sz w:val="28"/>
        </w:rPr>
        <w:t>47.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2.</w:t>
      </w:r>
      <w:r w:rsidRPr="004D5D0A">
        <w:rPr>
          <w:rFonts w:ascii="Times New Roman" w:eastAsia="Calibri" w:hAnsi="Times New Roman" w:cs="Times New Roman"/>
          <w:sz w:val="28"/>
        </w:rPr>
        <w:tab/>
        <w:t>Цель контрольного мероприятия: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2.1.</w:t>
      </w:r>
      <w:r w:rsidRPr="004D5D0A">
        <w:rPr>
          <w:rFonts w:ascii="Times New Roman" w:eastAsia="Calibri" w:hAnsi="Times New Roman" w:cs="Times New Roman"/>
          <w:sz w:val="28"/>
        </w:rPr>
        <w:tab/>
        <w:t>Проверка эффективности расходования бюджетных средств                             и использования муниципального имущества за 2013, 2014 годы и текущий период 2015 года.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3.</w:t>
      </w:r>
      <w:r w:rsidRPr="004D5D0A">
        <w:rPr>
          <w:rFonts w:ascii="Times New Roman" w:eastAsia="Calibri" w:hAnsi="Times New Roman" w:cs="Times New Roman"/>
          <w:sz w:val="28"/>
        </w:rPr>
        <w:tab/>
        <w:t>Проверяемый период: с 01.01.2013 по текущий период 2015 года.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7141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D5D0A">
        <w:rPr>
          <w:rFonts w:ascii="Times New Roman" w:eastAsia="Calibri" w:hAnsi="Times New Roman" w:cs="Times New Roman"/>
          <w:b/>
          <w:sz w:val="28"/>
        </w:rPr>
        <w:t>1.</w:t>
      </w:r>
      <w:r w:rsidRPr="004D5D0A">
        <w:rPr>
          <w:rFonts w:ascii="Times New Roman" w:eastAsia="Calibri" w:hAnsi="Times New Roman" w:cs="Times New Roman"/>
          <w:b/>
          <w:sz w:val="28"/>
        </w:rPr>
        <w:tab/>
        <w:t>Общие сведения об учреждении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4D5D0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решения Собрания депутатов Озерского городского округа от 19.12.2007 № 163, в соответствии с постановлением первого </w:t>
      </w:r>
      <w:proofErr w:type="gramStart"/>
      <w:r w:rsidRPr="004D5D0A">
        <w:rPr>
          <w:rFonts w:ascii="Times New Roman" w:eastAsia="Calibri" w:hAnsi="Times New Roman" w:cs="Times New Roman"/>
          <w:bCs/>
          <w:sz w:val="28"/>
          <w:szCs w:val="28"/>
        </w:rPr>
        <w:t>заместителя главы администрации Озерского городского округа Челябинской области</w:t>
      </w:r>
      <w:proofErr w:type="gramEnd"/>
      <w:r w:rsidRPr="004D5D0A">
        <w:rPr>
          <w:rFonts w:ascii="Times New Roman" w:eastAsia="Calibri" w:hAnsi="Times New Roman" w:cs="Times New Roman"/>
          <w:bCs/>
          <w:sz w:val="28"/>
          <w:szCs w:val="28"/>
        </w:rPr>
        <w:t xml:space="preserve"> от 31.01.2008 № 207 </w:t>
      </w:r>
      <w:r w:rsidRPr="004D5D0A">
        <w:rPr>
          <w:rFonts w:ascii="Times New Roman" w:eastAsia="Calibri" w:hAnsi="Times New Roman" w:cs="Times New Roman"/>
          <w:sz w:val="28"/>
          <w:szCs w:val="28"/>
        </w:rPr>
        <w:t>создано и зарегистрировано</w:t>
      </w:r>
      <w:r w:rsidR="00284EAC"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униципальное учреждение «Озерский инновационный центр – бизнес-инкубатор»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58" w:rsidRPr="004D5D0A" w:rsidRDefault="00EA6458" w:rsidP="00EA645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4D5D0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</w:rPr>
        <w:t xml:space="preserve">Постановлением администрации Озерского городского округа </w:t>
      </w:r>
      <w:r>
        <w:rPr>
          <w:rFonts w:ascii="Times New Roman" w:eastAsia="Calibri" w:hAnsi="Times New Roman" w:cs="Times New Roman"/>
          <w:bCs/>
          <w:sz w:val="28"/>
        </w:rPr>
        <w:t xml:space="preserve">           </w:t>
      </w:r>
      <w:r w:rsidRPr="004D5D0A">
        <w:rPr>
          <w:rFonts w:ascii="Times New Roman" w:eastAsia="Calibri" w:hAnsi="Times New Roman" w:cs="Times New Roman"/>
          <w:bCs/>
          <w:sz w:val="28"/>
        </w:rPr>
        <w:t>от 27.12.2011 №</w:t>
      </w:r>
      <w:r w:rsidR="00307007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4D5D0A">
        <w:rPr>
          <w:rFonts w:ascii="Times New Roman" w:eastAsia="Calibri" w:hAnsi="Times New Roman" w:cs="Times New Roman"/>
          <w:bCs/>
          <w:sz w:val="28"/>
        </w:rPr>
        <w:t xml:space="preserve">3845 </w:t>
      </w:r>
      <w:r w:rsidRPr="004D5D0A">
        <w:rPr>
          <w:rFonts w:ascii="Times New Roman" w:eastAsia="Calibri" w:hAnsi="Times New Roman" w:cs="Times New Roman"/>
          <w:sz w:val="28"/>
          <w:szCs w:val="28"/>
        </w:rPr>
        <w:t>Муниципальное учреждение Озерского городского округа «Озерский инновационный центр</w:t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4D5D0A">
        <w:rPr>
          <w:rFonts w:ascii="Times New Roman" w:eastAsia="Calibri" w:hAnsi="Times New Roman" w:cs="Times New Roman"/>
          <w:sz w:val="28"/>
          <w:szCs w:val="28"/>
        </w:rPr>
        <w:t>бизнес-инкубатор» переименовано в Муниципальное бюджетное учреждение Озерского городского округа «Озерский инновационный центр - бизнес-инкубатор» (далее по тексту - Учреждение).</w:t>
      </w:r>
    </w:p>
    <w:p w:rsidR="00EA6458" w:rsidRPr="004D5D0A" w:rsidRDefault="00EA6458" w:rsidP="00EA645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4D5D0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</w:rPr>
        <w:t>Сокращенное официальное наименование: МБУ ОГО «ОИЦ-БИ».</w:t>
      </w:r>
    </w:p>
    <w:p w:rsidR="00EA6458" w:rsidRPr="004D5D0A" w:rsidRDefault="00EA6458" w:rsidP="00EA645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Pr="004D5D0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sz w:val="28"/>
        </w:rPr>
        <w:t>Юридический и фактический адрес</w:t>
      </w:r>
      <w:r w:rsidRPr="004D5D0A">
        <w:rPr>
          <w:rFonts w:ascii="Times New Roman" w:eastAsia="Calibri" w:hAnsi="Times New Roman" w:cs="Times New Roman"/>
          <w:bCs/>
          <w:sz w:val="28"/>
        </w:rPr>
        <w:t>: 456780, Российская Федерация, Челябинская область, город Озерск, улица Индустриальная, дом 4а.</w:t>
      </w:r>
    </w:p>
    <w:p w:rsidR="00EA6458" w:rsidRPr="004D5D0A" w:rsidRDefault="00EA6458" w:rsidP="00EA64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Pr="004D5D0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Учредителем и собственником имущества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чреждения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Озерский городской округ Челябинской области. </w:t>
      </w:r>
    </w:p>
    <w:p w:rsidR="00EA6458" w:rsidRPr="004D5D0A" w:rsidRDefault="00EA6458" w:rsidP="00EA645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в отношении Учреждения осуществляются администрацией Озерского городского округа самостоятельно и через функциональный орган администрации – Управление имущественных отношений администрации Озерского городского округа в пределах, установленных муниципальными правовыми актами.</w:t>
      </w:r>
    </w:p>
    <w:p w:rsidR="00EA6458" w:rsidRPr="004D5D0A" w:rsidRDefault="00EA6458" w:rsidP="00EA645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Pr="004D5D0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На Учреждение 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муниципальным заданием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Имущество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D5D0A">
        <w:rPr>
          <w:rFonts w:ascii="Times New Roman" w:eastAsia="Times New Roman" w:hAnsi="Times New Roman" w:cs="Times New Roman"/>
          <w:bCs/>
          <w:sz w:val="28"/>
          <w:szCs w:val="28"/>
        </w:rPr>
        <w:t>чреждения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муниципальной собственности, отражается на самостоятельном балансе и закреплено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на праве оперативного управления.</w:t>
      </w:r>
    </w:p>
    <w:p w:rsidR="00EA6458" w:rsidRPr="004D5D0A" w:rsidRDefault="00EA6458" w:rsidP="00EA64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7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Pr="004D5D0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Учреждение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статус юридического лица, обладает всеми его правами, имеет самостоятельный баланс</w:t>
      </w:r>
      <w:r w:rsidR="00284EA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печать, штампы и бланки со своим наименованием, открывает лицевые счета в соответствии с законодательством Российской Федерации.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8</w:t>
      </w:r>
      <w:r w:rsidRPr="004D5D0A">
        <w:rPr>
          <w:rFonts w:ascii="Times New Roman" w:eastAsia="Calibri" w:hAnsi="Times New Roman" w:cs="Times New Roman"/>
          <w:sz w:val="28"/>
        </w:rPr>
        <w:t>.</w:t>
      </w:r>
      <w:r w:rsidRPr="004D5D0A">
        <w:rPr>
          <w:rFonts w:ascii="Times New Roman" w:eastAsia="Calibri" w:hAnsi="Times New Roman" w:cs="Times New Roman"/>
          <w:sz w:val="28"/>
        </w:rPr>
        <w:tab/>
      </w:r>
      <w:r w:rsidR="00284EAC">
        <w:rPr>
          <w:rFonts w:ascii="Times New Roman" w:eastAsia="Calibri" w:hAnsi="Times New Roman" w:cs="Times New Roman"/>
          <w:sz w:val="28"/>
          <w:szCs w:val="28"/>
        </w:rPr>
        <w:t>В проверяемом периоде У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чреждение осуществляло свою деятельность в соответствии с предметом, целями и видами деятельности, определенными </w:t>
      </w:r>
      <w:r w:rsidRPr="004D5D0A">
        <w:rPr>
          <w:rFonts w:ascii="Times New Roman" w:eastAsia="Calibri" w:hAnsi="Times New Roman" w:cs="Times New Roman"/>
          <w:sz w:val="28"/>
        </w:rPr>
        <w:t>Уставом, утвержденным постановлением администрации Озерского городского округа от 27.12.2011 №</w:t>
      </w:r>
      <w:r w:rsidRPr="004D5D0A">
        <w:rPr>
          <w:rFonts w:ascii="Times New Roman" w:eastAsia="Calibri" w:hAnsi="Times New Roman" w:cs="Times New Roman"/>
          <w:sz w:val="28"/>
          <w:lang w:val="en-US"/>
        </w:rPr>
        <w:t> </w:t>
      </w:r>
      <w:r w:rsidRPr="004D5D0A">
        <w:rPr>
          <w:rFonts w:ascii="Times New Roman" w:eastAsia="Calibri" w:hAnsi="Times New Roman" w:cs="Times New Roman"/>
          <w:sz w:val="28"/>
        </w:rPr>
        <w:t>3845.</w:t>
      </w:r>
    </w:p>
    <w:p w:rsidR="00EA6458" w:rsidRPr="00284EAC" w:rsidRDefault="00EA6458" w:rsidP="00284E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8</w:t>
      </w:r>
      <w:r w:rsidRPr="004D5D0A">
        <w:rPr>
          <w:rFonts w:ascii="Times New Roman" w:eastAsia="Calibri" w:hAnsi="Times New Roman" w:cs="Times New Roman"/>
          <w:sz w:val="28"/>
        </w:rPr>
        <w:t>.1.</w:t>
      </w:r>
      <w:r w:rsidRPr="004D5D0A">
        <w:rPr>
          <w:rFonts w:ascii="Times New Roman" w:eastAsia="Calibri" w:hAnsi="Times New Roman" w:cs="Times New Roman"/>
          <w:sz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</w:rPr>
        <w:t xml:space="preserve">Основной целью деятельности Учреждения является содействие развитию малого и среднего предпринимательства Озерского городского округа, 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4D5D0A">
        <w:rPr>
          <w:rFonts w:ascii="Times New Roman" w:eastAsia="Calibri" w:hAnsi="Times New Roman" w:cs="Times New Roman"/>
          <w:bCs/>
          <w:sz w:val="28"/>
        </w:rPr>
        <w:t>в том числе инновационного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>(пункт 2.23 Устава).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Ответственные лица за финансово-хозяйственную деятельность                        в проверяемом периоде: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директор учреждения Головин Алексей Игоревич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D5D0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с 06.08.201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D5D0A">
        <w:rPr>
          <w:rFonts w:ascii="Times New Roman" w:eastAsia="Calibri" w:hAnsi="Times New Roman" w:cs="Times New Roman"/>
          <w:sz w:val="28"/>
        </w:rPr>
        <w:t xml:space="preserve"> 31.12.2014</w:t>
      </w:r>
      <w:r w:rsidRPr="004D5D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</w:rPr>
        <w:tab/>
        <w:t xml:space="preserve">и. о. </w:t>
      </w:r>
      <w:r w:rsidRPr="004D5D0A">
        <w:rPr>
          <w:rFonts w:ascii="Times New Roman" w:eastAsia="Calibri" w:hAnsi="Times New Roman" w:cs="Times New Roman"/>
          <w:sz w:val="28"/>
          <w:szCs w:val="28"/>
        </w:rPr>
        <w:t>директора учреждения Фадеева Елена Васильевна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59A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D5D0A">
        <w:rPr>
          <w:rFonts w:ascii="Times New Roman" w:eastAsia="Calibri" w:hAnsi="Times New Roman" w:cs="Times New Roman"/>
          <w:sz w:val="28"/>
          <w:szCs w:val="28"/>
        </w:rPr>
        <w:t>с 01.01.2015 по</w:t>
      </w:r>
      <w:r w:rsidRPr="004D5D0A">
        <w:rPr>
          <w:rFonts w:ascii="Times New Roman" w:eastAsia="Calibri" w:hAnsi="Times New Roman" w:cs="Times New Roman"/>
          <w:sz w:val="28"/>
        </w:rPr>
        <w:t xml:space="preserve"> 28.04.2015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директор учреждения Шовкун Эдуард Анатольевич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>с 29.04</w:t>
      </w:r>
      <w:r>
        <w:rPr>
          <w:rFonts w:ascii="Times New Roman" w:eastAsia="Calibri" w:hAnsi="Times New Roman" w:cs="Times New Roman"/>
          <w:sz w:val="28"/>
          <w:szCs w:val="28"/>
        </w:rPr>
        <w:t>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D5D0A">
        <w:rPr>
          <w:rFonts w:ascii="Times New Roman" w:eastAsia="Calibri" w:hAnsi="Times New Roman" w:cs="Times New Roman"/>
          <w:sz w:val="28"/>
        </w:rPr>
        <w:t xml:space="preserve"> настоящее время;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заместитель директора по финансово-экономической работе, главный бухгалтер Фадеева Елена Васильевна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>с 18.08.2010 по 30.06.2013;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главный бухгалтер Фадеева Елена Васильевна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01.07.2013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по настоящее время;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D0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ab/>
        <w:t>Основные показатели финансово-хозяйственной деятельности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1.</w:t>
      </w:r>
      <w:r w:rsidR="00307007">
        <w:rPr>
          <w:rFonts w:ascii="Times New Roman" w:eastAsia="Calibri" w:hAnsi="Times New Roman" w:cs="Times New Roman"/>
          <w:sz w:val="28"/>
          <w:szCs w:val="28"/>
        </w:rPr>
        <w:tab/>
        <w:t>В 2013, 2014 годах и текущем периоде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2015 года финансово</w:t>
      </w:r>
      <w:r w:rsidR="00284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EAC" w:rsidRPr="00284EA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хозяйственная  деятельность</w:t>
      </w:r>
      <w:r w:rsidRPr="004D5D0A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 осуществляла</w:t>
      </w:r>
      <w:r w:rsidRPr="004D5D0A">
        <w:rPr>
          <w:rFonts w:ascii="Times New Roman" w:eastAsia="Calibri" w:hAnsi="Times New Roman" w:cs="Times New Roman"/>
          <w:sz w:val="28"/>
          <w:szCs w:val="28"/>
        </w:rPr>
        <w:t>сь за счет субсидий на выполнение муниципального задания, предоставляемых из бюджета округа на основании соглашений, заключенных с главным распорядителем бюджетных средств – Управлением имущественных отношений администрации Озерского городского округа Челябинской области (далее – Управление имущественных отношений) и за счет средств, полученных от приносящей доход деятельности (внебюджетная деятельность).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>По данным плана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о-хозяйственной деятельности на </w:t>
      </w:r>
      <w:r w:rsidR="003D59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2013 год доходы и расходы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 запланированы в сумме </w:t>
      </w:r>
      <w:r w:rsidR="003D59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2 202 498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,18 рублей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936EED">
        <w:rPr>
          <w:rFonts w:ascii="Times New Roman" w:eastAsia="Times New Roman" w:hAnsi="Times New Roman" w:cs="Times New Roman"/>
          <w:sz w:val="28"/>
          <w:szCs w:val="28"/>
        </w:rPr>
        <w:t xml:space="preserve"> учетом остатка на начало года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27 045,32 рублей).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данным «Отчета об исполнении Учреждением плана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деятельности» (ф. 0503737) кассовое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 доходной части составило</w:t>
      </w:r>
      <w:r w:rsidR="00307007">
        <w:rPr>
          <w:rFonts w:ascii="Times New Roman" w:eastAsia="Times New Roman" w:hAnsi="Times New Roman" w:cs="Times New Roman"/>
          <w:sz w:val="28"/>
          <w:szCs w:val="28"/>
        </w:rPr>
        <w:t xml:space="preserve"> 2 171 044,67 рублей или 98,6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назначений, кассовое испо</w:t>
      </w:r>
      <w:r>
        <w:rPr>
          <w:rFonts w:ascii="Times New Roman" w:eastAsia="Times New Roman" w:hAnsi="Times New Roman" w:cs="Times New Roman"/>
          <w:sz w:val="28"/>
          <w:szCs w:val="28"/>
        </w:rPr>
        <w:t>лнение расходной части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2 195 864,51 рублей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ли 99,7% от плановых назначений.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данным плана финансово-хозяйственной деятельности на 2014 год доходы и расходы Учреждения запланированы в сумме 2 213 875, 88 рублей (с </w:t>
      </w:r>
      <w:r w:rsidR="00936EED">
        <w:rPr>
          <w:rFonts w:ascii="Times New Roman" w:eastAsia="Times New Roman" w:hAnsi="Times New Roman" w:cs="Times New Roman"/>
          <w:sz w:val="28"/>
          <w:szCs w:val="28"/>
        </w:rPr>
        <w:t xml:space="preserve">учетом остатка на начало года </w:t>
      </w:r>
      <w:r w:rsidR="003D59A2">
        <w:rPr>
          <w:rFonts w:ascii="Times New Roman" w:eastAsia="Times New Roman" w:hAnsi="Times New Roman" w:cs="Times New Roman"/>
          <w:sz w:val="28"/>
          <w:szCs w:val="28"/>
        </w:rPr>
        <w:t>2 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225,48 рублей).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5D0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данным «Отчета об исполнении Учреждением плана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деятельности» (ф. 0503737) кассовое исполнение доходной части состави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307007">
        <w:rPr>
          <w:rFonts w:ascii="Times New Roman" w:eastAsia="Times New Roman" w:hAnsi="Times New Roman" w:cs="Times New Roman"/>
          <w:sz w:val="28"/>
          <w:szCs w:val="28"/>
        </w:rPr>
        <w:t>2 213 424,48 рублей или 100,0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назначений, кассовое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 расходной части составило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2 207 3</w:t>
      </w:r>
      <w:r>
        <w:rPr>
          <w:rFonts w:ascii="Times New Roman" w:eastAsia="Times New Roman" w:hAnsi="Times New Roman" w:cs="Times New Roman"/>
          <w:sz w:val="28"/>
          <w:szCs w:val="28"/>
        </w:rPr>
        <w:t>00,35 рублей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ли 99,7% от плановых назначений.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0A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данным плана финансово-хозяйственной деятельности на </w:t>
      </w:r>
      <w:r w:rsidR="003D59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2015 год доходы и расходы Учреждения запланированы в сумме 2 173 9</w:t>
      </w:r>
      <w:r>
        <w:rPr>
          <w:rFonts w:ascii="Times New Roman" w:eastAsia="Times New Roman" w:hAnsi="Times New Roman" w:cs="Times New Roman"/>
          <w:sz w:val="28"/>
          <w:szCs w:val="28"/>
        </w:rPr>
        <w:t>80,00 рублей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="00936EED">
        <w:rPr>
          <w:rFonts w:ascii="Times New Roman" w:eastAsia="Times New Roman" w:hAnsi="Times New Roman" w:cs="Times New Roman"/>
          <w:sz w:val="28"/>
          <w:szCs w:val="28"/>
        </w:rPr>
        <w:t xml:space="preserve"> учетом остатка на начало года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8 349,61 рублей).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D5D0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данным «Отчета об исполнении Учреждением плана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деятельности» (ф. 0503737) кассовое исполнение доходной части по состояни</w:t>
      </w:r>
      <w:r>
        <w:rPr>
          <w:rFonts w:ascii="Times New Roman" w:eastAsia="Times New Roman" w:hAnsi="Times New Roman" w:cs="Times New Roman"/>
          <w:sz w:val="28"/>
          <w:szCs w:val="28"/>
        </w:rPr>
        <w:t>ю на 01.04.2015 года составило</w:t>
      </w:r>
      <w:r w:rsidR="00E05E7A">
        <w:rPr>
          <w:rFonts w:ascii="Times New Roman" w:eastAsia="Times New Roman" w:hAnsi="Times New Roman" w:cs="Times New Roman"/>
          <w:sz w:val="28"/>
          <w:szCs w:val="28"/>
        </w:rPr>
        <w:t xml:space="preserve"> 449 402,46 рублей или 20,7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% от плановых назначений, кассовое исполнение плановых назнач</w:t>
      </w:r>
      <w:r w:rsidR="00936EED">
        <w:rPr>
          <w:rFonts w:ascii="Times New Roman" w:eastAsia="Times New Roman" w:hAnsi="Times New Roman" w:cs="Times New Roman"/>
          <w:sz w:val="28"/>
          <w:szCs w:val="28"/>
        </w:rPr>
        <w:t xml:space="preserve">ений расходной части составило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345 </w:t>
      </w:r>
      <w:r>
        <w:rPr>
          <w:rFonts w:ascii="Times New Roman" w:eastAsia="Times New Roman" w:hAnsi="Times New Roman" w:cs="Times New Roman"/>
          <w:sz w:val="28"/>
          <w:szCs w:val="28"/>
        </w:rPr>
        <w:t>306,81 рублей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ли 15,9% от плановых назначений.</w:t>
      </w:r>
    </w:p>
    <w:p w:rsidR="00C00458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проверке достоверности показателей годовой бухгалтерской отчетности Учреждения, проведенной путем сопоставлени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данных «Отчета об исполнении Учреждением плана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ово-хозяйственной деятельности»         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 0503737), «Отчета о финансовых результатах деятельности» (ф. 0503721)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бухга</w:t>
      </w:r>
      <w:r w:rsidR="00C0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лтерского учета установлено:</w:t>
      </w:r>
    </w:p>
    <w:p w:rsidR="00EA6458" w:rsidRPr="004D5D0A" w:rsidRDefault="00C00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и 2014 годах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место</w:t>
      </w:r>
      <w:r w:rsidR="00EA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превышения начисленных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над исполненными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статьям (подстатьям) КОСГУ, которые не п</w:t>
      </w:r>
      <w:r w:rsidR="003D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одтверждены</w:t>
      </w:r>
      <w:r w:rsidR="003D59A2" w:rsidRPr="003D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входящими и исходящими остатками в </w:t>
      </w:r>
      <w:r w:rsidR="00EA6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регистрах бухгалтерского учета:</w:t>
      </w:r>
    </w:p>
    <w:p w:rsidR="00EA6458" w:rsidRPr="004D5D0A" w:rsidRDefault="00C00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226 «Про</w:t>
      </w:r>
      <w:r w:rsidR="003D5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работы, услуги» на сумму 28</w:t>
      </w:r>
      <w:r w:rsidR="003D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рублей.</w:t>
      </w:r>
    </w:p>
    <w:p w:rsidR="00EA6458" w:rsidRPr="004D5D0A" w:rsidRDefault="00C00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году: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213 «</w:t>
      </w:r>
      <w:r w:rsidRPr="004D5D0A">
        <w:rPr>
          <w:rFonts w:ascii="Times New Roman" w:eastAsia="Calibri" w:hAnsi="Times New Roman" w:cs="Times New Roman"/>
          <w:sz w:val="28"/>
          <w:szCs w:val="28"/>
        </w:rPr>
        <w:t>Начисления на выплаты по оплате труда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D59A2" w:rsidRPr="003D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0,01 рублей;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221 «Услуги связи» на сумму 2 808,40 рублей.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методологией ведения бухгалтерского учета указанное расхождение может обосновываться в случае, если в течение отчетного периода произведено погашение кредиторской задолженности или образование дебиторской задолженности, что также должно подтверждаться наличием соответствующих остатков по счетам аналитического учета, отраженных в Главной книге за 2013 год, 2014 год.</w:t>
      </w:r>
    </w:p>
    <w:p w:rsidR="00C00458" w:rsidRPr="003D59A2" w:rsidRDefault="00C00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</w:t>
      </w:r>
      <w:r w:rsidR="00EA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6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="00EA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 недостоверности показателей, отраженных в «Отчете о финансовых результатах деятельности» (ф. 0503721) по состоянию на </w:t>
      </w:r>
      <w:r w:rsidR="003D59A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01.01.2014 г. на общую сумму 28</w:t>
      </w:r>
      <w:r w:rsidR="003D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рублей, 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2 808,41 рублей.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D0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ab/>
        <w:t>Проверка полноты учета и эффективности использования муниципального имущества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Согласно данным бухгалтерского учета (балансовый счет 101.00 «Основные средства») в 2013, 2014 годах и текущем периоде 2015 года на балансе Учреждения числились объекты основных средств:</w:t>
      </w:r>
    </w:p>
    <w:p w:rsidR="00EA6458" w:rsidRPr="004D5D0A" w:rsidRDefault="00EA6458" w:rsidP="00EA645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6"/>
          <w:szCs w:val="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EA6458" w:rsidRPr="004D5D0A" w:rsidRDefault="00EA6458" w:rsidP="00EA645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D5D0A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(рублей)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2410"/>
        <w:gridCol w:w="2835"/>
      </w:tblGrid>
      <w:tr w:rsidR="00EA6458" w:rsidRPr="004D5D0A" w:rsidTr="00BC36EA">
        <w:trPr>
          <w:trHeight w:val="21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6458" w:rsidRPr="004D5D0A" w:rsidRDefault="00C00458" w:rsidP="00BC36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состоянию: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A6458" w:rsidRPr="004D5D0A" w:rsidRDefault="00EA6458" w:rsidP="00BC36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Балансовая стоимость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A6458" w:rsidRPr="004D5D0A" w:rsidRDefault="00EA6458" w:rsidP="00BC36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Сумма начисленной амортизации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458" w:rsidRPr="004D5D0A" w:rsidRDefault="00EA6458" w:rsidP="00BC36E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оцент начисленной амортизации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%) </w:t>
            </w:r>
            <w:proofErr w:type="gramEnd"/>
          </w:p>
        </w:tc>
      </w:tr>
      <w:tr w:rsidR="00EA6458" w:rsidRPr="004D5D0A" w:rsidTr="00BC36EA">
        <w:trPr>
          <w:trHeight w:val="17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01.01.2013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986 278,50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935 166,72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94,82</w:t>
            </w:r>
          </w:p>
        </w:tc>
      </w:tr>
      <w:tr w:rsidR="00EA6458" w:rsidRPr="004D5D0A" w:rsidTr="00BC36EA">
        <w:trPr>
          <w:trHeight w:val="251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1 202 778,50</w:t>
            </w:r>
          </w:p>
        </w:tc>
        <w:tc>
          <w:tcPr>
            <w:tcW w:w="2410" w:type="dxa"/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1 182 625,00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98,32</w:t>
            </w:r>
          </w:p>
        </w:tc>
      </w:tr>
      <w:tr w:rsidR="00EA6458" w:rsidRPr="004D5D0A" w:rsidTr="00BC36EA"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1 172 078,50</w:t>
            </w:r>
          </w:p>
        </w:tc>
        <w:tc>
          <w:tcPr>
            <w:tcW w:w="2410" w:type="dxa"/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1 160 191,12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98,99</w:t>
            </w:r>
          </w:p>
        </w:tc>
      </w:tr>
      <w:tr w:rsidR="00EA6458" w:rsidRPr="004D5D0A" w:rsidTr="00BC36EA"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01.05.2015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1 172 078,50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1 161 060,91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458" w:rsidRPr="004D5D0A" w:rsidRDefault="00EA6458" w:rsidP="00FE562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99,06</w:t>
            </w:r>
          </w:p>
        </w:tc>
      </w:tr>
    </w:tbl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проверяемом периоде на балансе Учреждения в составе основных средств </w:t>
      </w:r>
      <w:r w:rsidR="003A191F" w:rsidRPr="004D5D0A">
        <w:rPr>
          <w:rFonts w:ascii="Times New Roman" w:eastAsia="Calibri" w:hAnsi="Times New Roman" w:cs="Times New Roman"/>
          <w:sz w:val="28"/>
          <w:szCs w:val="28"/>
        </w:rPr>
        <w:t>объекты муниц</w:t>
      </w:r>
      <w:r w:rsidR="003A191F">
        <w:rPr>
          <w:rFonts w:ascii="Times New Roman" w:eastAsia="Calibri" w:hAnsi="Times New Roman" w:cs="Times New Roman"/>
          <w:sz w:val="28"/>
          <w:szCs w:val="28"/>
        </w:rPr>
        <w:t xml:space="preserve">ипального недвижимого имущества </w:t>
      </w:r>
      <w:r w:rsidRPr="004D5D0A">
        <w:rPr>
          <w:rFonts w:ascii="Times New Roman" w:eastAsia="Calibri" w:hAnsi="Times New Roman" w:cs="Times New Roman"/>
          <w:sz w:val="28"/>
          <w:szCs w:val="28"/>
        </w:rPr>
        <w:t>не числились</w:t>
      </w:r>
      <w:r w:rsidR="003A191F">
        <w:rPr>
          <w:rFonts w:ascii="Times New Roman" w:eastAsia="Calibri" w:hAnsi="Times New Roman" w:cs="Times New Roman"/>
          <w:sz w:val="28"/>
          <w:szCs w:val="28"/>
        </w:rPr>
        <w:t>.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3.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финансов РФ </w:t>
      </w:r>
      <w:r w:rsidR="003D59A2" w:rsidRPr="003D59A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от 15.12.2010 № 173н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(муниципальными) учреждениями и Методических указаний по их применению» (далее – Инструкция </w:t>
      </w:r>
      <w:r w:rsidR="003A191F">
        <w:rPr>
          <w:rFonts w:ascii="Times New Roman" w:eastAsia="Calibri" w:hAnsi="Times New Roman" w:cs="Times New Roman"/>
          <w:sz w:val="28"/>
          <w:szCs w:val="28"/>
        </w:rPr>
        <w:t>№ 173н</w:t>
      </w:r>
      <w:r w:rsidRPr="004D5D0A">
        <w:rPr>
          <w:rFonts w:ascii="Times New Roman" w:eastAsia="Calibri" w:hAnsi="Times New Roman" w:cs="Times New Roman"/>
          <w:sz w:val="28"/>
          <w:szCs w:val="28"/>
        </w:rPr>
        <w:t>) на ка</w:t>
      </w:r>
      <w:r>
        <w:rPr>
          <w:rFonts w:ascii="Times New Roman" w:eastAsia="Calibri" w:hAnsi="Times New Roman" w:cs="Times New Roman"/>
          <w:sz w:val="28"/>
          <w:szCs w:val="28"/>
        </w:rPr>
        <w:t>ждый объект основных средств в У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чреждении заведена инвентарная карточка </w:t>
      </w:r>
      <w:r w:rsidR="003A191F">
        <w:rPr>
          <w:rFonts w:ascii="Times New Roman" w:eastAsia="Calibri" w:hAnsi="Times New Roman" w:cs="Times New Roman"/>
          <w:sz w:val="28"/>
          <w:szCs w:val="28"/>
        </w:rPr>
        <w:t>(</w:t>
      </w:r>
      <w:r w:rsidRPr="004D5D0A">
        <w:rPr>
          <w:rFonts w:ascii="Times New Roman" w:eastAsia="Calibri" w:hAnsi="Times New Roman" w:cs="Times New Roman"/>
          <w:sz w:val="28"/>
          <w:szCs w:val="28"/>
        </w:rPr>
        <w:t>ф.0504031</w:t>
      </w:r>
      <w:r w:rsidR="003A191F">
        <w:rPr>
          <w:rFonts w:ascii="Times New Roman" w:eastAsia="Calibri" w:hAnsi="Times New Roman" w:cs="Times New Roman"/>
          <w:sz w:val="28"/>
          <w:szCs w:val="28"/>
        </w:rPr>
        <w:t>)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3.1.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пункта 3 приложения № 5 к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Инструкции № 173н, утвержденной приказом Минфина РФ от 15.12.2010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в инвентарных карточках отсутствует краткая характеристика объекта.</w:t>
      </w:r>
    </w:p>
    <w:p w:rsidR="00EA6458" w:rsidRPr="004D5D0A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    </w:t>
      </w:r>
      <w:r w:rsidRPr="004D5D0A">
        <w:rPr>
          <w:rFonts w:ascii="Times New Roman" w:eastAsia="Calibri" w:hAnsi="Times New Roman" w:cs="Times New Roman"/>
          <w:sz w:val="28"/>
          <w:szCs w:val="28"/>
        </w:rPr>
        <w:t>В нарушение пункта 3 Методических указаний по инвентаризации имущества и финансовых обязательств, утвержденных приказом Минфина РФ от 13.06.1995 № 49 по итогам проведенной инвен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таризации </w:t>
      </w:r>
      <w:r w:rsidR="00C00458">
        <w:rPr>
          <w:rFonts w:ascii="Times New Roman" w:eastAsia="Calibri" w:hAnsi="Times New Roman" w:cs="Times New Roman"/>
          <w:sz w:val="28"/>
          <w:szCs w:val="28"/>
        </w:rPr>
        <w:t xml:space="preserve">основных средств </w:t>
      </w:r>
      <w:r w:rsidRPr="004D5D0A">
        <w:rPr>
          <w:rFonts w:ascii="Times New Roman" w:eastAsia="Calibri" w:hAnsi="Times New Roman" w:cs="Times New Roman"/>
          <w:sz w:val="28"/>
          <w:szCs w:val="28"/>
        </w:rPr>
        <w:t>(приказ от 11.11.2013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D5D0A">
        <w:rPr>
          <w:rFonts w:ascii="Times New Roman" w:eastAsia="Calibri" w:hAnsi="Times New Roman" w:cs="Times New Roman"/>
          <w:sz w:val="28"/>
          <w:szCs w:val="28"/>
        </w:rPr>
        <w:t>несвоевременно составлена инвентаризационная опись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91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ф. 0504087 от 27.11.2013</w:t>
      </w:r>
      <w:r w:rsidR="003A191F">
        <w:rPr>
          <w:rFonts w:ascii="Times New Roman" w:eastAsia="Calibri" w:hAnsi="Times New Roman" w:cs="Times New Roman"/>
          <w:sz w:val="28"/>
          <w:szCs w:val="28"/>
        </w:rPr>
        <w:t>)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6458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4.1.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Приказ от 29.12.2014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о проведении инвентаризации нефинансовых активов за 2014 год не утвержден руководителем Учреждения. В инвентаризационной 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иси </w:t>
      </w:r>
      <w:r w:rsidR="003A191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ф. 0504087 от 31.12.2014</w:t>
      </w:r>
      <w:r w:rsidR="003A191F">
        <w:rPr>
          <w:rFonts w:ascii="Times New Roman" w:eastAsia="Calibri" w:hAnsi="Times New Roman" w:cs="Times New Roman"/>
          <w:sz w:val="28"/>
          <w:szCs w:val="28"/>
        </w:rPr>
        <w:t>)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отсутствует подпись материально-от</w:t>
      </w:r>
      <w:r>
        <w:rPr>
          <w:rFonts w:ascii="Times New Roman" w:eastAsia="Calibri" w:hAnsi="Times New Roman" w:cs="Times New Roman"/>
          <w:sz w:val="28"/>
          <w:szCs w:val="28"/>
        </w:rPr>
        <w:t>ветственного лица.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4.2.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Инструкции № 173н, утвержденной приказом Министерства финансов РФ от 15.12.2010,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указаний по инвентаризации имущества и финансовых обязательств, утвержденных приказом Минфина РФ от 13.06.1995 № 49, </w:t>
      </w:r>
      <w:r w:rsidRPr="004D5D0A">
        <w:rPr>
          <w:rFonts w:ascii="Times New Roman" w:eastAsia="Calibri" w:hAnsi="Times New Roman" w:cs="Times New Roman"/>
          <w:sz w:val="28"/>
          <w:szCs w:val="28"/>
        </w:rPr>
        <w:t>по итогам проведенных в 2013, 2014 годах инвентаризаций нефинансовых активов</w:t>
      </w:r>
      <w:r w:rsidR="003A191F">
        <w:rPr>
          <w:rFonts w:ascii="Times New Roman" w:eastAsia="Calibri" w:hAnsi="Times New Roman" w:cs="Times New Roman"/>
          <w:sz w:val="28"/>
          <w:szCs w:val="28"/>
        </w:rPr>
        <w:t>,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Учреждением не оформлены акты о результат</w:t>
      </w:r>
      <w:r>
        <w:rPr>
          <w:rFonts w:ascii="Times New Roman" w:eastAsia="Calibri" w:hAnsi="Times New Roman" w:cs="Times New Roman"/>
          <w:sz w:val="28"/>
          <w:szCs w:val="28"/>
        </w:rPr>
        <w:t>ах инвентаризации (ф. 0504835).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5.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ходе проведения контрольного мероприятия по состоянию </w:t>
      </w:r>
      <w:r w:rsidR="003D59A2" w:rsidRPr="003D59A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на 03.06.2015 проведена выборочная инвентаризация объектов основных средств, числящихся на балансе Учреждения. </w:t>
      </w:r>
    </w:p>
    <w:p w:rsidR="00EA6458" w:rsidRPr="004D5D0A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По итогам проведенной инвентаризации установлено отсутствие 9 единиц объектов основ</w:t>
      </w:r>
      <w:r>
        <w:rPr>
          <w:rFonts w:ascii="Times New Roman" w:eastAsia="Calibri" w:hAnsi="Times New Roman" w:cs="Times New Roman"/>
          <w:sz w:val="28"/>
          <w:szCs w:val="28"/>
        </w:rPr>
        <w:t>ных средств общей стоимостью 45 </w:t>
      </w:r>
      <w:r w:rsidRPr="004D5D0A">
        <w:rPr>
          <w:rFonts w:ascii="Times New Roman" w:eastAsia="Calibri" w:hAnsi="Times New Roman" w:cs="Times New Roman"/>
          <w:sz w:val="28"/>
          <w:szCs w:val="28"/>
        </w:rPr>
        <w:t>200,00 рублей. Данное расхождение отражено в инвентариз</w:t>
      </w:r>
      <w:r>
        <w:rPr>
          <w:rFonts w:ascii="Times New Roman" w:eastAsia="Calibri" w:hAnsi="Times New Roman" w:cs="Times New Roman"/>
          <w:sz w:val="28"/>
          <w:szCs w:val="28"/>
        </w:rPr>
        <w:t>ационной описи от 03.06.2015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58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5.1.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Согласно данным актов приема-передачи объектов осн</w:t>
      </w:r>
      <w:r>
        <w:rPr>
          <w:rFonts w:ascii="Times New Roman" w:eastAsia="Calibri" w:hAnsi="Times New Roman" w:cs="Times New Roman"/>
          <w:sz w:val="28"/>
          <w:szCs w:val="28"/>
        </w:rPr>
        <w:t>овных средств от 20.10.2011, от 03.12.2011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Учреждением переданы во временное безвозмездное пользование бюджетным учреждениям Озерского городского округа 4 объекта основных средств общей стоимостью 19 300,00 рублей:</w:t>
      </w:r>
    </w:p>
    <w:p w:rsidR="003D59A2" w:rsidRDefault="003D59A2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59A2" w:rsidRPr="003D59A2" w:rsidRDefault="003D59A2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A6458" w:rsidRPr="004D5D0A" w:rsidRDefault="00EA6458" w:rsidP="00EA64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D5D0A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550"/>
        <w:gridCol w:w="842"/>
        <w:gridCol w:w="936"/>
        <w:gridCol w:w="3525"/>
      </w:tblGrid>
      <w:tr w:rsidR="00EA6458" w:rsidRPr="004D5D0A" w:rsidTr="003D59A2">
        <w:tc>
          <w:tcPr>
            <w:tcW w:w="27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Инвентарный №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525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A6458" w:rsidRPr="004D5D0A" w:rsidTr="003D59A2">
        <w:trPr>
          <w:trHeight w:val="100"/>
        </w:trPr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Монитор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17 </w:t>
            </w:r>
            <w:proofErr w:type="spellStart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Benq</w:t>
            </w:r>
            <w:proofErr w:type="spellEnd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FP71G+ulCD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1010421640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5 600,00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Акт приема-передачи от 20.12.2011 № 22</w:t>
            </w:r>
          </w:p>
        </w:tc>
      </w:tr>
      <w:tr w:rsidR="00EA6458" w:rsidRPr="004D5D0A" w:rsidTr="003D59A2">
        <w:tc>
          <w:tcPr>
            <w:tcW w:w="2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Принтер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HP Laser jet 1018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1010421506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Акт приема-передачи от 20.12.2011 № 22</w:t>
            </w:r>
          </w:p>
        </w:tc>
      </w:tr>
      <w:tr w:rsidR="00EA6458" w:rsidRPr="004D5D0A" w:rsidTr="003D59A2">
        <w:tc>
          <w:tcPr>
            <w:tcW w:w="2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ПЭВМ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FORUSA 111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1010421706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6 500,00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Акт приема-передачи от 20.12.2011 № 22</w:t>
            </w:r>
          </w:p>
        </w:tc>
      </w:tr>
      <w:tr w:rsidR="00EA6458" w:rsidRPr="004D5D0A" w:rsidTr="003D59A2">
        <w:tc>
          <w:tcPr>
            <w:tcW w:w="2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Принтер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HP Laser jet 1018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1010421513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Акт приема-передачи от 03.12.2011 № 7</w:t>
            </w:r>
          </w:p>
        </w:tc>
      </w:tr>
      <w:tr w:rsidR="00EA6458" w:rsidRPr="004D5D0A" w:rsidTr="003D59A2">
        <w:tc>
          <w:tcPr>
            <w:tcW w:w="278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19 300,00</w:t>
            </w:r>
          </w:p>
        </w:tc>
        <w:tc>
          <w:tcPr>
            <w:tcW w:w="3525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Calibri" w:eastAsia="Calibri" w:hAnsi="Calibri" w:cs="Times New Roman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5.2.</w:t>
      </w:r>
      <w:r w:rsidRPr="004D5D0A">
        <w:rPr>
          <w:rFonts w:ascii="Calibri" w:eastAsia="Calibri" w:hAnsi="Calibri" w:cs="Times New Roman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местонахождении 5-ти объектов основных средств общей стоимостью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25 900,00 рублей </w:t>
      </w:r>
      <w:r w:rsidRPr="004D5D0A">
        <w:rPr>
          <w:rFonts w:ascii="Times New Roman" w:eastAsia="Calibri" w:hAnsi="Times New Roman" w:cs="Times New Roman"/>
          <w:sz w:val="28"/>
          <w:szCs w:val="28"/>
        </w:rPr>
        <w:t>Учреждением не представлена: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EA6458" w:rsidRPr="004D5D0A" w:rsidRDefault="00EA6458" w:rsidP="00EA645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D5D0A">
        <w:rPr>
          <w:rFonts w:ascii="Times New Roman" w:eastAsia="Calibri" w:hAnsi="Times New Roman" w:cs="Times New Roman"/>
          <w:sz w:val="18"/>
          <w:szCs w:val="18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551"/>
        <w:gridCol w:w="842"/>
        <w:gridCol w:w="1121"/>
        <w:gridCol w:w="3336"/>
      </w:tblGrid>
      <w:tr w:rsidR="00EA6458" w:rsidRPr="004D5D0A" w:rsidTr="003D59A2"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Инвентарный №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A6458" w:rsidRPr="004D5D0A" w:rsidTr="003D59A2">
        <w:trPr>
          <w:trHeight w:val="139"/>
        </w:trPr>
        <w:tc>
          <w:tcPr>
            <w:tcW w:w="278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Контейнер для мусора</w:t>
            </w:r>
          </w:p>
        </w:tc>
        <w:tc>
          <w:tcPr>
            <w:tcW w:w="15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101421767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33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A6458" w:rsidRPr="004D5D0A" w:rsidTr="003D59A2">
        <w:tc>
          <w:tcPr>
            <w:tcW w:w="278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Монитор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17 </w:t>
            </w:r>
            <w:proofErr w:type="spellStart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Benq</w:t>
            </w:r>
            <w:proofErr w:type="spellEnd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FP71G+ulCD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1010421621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5 600,00</w:t>
            </w:r>
          </w:p>
        </w:tc>
        <w:tc>
          <w:tcPr>
            <w:tcW w:w="3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A6458" w:rsidRPr="004D5D0A" w:rsidTr="003D59A2">
        <w:tc>
          <w:tcPr>
            <w:tcW w:w="278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Монитор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17 </w:t>
            </w:r>
            <w:proofErr w:type="spellStart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Benq</w:t>
            </w:r>
            <w:proofErr w:type="spellEnd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FP71G+ulCD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1010421627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5 600,00</w:t>
            </w:r>
          </w:p>
        </w:tc>
        <w:tc>
          <w:tcPr>
            <w:tcW w:w="3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A6458" w:rsidRPr="004D5D0A" w:rsidTr="003D59A2">
        <w:tc>
          <w:tcPr>
            <w:tcW w:w="278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Монитор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17 </w:t>
            </w:r>
            <w:proofErr w:type="spellStart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Benq</w:t>
            </w:r>
            <w:proofErr w:type="spellEnd"/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FP71G+ulCD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1010421641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5 600,00</w:t>
            </w:r>
          </w:p>
        </w:tc>
        <w:tc>
          <w:tcPr>
            <w:tcW w:w="3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A6458" w:rsidRPr="004D5D0A" w:rsidTr="003D59A2">
        <w:tc>
          <w:tcPr>
            <w:tcW w:w="278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Принтер</w:t>
            </w:r>
            <w:r w:rsidRPr="004D5D0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HP Laser jet 1018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1010421534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333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A6458" w:rsidRPr="004D5D0A" w:rsidTr="003D59A2"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5D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4D5D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25 900,00</w:t>
            </w:r>
          </w:p>
        </w:tc>
        <w:tc>
          <w:tcPr>
            <w:tcW w:w="3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6458" w:rsidRPr="004D5D0A" w:rsidRDefault="00EA6458" w:rsidP="00BC3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A6458" w:rsidRPr="004D5D0A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6458" w:rsidRPr="004D5D0A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5.3.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В ходе проведения выборочной инвентаризации объектов основных средств установлено 116 объектов основных средств общей стоимостью 598 748,00 рублей, хранящихся на складе более одного года и не используемых Учреждением в сво</w:t>
      </w:r>
      <w:r>
        <w:rPr>
          <w:rFonts w:ascii="Times New Roman" w:eastAsia="Calibri" w:hAnsi="Times New Roman" w:cs="Times New Roman"/>
          <w:sz w:val="28"/>
          <w:szCs w:val="28"/>
        </w:rPr>
        <w:t>ей уставной деятельности</w:t>
      </w:r>
      <w:r w:rsidRPr="004D5D0A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1985"/>
        <w:gridCol w:w="1842"/>
      </w:tblGrid>
      <w:tr w:rsidR="00EA6458" w:rsidRPr="004D5D0A" w:rsidTr="003D59A2"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6458" w:rsidRPr="004D5D0A" w:rsidRDefault="00EA6458" w:rsidP="00BC36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 xml:space="preserve"> (рублей)</w:t>
            </w:r>
          </w:p>
        </w:tc>
      </w:tr>
      <w:tr w:rsidR="00EA6458" w:rsidRPr="004D5D0A" w:rsidTr="003D59A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Кол-во объектов основных средств, приобретенных для осуществления уставной деятельности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Кол-во объектов, не используемых в уставной деятельности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458" w:rsidRDefault="00512BC0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объектов</w:t>
            </w:r>
            <w:r w:rsidR="00EA6458" w:rsidRPr="004D5D0A">
              <w:rPr>
                <w:rFonts w:ascii="Times New Roman" w:hAnsi="Times New Roman"/>
                <w:sz w:val="18"/>
                <w:szCs w:val="18"/>
              </w:rPr>
              <w:t xml:space="preserve"> учета, </w:t>
            </w:r>
          </w:p>
          <w:p w:rsidR="00EA6458" w:rsidRDefault="00512BC0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используемых</w:t>
            </w:r>
            <w:r w:rsidR="00EA6458" w:rsidRPr="004D5D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в уставной деятельности</w:t>
            </w:r>
          </w:p>
        </w:tc>
      </w:tr>
      <w:tr w:rsidR="00EA6458" w:rsidRPr="004D5D0A" w:rsidTr="003D59A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Факсимильный аппарат «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SHARP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FO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>-55»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458" w:rsidRPr="004D5D0A" w:rsidRDefault="00EA6458" w:rsidP="00BC36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10 476,00</w:t>
            </w:r>
          </w:p>
        </w:tc>
      </w:tr>
      <w:tr w:rsidR="00EA6458" w:rsidRPr="004D5D0A" w:rsidTr="003D59A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Копировальный аппарат «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Canon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FC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>-128»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458" w:rsidRPr="004D5D0A" w:rsidRDefault="00EA6458" w:rsidP="00BC36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24 072,00</w:t>
            </w:r>
          </w:p>
        </w:tc>
      </w:tr>
      <w:tr w:rsidR="00EA6458" w:rsidRPr="004D5D0A" w:rsidTr="003D59A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 xml:space="preserve">Принтер «НР 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 xml:space="preserve"> 1018»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458" w:rsidRPr="004D5D0A" w:rsidRDefault="00EA6458" w:rsidP="00BC36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154 800,00</w:t>
            </w:r>
          </w:p>
        </w:tc>
      </w:tr>
      <w:tr w:rsidR="00EA6458" w:rsidRPr="004D5D0A" w:rsidTr="003D59A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Монитор 17 «</w:t>
            </w:r>
            <w:proofErr w:type="spellStart"/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proofErr w:type="spellEnd"/>
            <w:r w:rsidRPr="004D5D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FP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>71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>+</w:t>
            </w:r>
            <w:proofErr w:type="spellStart"/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uLCD</w:t>
            </w:r>
            <w:proofErr w:type="spellEnd"/>
            <w:r w:rsidRPr="004D5D0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458" w:rsidRPr="004D5D0A" w:rsidRDefault="00EA6458" w:rsidP="00BC36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162 400,00</w:t>
            </w:r>
          </w:p>
        </w:tc>
      </w:tr>
      <w:tr w:rsidR="00EA6458" w:rsidRPr="004D5D0A" w:rsidTr="003D59A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ПЭВМ «</w:t>
            </w:r>
            <w:r w:rsidRPr="004D5D0A">
              <w:rPr>
                <w:rFonts w:ascii="Times New Roman" w:hAnsi="Times New Roman"/>
                <w:sz w:val="18"/>
                <w:szCs w:val="18"/>
                <w:lang w:val="en-US"/>
              </w:rPr>
              <w:t>FORUSA</w:t>
            </w:r>
            <w:r w:rsidRPr="004D5D0A">
              <w:rPr>
                <w:rFonts w:ascii="Times New Roman" w:hAnsi="Times New Roman"/>
                <w:sz w:val="18"/>
                <w:szCs w:val="18"/>
              </w:rPr>
              <w:t xml:space="preserve"> 111»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58" w:rsidRPr="004D5D0A" w:rsidRDefault="00EA6458" w:rsidP="00BC36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247 000,00</w:t>
            </w:r>
          </w:p>
        </w:tc>
      </w:tr>
      <w:tr w:rsidR="00EA6458" w:rsidRPr="004D5D0A" w:rsidTr="003D59A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458" w:rsidRPr="004D5D0A" w:rsidRDefault="00EA6458" w:rsidP="00BC3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0A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458" w:rsidRPr="004D5D0A" w:rsidRDefault="00C00458" w:rsidP="00BC36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="00EA6458" w:rsidRPr="004D5D0A">
              <w:rPr>
                <w:rFonts w:ascii="Times New Roman" w:hAnsi="Times New Roman"/>
                <w:sz w:val="18"/>
                <w:szCs w:val="18"/>
              </w:rPr>
              <w:t>8 748,00</w:t>
            </w:r>
          </w:p>
        </w:tc>
      </w:tr>
    </w:tbl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6458" w:rsidRPr="004D5D0A" w:rsidRDefault="00EA6458" w:rsidP="003A19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Вышеуказанное оборудование передано Учреждению для оснащения помещений, предназначенных для размещения субъектов малого и среднего предпринимательства. Учреждение располагает 17 офисными помещениями общей площадью 261,7 кв. м</w:t>
      </w:r>
      <w:r w:rsidR="003A191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4D5D0A">
        <w:rPr>
          <w:rFonts w:ascii="Times New Roman" w:eastAsia="Calibri" w:hAnsi="Times New Roman" w:cs="Times New Roman"/>
          <w:sz w:val="28"/>
          <w:szCs w:val="28"/>
        </w:rPr>
        <w:t>что не соответствует количеству приобретенного офисного обор</w:t>
      </w:r>
      <w:r w:rsidR="00512BC0">
        <w:rPr>
          <w:rFonts w:ascii="Times New Roman" w:eastAsia="Calibri" w:hAnsi="Times New Roman" w:cs="Times New Roman"/>
          <w:sz w:val="28"/>
          <w:szCs w:val="28"/>
        </w:rPr>
        <w:t>удования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Таким образом, объекты основных с</w:t>
      </w:r>
      <w:r w:rsidR="00512BC0">
        <w:rPr>
          <w:rFonts w:ascii="Times New Roman" w:eastAsia="Calibri" w:hAnsi="Times New Roman" w:cs="Times New Roman"/>
          <w:sz w:val="28"/>
          <w:szCs w:val="28"/>
        </w:rPr>
        <w:t>редств (офисное оборудование)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не используются Учреждением в своей уставной деятельности в связи с недостаточностью площадей (офисных помещений) для их размещения, что является неэффективным использованием муниципального имущества.</w:t>
      </w:r>
    </w:p>
    <w:p w:rsidR="00EA6458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6.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В нарушение постановления Правительства РФ от 01.01.2002 №1 «О классификации основных средств, включаемых в амортизационные группы» по состоянию на 01.04.2015 излишне начислена амортизация по объекту основного средства «Проектор» (инв. №101040262) в сумме 7 117,92 рублей, что привело к занижен</w:t>
      </w:r>
      <w:r w:rsidR="003A191F">
        <w:rPr>
          <w:rFonts w:ascii="Times New Roman" w:eastAsia="Calibri" w:hAnsi="Times New Roman" w:cs="Times New Roman"/>
          <w:sz w:val="28"/>
          <w:szCs w:val="28"/>
        </w:rPr>
        <w:t>ию остаточной стоимости основного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3A191F">
        <w:rPr>
          <w:rFonts w:ascii="Times New Roman" w:eastAsia="Calibri" w:hAnsi="Times New Roman" w:cs="Times New Roman"/>
          <w:sz w:val="28"/>
          <w:szCs w:val="28"/>
        </w:rPr>
        <w:t>а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9A2" w:rsidRDefault="003D59A2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59A2" w:rsidRPr="003D59A2" w:rsidRDefault="003D59A2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A6458" w:rsidRPr="004D5D0A" w:rsidRDefault="00EA6458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D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ab/>
        <w:t>Проверка соблюдения порядка расчетов арендной платы за пользование имуществом</w:t>
      </w:r>
    </w:p>
    <w:p w:rsidR="00EA6458" w:rsidRPr="003D59A2" w:rsidRDefault="00EA6458" w:rsidP="00EA645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В целях осуществления своей уставной деятельности в 2013, 2014 годах и текущем периоде 2015 года Учреждение арендовало помещения в нежилом здании</w:t>
      </w:r>
      <w:r w:rsidR="00512BC0">
        <w:rPr>
          <w:rFonts w:ascii="Times New Roman" w:eastAsia="Calibri" w:hAnsi="Times New Roman" w:cs="Times New Roman"/>
          <w:sz w:val="28"/>
          <w:szCs w:val="28"/>
        </w:rPr>
        <w:t xml:space="preserve"> общей площадью 499,2 кв. м.</w:t>
      </w:r>
      <w:r w:rsidRPr="004D5D0A">
        <w:rPr>
          <w:rFonts w:ascii="Times New Roman" w:eastAsia="Calibri" w:hAnsi="Times New Roman" w:cs="Times New Roman"/>
          <w:sz w:val="28"/>
          <w:szCs w:val="28"/>
        </w:rPr>
        <w:t>, расположенном по адресу: ул. Индустриальная, 4а. Вышеуказанный объект недвижимого имущества передан Учреждению в пользование на праве аренд</w:t>
      </w:r>
      <w:r>
        <w:rPr>
          <w:rFonts w:ascii="Times New Roman" w:eastAsia="Calibri" w:hAnsi="Times New Roman" w:cs="Times New Roman"/>
          <w:sz w:val="28"/>
          <w:szCs w:val="28"/>
        </w:rPr>
        <w:t>ы по договору от 01.03.2011</w:t>
      </w:r>
      <w:r w:rsidR="00512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МУП ОЦПФ «Куратор»</w:t>
      </w:r>
      <w:r w:rsidRPr="004D5D0A">
        <w:rPr>
          <w:rFonts w:ascii="Times New Roman" w:eastAsia="Calibri" w:hAnsi="Times New Roman" w:cs="Times New Roman"/>
          <w:sz w:val="28"/>
          <w:szCs w:val="28"/>
        </w:rPr>
        <w:t>. Дополнительн</w:t>
      </w:r>
      <w:r>
        <w:rPr>
          <w:rFonts w:ascii="Times New Roman" w:eastAsia="Calibri" w:hAnsi="Times New Roman" w:cs="Times New Roman"/>
          <w:sz w:val="28"/>
          <w:szCs w:val="28"/>
        </w:rPr>
        <w:t>ым соглашением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к  договору аренды внесены изменения в части смены арендодателя и получателя арендных платежей с МУП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ОЦПФ «Куратор» на индивидуального предпринимателя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действует на основании агентского договора от 01.03.20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D5D0A">
        <w:rPr>
          <w:rFonts w:ascii="Times New Roman" w:eastAsia="Calibri" w:hAnsi="Times New Roman" w:cs="Times New Roman"/>
          <w:sz w:val="28"/>
          <w:szCs w:val="28"/>
        </w:rPr>
        <w:t>. Предметом указанного договора являет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передача физическими лицами </w:t>
      </w:r>
      <w:r w:rsidRPr="004D5D0A">
        <w:rPr>
          <w:rFonts w:ascii="Times New Roman" w:eastAsia="Calibri" w:hAnsi="Times New Roman" w:cs="Times New Roman"/>
          <w:sz w:val="28"/>
          <w:szCs w:val="28"/>
        </w:rPr>
        <w:t>права индивидуальному предпринимате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совершения сделок с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жилым зданием по </w:t>
      </w:r>
      <w:r w:rsidRPr="004D5D0A">
        <w:rPr>
          <w:rFonts w:ascii="Times New Roman" w:eastAsia="Calibri" w:hAnsi="Times New Roman" w:cs="Times New Roman"/>
          <w:sz w:val="28"/>
          <w:szCs w:val="28"/>
        </w:rPr>
        <w:t>ул. Индустриальная, 4а. Заверенные копии документов, подтверждающих право собственности вышеуказанных физических лиц на нежилое здани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Индустриальная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4а </w:t>
      </w:r>
      <w:r w:rsidRPr="004D5D0A">
        <w:rPr>
          <w:rFonts w:ascii="Times New Roman" w:eastAsia="Calibri" w:hAnsi="Times New Roman" w:cs="Times New Roman"/>
          <w:sz w:val="28"/>
          <w:szCs w:val="28"/>
        </w:rPr>
        <w:t>в Учреждении отсутствуют.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>В период с 01.01.2013 по 01.03.2013 Учреждением произведены расчеты по арендной плате (счет 302.00 «Расчеты по принятым обязательствам») в общей сумме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57 000,00 рублей с индивидуальным предпринимателем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в отсутствие документа, подтверждающего принятие обязательств перед указанным контрагентом, что противоречит требованиям пункта 318 приложения № 2 к Инструкции № 157н, утвержденной приказом Минфина РФ от 01.12.2010.</w:t>
      </w:r>
      <w:proofErr w:type="gramEnd"/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2.1.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период с 01.03.2013 по </w:t>
      </w:r>
      <w:r w:rsidR="00512BC0">
        <w:rPr>
          <w:rFonts w:ascii="Times New Roman" w:eastAsia="Calibri" w:hAnsi="Times New Roman" w:cs="Times New Roman"/>
          <w:sz w:val="28"/>
          <w:szCs w:val="28"/>
        </w:rPr>
        <w:t xml:space="preserve">31.12.2013 расчеты по арендной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плате                   (28 500,00 руб./месяц) осуществлялись Учреждением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индивидуальным предпринимателем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дог</w:t>
      </w:r>
      <w:r>
        <w:rPr>
          <w:rFonts w:ascii="Times New Roman" w:eastAsia="Calibri" w:hAnsi="Times New Roman" w:cs="Times New Roman"/>
          <w:sz w:val="28"/>
          <w:szCs w:val="28"/>
        </w:rPr>
        <w:t>овором аренды от 01.03.2011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(с учетом внесенных изменений дополнительн</w:t>
      </w:r>
      <w:r>
        <w:rPr>
          <w:rFonts w:ascii="Times New Roman" w:eastAsia="Calibri" w:hAnsi="Times New Roman" w:cs="Times New Roman"/>
          <w:sz w:val="28"/>
          <w:szCs w:val="28"/>
        </w:rPr>
        <w:t>ым соглашением от 01.03.2013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2.2.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Согласно учетным данным (счет 302.00 «Расчеты по принятым обязательствам») с 01.01.2014 сумма арендной платы составляла: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период </w:t>
      </w:r>
      <w:r w:rsidR="003D59A2">
        <w:rPr>
          <w:rFonts w:ascii="Times New Roman" w:eastAsia="Calibri" w:hAnsi="Times New Roman" w:cs="Times New Roman"/>
          <w:sz w:val="28"/>
          <w:szCs w:val="28"/>
        </w:rPr>
        <w:t>с 01.01.2014 по 31.12.2014 – 30</w:t>
      </w:r>
      <w:r w:rsidR="003D59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5D0A">
        <w:rPr>
          <w:rFonts w:ascii="Times New Roman" w:eastAsia="Calibri" w:hAnsi="Times New Roman" w:cs="Times New Roman"/>
          <w:sz w:val="28"/>
          <w:szCs w:val="28"/>
        </w:rPr>
        <w:t>376,00 рублей в месяц;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 w:rsidR="003D59A2">
        <w:rPr>
          <w:rFonts w:ascii="Times New Roman" w:eastAsia="Calibri" w:hAnsi="Times New Roman" w:cs="Times New Roman"/>
          <w:sz w:val="28"/>
          <w:szCs w:val="28"/>
        </w:rPr>
        <w:t>с 01.01.2015 по 01.05.2015 – 31</w:t>
      </w:r>
      <w:r w:rsidR="003D59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5D0A">
        <w:rPr>
          <w:rFonts w:ascii="Times New Roman" w:eastAsia="Calibri" w:hAnsi="Times New Roman" w:cs="Times New Roman"/>
          <w:sz w:val="28"/>
          <w:szCs w:val="28"/>
        </w:rPr>
        <w:t>925,00 рублей в месяц.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6458" w:rsidRPr="001B5427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части 1 статьи 452 Гражданского Кодекса РФ Учреждением не заключены </w:t>
      </w:r>
      <w:r>
        <w:rPr>
          <w:rFonts w:ascii="Times New Roman" w:eastAsia="Calibri" w:hAnsi="Times New Roman" w:cs="Times New Roman"/>
          <w:sz w:val="28"/>
          <w:szCs w:val="28"/>
        </w:rPr>
        <w:t>письменные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соглашения с арендодателем к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говору аренды </w:t>
      </w:r>
      <w:r w:rsidR="003D59A2" w:rsidRPr="003D59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от 01.03.2011 об изменении арендной платы.</w:t>
      </w:r>
    </w:p>
    <w:p w:rsidR="00EA6458" w:rsidRPr="004D5D0A" w:rsidRDefault="00EA6458" w:rsidP="00EA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D5D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 w:rsidRPr="004D5D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Проверка полноты и своевременности</w:t>
      </w:r>
      <w:r w:rsidRPr="004D5D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>учета доходов                                      от предоставления субъектам предпринимательства объектов недвижимого имущества в субаренду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>В 2013, 2014 годах и текущем периоде 2015 года расчет стоимости арендной платы для субъектов предпринимательства, арендующих нежилые помещения у МБУ ОГО «ОИЦ-БИ» регламентирова</w:t>
      </w:r>
      <w:r w:rsidR="003D59A2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687934"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депутатов Озерского городс</w:t>
      </w:r>
      <w:r w:rsidR="003D59A2">
        <w:rPr>
          <w:rFonts w:ascii="Times New Roman" w:eastAsia="Calibri" w:hAnsi="Times New Roman" w:cs="Times New Roman"/>
          <w:sz w:val="28"/>
          <w:szCs w:val="28"/>
        </w:rPr>
        <w:t>кого округа от 07.07.2010 № 164</w:t>
      </w:r>
      <w:r w:rsidR="00314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«О базовой ставке годовой арендной платы за помещения муниципального нежилого фонда </w:t>
      </w:r>
      <w:r w:rsidRPr="004D5D0A">
        <w:rPr>
          <w:rFonts w:ascii="Times New Roman" w:eastAsia="Calibri" w:hAnsi="Times New Roman" w:cs="Times New Roman"/>
          <w:sz w:val="28"/>
          <w:szCs w:val="28"/>
        </w:rPr>
        <w:lastRenderedPageBreak/>
        <w:t>Озерского городского округа»</w:t>
      </w:r>
      <w:r w:rsidR="00512B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12BC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азовая ставка арендной платы утверждена в сумме 407,00 рублей </w:t>
      </w:r>
      <w:r w:rsidR="00687934" w:rsidRPr="00687934">
        <w:rPr>
          <w:rFonts w:ascii="Times New Roman" w:eastAsia="Calibri" w:hAnsi="Times New Roman" w:cs="Times New Roman"/>
          <w:sz w:val="28"/>
          <w:szCs w:val="28"/>
        </w:rPr>
        <w:t xml:space="preserve">без учета налога на добавленную стоимость </w:t>
      </w:r>
      <w:r w:rsidR="0068793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87934" w:rsidRPr="004D5D0A">
        <w:rPr>
          <w:rFonts w:ascii="Times New Roman" w:eastAsia="Calibri" w:hAnsi="Times New Roman" w:cs="Times New Roman"/>
          <w:sz w:val="28"/>
          <w:szCs w:val="28"/>
        </w:rPr>
        <w:t>корректировочных коэффициентов</w:t>
      </w:r>
      <w:r w:rsidR="00687934" w:rsidRPr="00687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934">
        <w:rPr>
          <w:rFonts w:ascii="Times New Roman" w:eastAsia="Calibri" w:hAnsi="Times New Roman" w:cs="Times New Roman"/>
          <w:sz w:val="28"/>
          <w:szCs w:val="28"/>
        </w:rPr>
        <w:t>за один квадратный метр</w:t>
      </w:r>
      <w:r w:rsidR="00687934" w:rsidRPr="00687934">
        <w:rPr>
          <w:rFonts w:ascii="Times New Roman" w:eastAsia="Calibri" w:hAnsi="Times New Roman" w:cs="Times New Roman"/>
          <w:sz w:val="28"/>
          <w:szCs w:val="28"/>
        </w:rPr>
        <w:t xml:space="preserve"> в год.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</w:t>
      </w:r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Пунктом 7.4 постановления администрации Озерского городского округа от 14.07.2010 № 2577 «Об утверждении порядка отбора субъектов предпринимательства для размещения в МБУ ОГО «ОИЦ-БИ» и состава комиссии по отбору субъектов предпринимательства» установлена ставка арендной платы для субъектов предпринимательства, арендующих нежилые помещения у МБУ ОГО «ОИЦ-БИ»: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1-ый год аренды – 40% от утвержденной базовой ставки арендной платы с учетом корректировочных коэффициентов;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2-ой </w:t>
      </w:r>
      <w:r w:rsidR="00687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>год аренды – 60% от утвержденной базовой ставки арендной платы с учетом корректировочных коэффициентов;</w:t>
      </w:r>
    </w:p>
    <w:p w:rsidR="00EA6458" w:rsidRPr="004F2C19" w:rsidRDefault="00EA6458" w:rsidP="00637F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3-ий год аренды – 100% от утвержденной базовой ставки арендной платы с учетом корректировочных коэффициентов.</w:t>
      </w:r>
    </w:p>
    <w:p w:rsidR="00EA6458" w:rsidRPr="004D5D0A" w:rsidRDefault="00637F91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ab/>
        <w:t>В период с 01.01.2013 по 30.04.2015 общая сумма доходов Учреждения составила 708 914,57 рублей и сложилась за счет следующих поступлений: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от </w:t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предоставления субъектам предпринимательства объектов недвижимого имущества в возмездное пользование в рамках заключенных договоров субаренды в общей сумме 438 398,45 рублей;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за использование субъектами предпринимательства юридического адреса Учреждения в общей сумме 2 700,00 рублей;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возмещение эксплуатационных и 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мунальных расходов Учреждения на содержание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недвижимого имущества, переданных в субаренду субъектам предпринимательства в общей сумме 267 816,12 рублей.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 w:rsidR="00637F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Проверкой полноты и своевременности отражения данных о наличии просроченной дебиторской задолженности </w:t>
      </w:r>
      <w:r w:rsidRPr="004D5D0A">
        <w:rPr>
          <w:rFonts w:ascii="Times New Roman" w:eastAsia="Calibri" w:hAnsi="Times New Roman" w:cs="Times New Roman"/>
          <w:sz w:val="28"/>
          <w:szCs w:val="28"/>
        </w:rPr>
        <w:t>и мер, принимаемых Учреждением по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взысканию,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установлено: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Calibri" w:eastAsia="Calibri" w:hAnsi="Calibri" w:cs="Times New Roman"/>
        </w:rPr>
        <w:tab/>
      </w:r>
      <w:r w:rsidR="00637F91">
        <w:rPr>
          <w:rFonts w:ascii="Times New Roman" w:eastAsia="Calibri" w:hAnsi="Times New Roman" w:cs="Times New Roman"/>
          <w:sz w:val="28"/>
          <w:szCs w:val="28"/>
        </w:rPr>
        <w:t>3</w:t>
      </w:r>
      <w:r w:rsidRPr="004D5D0A">
        <w:rPr>
          <w:rFonts w:ascii="Times New Roman" w:eastAsia="Calibri" w:hAnsi="Times New Roman" w:cs="Times New Roman"/>
          <w:sz w:val="28"/>
          <w:szCs w:val="28"/>
        </w:rPr>
        <w:t>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статьи 11 Федерального закона от 22.02.2011 № 402-ФЗ «О бухгалтерском учете» в 2013, 2014 годах и текущем периоде 2015 года Учреждением не проводилась инвентаризация расчетов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покупателями, поставщиками и прочими дебиторами и кредиторами.</w:t>
      </w:r>
    </w:p>
    <w:p w:rsidR="00EA6458" w:rsidRDefault="00637F91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.2.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6458" w:rsidRPr="004D5D0A">
        <w:rPr>
          <w:rFonts w:ascii="Times New Roman" w:eastAsia="Calibri" w:hAnsi="Times New Roman" w:cs="Times New Roman"/>
          <w:sz w:val="28"/>
          <w:szCs w:val="28"/>
        </w:rPr>
        <w:t>Согласно данным бухгалтерского учета (счет 205.30.</w:t>
      </w:r>
      <w:proofErr w:type="gramEnd"/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6458" w:rsidRPr="004D5D0A">
        <w:rPr>
          <w:rFonts w:ascii="Times New Roman" w:eastAsia="Calibri" w:hAnsi="Times New Roman" w:cs="Times New Roman"/>
          <w:sz w:val="28"/>
          <w:szCs w:val="28"/>
        </w:rPr>
        <w:t>«Расчеты по доходам от оказания платных работ, услуг») по состояни</w:t>
      </w:r>
      <w:r w:rsidR="003D59A2">
        <w:rPr>
          <w:rFonts w:ascii="Times New Roman" w:eastAsia="Calibri" w:hAnsi="Times New Roman" w:cs="Times New Roman"/>
          <w:sz w:val="28"/>
          <w:szCs w:val="28"/>
        </w:rPr>
        <w:t xml:space="preserve">ю на 01.05.2015 </w:t>
      </w:r>
      <w:r>
        <w:rPr>
          <w:rFonts w:ascii="Times New Roman" w:eastAsia="Calibri" w:hAnsi="Times New Roman" w:cs="Times New Roman"/>
          <w:sz w:val="28"/>
          <w:szCs w:val="28"/>
        </w:rPr>
        <w:t>за контрагентом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с 2011 года числится просроченная дебиторская задолженность в сумме 68 128,00 рублей, в том числе: </w:t>
      </w:r>
      <w:proofErr w:type="gramEnd"/>
    </w:p>
    <w:p w:rsidR="00EA6458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A2">
        <w:rPr>
          <w:rFonts w:ascii="Times New Roman" w:eastAsia="Calibri" w:hAnsi="Times New Roman" w:cs="Times New Roman"/>
          <w:sz w:val="28"/>
          <w:szCs w:val="28"/>
        </w:rPr>
        <w:t>56</w:t>
      </w:r>
      <w:r w:rsidR="003D59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720,00 рублей –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арендной плате;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F2C1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9A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D59A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408,00 рублей  </w:t>
      </w:r>
      <w:r w:rsidRPr="004F2C1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задолженность по возмещению эксплуатационных и коммунальных расходов.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 w:rsidR="00637F91">
        <w:rPr>
          <w:rFonts w:ascii="Times New Roman" w:eastAsia="Calibri" w:hAnsi="Times New Roman" w:cs="Times New Roman"/>
          <w:sz w:val="28"/>
          <w:szCs w:val="28"/>
        </w:rPr>
        <w:t>3</w:t>
      </w:r>
      <w:r w:rsidRPr="004D5D0A">
        <w:rPr>
          <w:rFonts w:ascii="Times New Roman" w:eastAsia="Calibri" w:hAnsi="Times New Roman" w:cs="Times New Roman"/>
          <w:sz w:val="28"/>
          <w:szCs w:val="28"/>
        </w:rPr>
        <w:t>.2.1.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>В 2014 году Учреждением поданы исковые заявления в Арбитражный суд Челябинской области о взыскании задол</w:t>
      </w:r>
      <w:r w:rsidR="00637F91">
        <w:rPr>
          <w:rFonts w:ascii="Times New Roman" w:eastAsia="Calibri" w:hAnsi="Times New Roman" w:cs="Times New Roman"/>
          <w:sz w:val="28"/>
          <w:szCs w:val="28"/>
        </w:rPr>
        <w:t xml:space="preserve">женности с контрагента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по арендной плате за период с мая 2011 год</w:t>
      </w:r>
      <w:r>
        <w:rPr>
          <w:rFonts w:ascii="Times New Roman" w:eastAsia="Calibri" w:hAnsi="Times New Roman" w:cs="Times New Roman"/>
          <w:sz w:val="28"/>
          <w:szCs w:val="28"/>
        </w:rPr>
        <w:t>а по март 2013 года в сумме 155 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980,00 рублей, задолженности по возмещению эксплуатационных и </w:t>
      </w:r>
      <w:r w:rsidRPr="004D5D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коммунальных расходов за период с мая по ноябрь 2011 года в сумме </w:t>
      </w:r>
      <w:r w:rsidR="003D59A2" w:rsidRPr="003D59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13 </w:t>
      </w:r>
      <w:r w:rsidRPr="004D5D0A">
        <w:rPr>
          <w:rFonts w:ascii="Times New Roman" w:eastAsia="Calibri" w:hAnsi="Times New Roman" w:cs="Times New Roman"/>
          <w:sz w:val="28"/>
          <w:szCs w:val="28"/>
        </w:rPr>
        <w:t>129,06 рублей.</w:t>
      </w:r>
      <w:proofErr w:type="gramEnd"/>
    </w:p>
    <w:p w:rsidR="00EA6458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Постановлением от 20.05.2014 возбуждено исполнительное п</w:t>
      </w:r>
      <w:r>
        <w:rPr>
          <w:rFonts w:ascii="Times New Roman" w:eastAsia="Calibri" w:hAnsi="Times New Roman" w:cs="Times New Roman"/>
          <w:sz w:val="28"/>
          <w:szCs w:val="28"/>
        </w:rPr>
        <w:t>роизводство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об исполнении требований решения Арбитражного суда Челябинской области </w:t>
      </w:r>
      <w:r w:rsidR="00C25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>от 27.</w:t>
      </w:r>
      <w:r>
        <w:rPr>
          <w:rFonts w:ascii="Times New Roman" w:eastAsia="Calibri" w:hAnsi="Times New Roman" w:cs="Times New Roman"/>
          <w:sz w:val="28"/>
          <w:szCs w:val="28"/>
        </w:rPr>
        <w:t>03.2014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по факту взыскания с </w:t>
      </w:r>
      <w:r w:rsidR="00637F91">
        <w:rPr>
          <w:rFonts w:ascii="Times New Roman" w:eastAsia="Calibri" w:hAnsi="Times New Roman" w:cs="Times New Roman"/>
          <w:sz w:val="28"/>
          <w:szCs w:val="28"/>
        </w:rPr>
        <w:t>контрагента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задолженности по возмещению эксплуатационных и коммунальных расходов за период с мая по ноябрь </w:t>
      </w:r>
      <w:r w:rsidR="003D59A2" w:rsidRPr="003D59A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2011 года в сумме </w:t>
      </w:r>
      <w:r>
        <w:rPr>
          <w:rFonts w:ascii="Times New Roman" w:eastAsia="Calibri" w:hAnsi="Times New Roman" w:cs="Times New Roman"/>
          <w:sz w:val="28"/>
          <w:szCs w:val="28"/>
        </w:rPr>
        <w:t>13 </w:t>
      </w:r>
      <w:r w:rsidRPr="004D5D0A">
        <w:rPr>
          <w:rFonts w:ascii="Times New Roman" w:eastAsia="Calibri" w:hAnsi="Times New Roman" w:cs="Times New Roman"/>
          <w:sz w:val="28"/>
          <w:szCs w:val="28"/>
        </w:rPr>
        <w:t>129,06 рублей в 5-дневный срок.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D5D0A">
        <w:rPr>
          <w:rFonts w:ascii="Times New Roman" w:eastAsia="Calibri" w:hAnsi="Times New Roman" w:cs="Times New Roman"/>
          <w:sz w:val="28"/>
          <w:szCs w:val="28"/>
        </w:rPr>
        <w:t>Постановлением от 10.07.2014 возбуждено исполнительное произ</w:t>
      </w:r>
      <w:r>
        <w:rPr>
          <w:rFonts w:ascii="Times New Roman" w:eastAsia="Calibri" w:hAnsi="Times New Roman" w:cs="Times New Roman"/>
          <w:sz w:val="28"/>
          <w:szCs w:val="28"/>
        </w:rPr>
        <w:t>водство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об исполнении требований решения Арбитражного суда Челябинской области от 23</w:t>
      </w:r>
      <w:r>
        <w:rPr>
          <w:rFonts w:ascii="Times New Roman" w:eastAsia="Calibri" w:hAnsi="Times New Roman" w:cs="Times New Roman"/>
          <w:sz w:val="28"/>
          <w:szCs w:val="28"/>
        </w:rPr>
        <w:t>.05.2014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по факту взыскания с </w:t>
      </w:r>
      <w:r w:rsidR="00637F91">
        <w:rPr>
          <w:rFonts w:ascii="Times New Roman" w:eastAsia="Calibri" w:hAnsi="Times New Roman" w:cs="Times New Roman"/>
          <w:sz w:val="28"/>
          <w:szCs w:val="28"/>
        </w:rPr>
        <w:t xml:space="preserve">контрагента </w:t>
      </w:r>
      <w:r w:rsidRPr="004D5D0A">
        <w:rPr>
          <w:rFonts w:ascii="Times New Roman" w:eastAsia="Calibri" w:hAnsi="Times New Roman" w:cs="Times New Roman"/>
          <w:sz w:val="28"/>
          <w:szCs w:val="28"/>
        </w:rPr>
        <w:t>сумм</w:t>
      </w:r>
      <w:r>
        <w:rPr>
          <w:rFonts w:ascii="Times New Roman" w:eastAsia="Calibri" w:hAnsi="Times New Roman" w:cs="Times New Roman"/>
          <w:sz w:val="28"/>
          <w:szCs w:val="28"/>
        </w:rPr>
        <w:t>ы основного долга в размере 155 980,00 рублей в 5-дневный срок.</w:t>
      </w:r>
    </w:p>
    <w:p w:rsidR="00EA6458" w:rsidRPr="004D5D0A" w:rsidRDefault="00637F91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ab/>
      </w:r>
      <w:r w:rsidR="00EA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>В нарушение пункта 3 статьи 9 Федеральног</w:t>
      </w:r>
      <w:r w:rsidR="00EA6458">
        <w:rPr>
          <w:rFonts w:ascii="Times New Roman" w:eastAsia="Times New Roman" w:hAnsi="Times New Roman" w:cs="Times New Roman"/>
          <w:sz w:val="28"/>
          <w:szCs w:val="28"/>
        </w:rPr>
        <w:t>о закона от 22.02.2011 № 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>402-ФЗ «О бухгалтерском учете» Учреждением не отражен факт хозяйственной операции за период с 01.01.2012 по 31.03.2013 по к</w:t>
      </w:r>
      <w:r>
        <w:rPr>
          <w:rFonts w:ascii="Times New Roman" w:eastAsia="Times New Roman" w:hAnsi="Times New Roman" w:cs="Times New Roman"/>
          <w:sz w:val="28"/>
          <w:szCs w:val="28"/>
        </w:rPr>
        <w:t>онтрагенту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 xml:space="preserve"> данные регистров бухгалтерского учета (счет 205.30.</w:t>
      </w:r>
      <w:proofErr w:type="gramEnd"/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>«Расчеты по доходам от оказания платных работ, услуг») по состоянию на 01.05.2015 в части отражения просроченной дебит</w:t>
      </w:r>
      <w:r w:rsidR="00EA6458">
        <w:rPr>
          <w:rFonts w:ascii="Times New Roman" w:eastAsia="Times New Roman" w:hAnsi="Times New Roman" w:cs="Times New Roman"/>
          <w:sz w:val="28"/>
          <w:szCs w:val="28"/>
        </w:rPr>
        <w:t>орской задолженности в сумме 68 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 xml:space="preserve">128,00 рублей не соответствуют данным первичных учетных документов, на основании которых возбуждено исполнительное производство по факту взыскания </w:t>
      </w:r>
      <w:r w:rsidR="00EA6458">
        <w:rPr>
          <w:rFonts w:ascii="Times New Roman" w:eastAsia="Times New Roman" w:hAnsi="Times New Roman" w:cs="Times New Roman"/>
          <w:sz w:val="28"/>
          <w:szCs w:val="28"/>
        </w:rPr>
        <w:t>задолженн</w:t>
      </w:r>
      <w:r w:rsidR="00C25C20">
        <w:rPr>
          <w:rFonts w:ascii="Times New Roman" w:eastAsia="Times New Roman" w:hAnsi="Times New Roman" w:cs="Times New Roman"/>
          <w:sz w:val="28"/>
          <w:szCs w:val="28"/>
        </w:rPr>
        <w:t xml:space="preserve">ости в общей сумме </w:t>
      </w:r>
      <w:r w:rsidR="00EA6458">
        <w:rPr>
          <w:rFonts w:ascii="Times New Roman" w:eastAsia="Times New Roman" w:hAnsi="Times New Roman" w:cs="Times New Roman"/>
          <w:sz w:val="28"/>
          <w:szCs w:val="28"/>
        </w:rPr>
        <w:t>169 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>109,0</w:t>
      </w:r>
      <w:r>
        <w:rPr>
          <w:rFonts w:ascii="Times New Roman" w:eastAsia="Times New Roman" w:hAnsi="Times New Roman" w:cs="Times New Roman"/>
          <w:sz w:val="28"/>
          <w:szCs w:val="28"/>
        </w:rPr>
        <w:t>6 рублей</w:t>
      </w:r>
      <w:r w:rsidR="00EA6458" w:rsidRPr="004D5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A6458" w:rsidRPr="004D5D0A" w:rsidRDefault="00637F91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Проверкой </w:t>
      </w:r>
      <w:proofErr w:type="gramStart"/>
      <w:r w:rsidR="00EA6458" w:rsidRPr="004D5D0A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C25C20">
        <w:rPr>
          <w:rFonts w:ascii="Times New Roman" w:eastAsia="Calibri" w:hAnsi="Times New Roman" w:cs="Times New Roman"/>
          <w:sz w:val="28"/>
          <w:szCs w:val="28"/>
        </w:rPr>
        <w:t>я требований П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орядка отбора субъектов предпринимательства</w:t>
      </w:r>
      <w:proofErr w:type="gramEnd"/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в целях раз</w:t>
      </w:r>
      <w:r w:rsidR="00EA6458">
        <w:rPr>
          <w:rFonts w:ascii="Times New Roman" w:eastAsia="Calibri" w:hAnsi="Times New Roman" w:cs="Times New Roman"/>
          <w:sz w:val="28"/>
          <w:szCs w:val="28"/>
        </w:rPr>
        <w:t>мещения в помещениях Учреждения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установлено:</w:t>
      </w:r>
    </w:p>
    <w:p w:rsidR="00EA6458" w:rsidRPr="004D5D0A" w:rsidRDefault="00637F91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.1.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Порядка отбора субъектов предпринимательства для размещения в Муниципальном бюджетном учреждении Озерского городского округа «Озерский инновационный центр - бизнес-инкубатор», утвержденного постановлением администрации Озерского городского округа </w:t>
      </w:r>
      <w:r w:rsidR="00EA6458">
        <w:rPr>
          <w:rFonts w:ascii="Times New Roman" w:eastAsia="Calibri" w:hAnsi="Times New Roman" w:cs="Times New Roman"/>
          <w:sz w:val="28"/>
          <w:szCs w:val="28"/>
        </w:rPr>
        <w:t>от 14.07.2010  № 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2755, комиссией по отбору субъектов предпринимательства (</w:t>
      </w:r>
      <w:r w:rsidR="00EA6458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C25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A2" w:rsidRPr="003D59A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A6458">
        <w:rPr>
          <w:rFonts w:ascii="Times New Roman" w:eastAsia="Calibri" w:hAnsi="Times New Roman" w:cs="Times New Roman"/>
          <w:sz w:val="28"/>
          <w:szCs w:val="28"/>
        </w:rPr>
        <w:t>от 22.01.2014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) принято реш</w:t>
      </w:r>
      <w:r w:rsidR="00EA6458">
        <w:rPr>
          <w:rFonts w:ascii="Times New Roman" w:eastAsia="Calibri" w:hAnsi="Times New Roman" w:cs="Times New Roman"/>
          <w:sz w:val="28"/>
          <w:szCs w:val="28"/>
        </w:rPr>
        <w:t>ение о размещении индивидуального предпринимателя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в помещениях Учреждения.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Предоставленный индивидуальным предпринимателем </w:t>
      </w:r>
      <w:r w:rsidRPr="004D5D0A">
        <w:rPr>
          <w:rFonts w:ascii="Times New Roman" w:eastAsia="Calibri" w:hAnsi="Times New Roman" w:cs="Times New Roman"/>
          <w:sz w:val="28"/>
          <w:szCs w:val="28"/>
        </w:rPr>
        <w:t>бизнес-план предусматривает «изготовление пластиковых карт». Согласно данным выписки из Единого государственного реестра индивидуальных предпринимател</w:t>
      </w:r>
      <w:r w:rsidR="00C25C20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03.12.3013</w:t>
      </w:r>
      <w:r w:rsidRPr="004D5D0A">
        <w:rPr>
          <w:rFonts w:ascii="Times New Roman" w:eastAsia="Calibri" w:hAnsi="Times New Roman" w:cs="Times New Roman"/>
          <w:sz w:val="28"/>
          <w:szCs w:val="28"/>
        </w:rPr>
        <w:t>, данный вид деятельности в налоговом органе не зарегистрирован.</w:t>
      </w:r>
    </w:p>
    <w:p w:rsidR="00EA6458" w:rsidRPr="004D5D0A" w:rsidRDefault="00637F91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.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ab/>
        <w:t>Проверкой фактического использования помещений, арендованных Учреждением и переданных в субаренду представителям малого и среднего бизнеса для осуществления предпринимательской деятельности</w:t>
      </w:r>
      <w:r w:rsidR="00EA6458">
        <w:rPr>
          <w:rFonts w:ascii="Times New Roman" w:eastAsia="Calibri" w:hAnsi="Times New Roman" w:cs="Times New Roman"/>
          <w:sz w:val="28"/>
          <w:szCs w:val="28"/>
        </w:rPr>
        <w:t>,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предоставленным на конкурсную комисс</w:t>
      </w:r>
      <w:r w:rsidR="00EA6458">
        <w:rPr>
          <w:rFonts w:ascii="Times New Roman" w:eastAsia="Calibri" w:hAnsi="Times New Roman" w:cs="Times New Roman"/>
          <w:sz w:val="28"/>
          <w:szCs w:val="28"/>
        </w:rPr>
        <w:t>ию предпринимательским проектом,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установлено:</w:t>
      </w:r>
    </w:p>
    <w:p w:rsidR="00EA6458" w:rsidRPr="004D5D0A" w:rsidRDefault="00637F91" w:rsidP="00EA6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.1.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ab/>
        <w:t>В нарушение пункта 2.</w:t>
      </w:r>
      <w:r w:rsidR="00EA6458">
        <w:rPr>
          <w:rFonts w:ascii="Times New Roman" w:eastAsia="Calibri" w:hAnsi="Times New Roman" w:cs="Times New Roman"/>
          <w:sz w:val="28"/>
          <w:szCs w:val="28"/>
        </w:rPr>
        <w:t>2.3. договора от 27.01.2015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A6458">
        <w:rPr>
          <w:rFonts w:ascii="Times New Roman" w:eastAsia="Calibri" w:hAnsi="Times New Roman" w:cs="Times New Roman"/>
          <w:sz w:val="28"/>
          <w:szCs w:val="28"/>
        </w:rPr>
        <w:t xml:space="preserve">               с индивидуальным предпринимателем</w:t>
      </w:r>
      <w:r w:rsidR="00EA6458" w:rsidRPr="004D5D0A">
        <w:rPr>
          <w:rFonts w:ascii="Times New Roman" w:eastAsia="Calibri" w:hAnsi="Times New Roman" w:cs="Times New Roman"/>
          <w:sz w:val="28"/>
          <w:szCs w:val="28"/>
        </w:rPr>
        <w:t>, предоставленные в субаренду помещения используются не в соответствии с представленным на конкурсную комиссию бизнес-планом «Изготовление пластиковых карт»: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помещение № 33 общей площадью 10,8 </w:t>
      </w:r>
      <w:proofErr w:type="spellStart"/>
      <w:r w:rsidRPr="004D5D0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4D5D0A">
        <w:rPr>
          <w:rFonts w:ascii="Times New Roman" w:eastAsia="Calibri" w:hAnsi="Times New Roman" w:cs="Times New Roman"/>
          <w:sz w:val="28"/>
          <w:szCs w:val="28"/>
        </w:rPr>
        <w:t>. используется для изготовления украшений из стеклопластика;</w:t>
      </w:r>
    </w:p>
    <w:p w:rsidR="00EA6458" w:rsidRPr="003F17DE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помещение № 32 общей площадью 12 </w:t>
      </w:r>
      <w:proofErr w:type="spellStart"/>
      <w:r w:rsidRPr="004D5D0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4D5D0A">
        <w:rPr>
          <w:rFonts w:ascii="Times New Roman" w:eastAsia="Calibri" w:hAnsi="Times New Roman" w:cs="Times New Roman"/>
          <w:sz w:val="28"/>
          <w:szCs w:val="28"/>
        </w:rPr>
        <w:t>. используется сторонней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рганизацией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r>
        <w:rPr>
          <w:rFonts w:ascii="Times New Roman" w:eastAsia="Calibri" w:hAnsi="Times New Roman" w:cs="Times New Roman"/>
          <w:sz w:val="28"/>
          <w:szCs w:val="28"/>
        </w:rPr>
        <w:t>я изготовления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электронных ключей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другой сувенирной продукции.</w:t>
      </w:r>
    </w:p>
    <w:p w:rsidR="00EA6458" w:rsidRPr="004D5D0A" w:rsidRDefault="00EA6458" w:rsidP="00EA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5D0A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4D5D0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В проверяемом периоде порядок начисления заработной платы и стимулирующих выплат работникам Учреждения регламентирован: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Положением об оплате труда работников муниципального учреждения «Озерский инновационный центр</w:t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4D5D0A">
        <w:rPr>
          <w:rFonts w:ascii="Times New Roman" w:eastAsia="Calibri" w:hAnsi="Times New Roman" w:cs="Times New Roman"/>
          <w:sz w:val="28"/>
          <w:szCs w:val="28"/>
        </w:rPr>
        <w:t>бизнес-инкубатор», подведомственного Управлению имущественных отношений администрации Озерского городского округа, утвержденным постановлением администрации Озерского городского округа от 25.11.2012 № 4139 (далее – Положение об оплате труда).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Система оплаты труда работников Учреждения включает в себя: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размеры должностных окладов работников в соответствии с профессиональными квалификационными группами (ПКГ);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порядок и условия установления выплат компенсационного характера;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порядок и условия установления выплат стимулирующего характера.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Аналитический учет расчетов по оплате труда (счет 302.11 «Расчеты по заработной плате») ведется в журнале операций № 6 «Расчеты по оплате труда».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Итоговые записи в журнале операций, Главной книге соответствуют данным первичных документов, на основании которых произведены записи.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4.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Проверкой правильности начисления и выплаты заработной платы работникам Учреждения установлен</w:t>
      </w:r>
      <w:r w:rsidRPr="004D5D0A">
        <w:rPr>
          <w:rFonts w:ascii="Times New Roman" w:eastAsia="Calibri" w:hAnsi="Times New Roman" w:cs="Times New Roman"/>
          <w:bCs/>
          <w:sz w:val="28"/>
          <w:szCs w:val="28"/>
        </w:rPr>
        <w:t>о:</w:t>
      </w:r>
    </w:p>
    <w:p w:rsidR="00EA6458" w:rsidRPr="004D5D0A" w:rsidRDefault="00EA6458" w:rsidP="00EA645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4.1.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Приказом руков</w:t>
      </w:r>
      <w:r>
        <w:rPr>
          <w:rFonts w:ascii="Times New Roman" w:eastAsia="Calibri" w:hAnsi="Times New Roman" w:cs="Times New Roman"/>
          <w:sz w:val="28"/>
          <w:szCs w:val="28"/>
        </w:rPr>
        <w:t>одителя от 10.06.2014 на экономиста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возложены обязанности главного бухгалтера на период отпуска с 09.06.2014 по 26.06.2014 с выплатой разницы в окладах. Согласно данным листка нетрудоспособнос</w:t>
      </w:r>
      <w:r>
        <w:rPr>
          <w:rFonts w:ascii="Times New Roman" w:eastAsia="Calibri" w:hAnsi="Times New Roman" w:cs="Times New Roman"/>
          <w:sz w:val="28"/>
          <w:szCs w:val="28"/>
        </w:rPr>
        <w:t>ти от 04.06.2014, экономист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в период с 05.06.2014 по 09.06.2014 находилась на </w:t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>больничном</w:t>
      </w:r>
      <w:proofErr w:type="gramEnd"/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по уходу за ребенком. </w:t>
      </w:r>
    </w:p>
    <w:p w:rsidR="00EA6458" w:rsidRPr="004D5D0A" w:rsidRDefault="00EA6458" w:rsidP="00EA645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Исходя из изложенного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неправомерно начислена оплата за исполнение обязанностей гл</w:t>
      </w:r>
      <w:r>
        <w:rPr>
          <w:rFonts w:ascii="Times New Roman" w:eastAsia="Calibri" w:hAnsi="Times New Roman" w:cs="Times New Roman"/>
          <w:sz w:val="28"/>
          <w:szCs w:val="28"/>
        </w:rPr>
        <w:t>авного бухгалтера экономисту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за 09.06.2014 года, </w:t>
      </w:r>
      <w:r w:rsidR="003D59A2">
        <w:rPr>
          <w:rFonts w:ascii="Times New Roman" w:eastAsia="Calibri" w:hAnsi="Times New Roman" w:cs="Times New Roman"/>
          <w:sz w:val="28"/>
          <w:szCs w:val="28"/>
        </w:rPr>
        <w:t>сумма</w:t>
      </w:r>
      <w:proofErr w:type="gramStart"/>
      <w:r w:rsidR="003D59A2" w:rsidRPr="003D59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D5D0A">
        <w:rPr>
          <w:rFonts w:ascii="Times New Roman" w:eastAsia="Calibri" w:hAnsi="Times New Roman" w:cs="Times New Roman"/>
          <w:sz w:val="28"/>
          <w:szCs w:val="28"/>
        </w:rPr>
        <w:t>оторой составила 280,58 рублей (с учетом районного коэффициента). С учетом отчислений во внебюджетные фонды расходы учреждения составили 365,32 рублей.</w:t>
      </w:r>
    </w:p>
    <w:p w:rsidR="00EA6458" w:rsidRDefault="00EA6458" w:rsidP="0043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5D0A">
        <w:rPr>
          <w:rFonts w:ascii="Times New Roman" w:eastAsia="Calibri" w:hAnsi="Times New Roman" w:cs="Arial"/>
          <w:sz w:val="28"/>
          <w:szCs w:val="28"/>
        </w:rPr>
        <w:tab/>
        <w:t>5.</w:t>
      </w:r>
      <w:r w:rsidRPr="004D5D0A">
        <w:rPr>
          <w:rFonts w:ascii="Times New Roman" w:eastAsia="Calibri" w:hAnsi="Times New Roman" w:cs="Arial"/>
          <w:sz w:val="28"/>
          <w:szCs w:val="28"/>
        </w:rPr>
        <w:tab/>
        <w:t xml:space="preserve">Согласно данным бухгалтерского учета (счет </w:t>
      </w:r>
      <w:r w:rsidRPr="004D5D0A">
        <w:rPr>
          <w:rFonts w:ascii="Times New Roman" w:eastAsia="Calibri" w:hAnsi="Times New Roman" w:cs="Times New Roman"/>
          <w:sz w:val="28"/>
          <w:szCs w:val="28"/>
        </w:rPr>
        <w:t>302.11 «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по заработной плате»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, счет 302.13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Расчеты по начислениям на выплаты по оплате труда») </w:t>
      </w:r>
      <w:r w:rsidRPr="004D5D0A">
        <w:rPr>
          <w:rFonts w:ascii="Times New Roman" w:eastAsia="Calibri" w:hAnsi="Times New Roman" w:cs="Times New Roman"/>
          <w:sz w:val="28"/>
          <w:szCs w:val="28"/>
        </w:rPr>
        <w:t>по состоянию на 01.01.2014, на 01.01.2015 кредиторская и дебиторская задолженности отсутствуют.</w:t>
      </w:r>
    </w:p>
    <w:p w:rsidR="003D59A2" w:rsidRPr="003D59A2" w:rsidRDefault="003D59A2" w:rsidP="0043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</w:p>
    <w:p w:rsidR="00EA6458" w:rsidRPr="004D5D0A" w:rsidRDefault="00EA6458" w:rsidP="00EA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D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ab/>
        <w:t>Проверка расчетов с подотчетными лицами</w:t>
      </w:r>
    </w:p>
    <w:p w:rsidR="00EA6458" w:rsidRPr="003D59A2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A6458" w:rsidRPr="004D5D0A" w:rsidRDefault="00EA6458" w:rsidP="00EA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4D5D0A">
        <w:rPr>
          <w:rFonts w:ascii="Arial" w:eastAsia="Calibri" w:hAnsi="Arial" w:cs="Arial"/>
          <w:sz w:val="20"/>
          <w:szCs w:val="20"/>
        </w:rPr>
        <w:tab/>
      </w:r>
      <w:r w:rsidRPr="004D5D0A">
        <w:rPr>
          <w:rFonts w:ascii="Times New Roman" w:eastAsia="Calibri" w:hAnsi="Times New Roman" w:cs="Arial"/>
          <w:sz w:val="28"/>
          <w:szCs w:val="28"/>
        </w:rPr>
        <w:t>1.</w:t>
      </w:r>
      <w:r w:rsidRPr="004D5D0A">
        <w:rPr>
          <w:rFonts w:ascii="Times New Roman" w:eastAsia="Calibri" w:hAnsi="Times New Roman" w:cs="Arial"/>
          <w:sz w:val="28"/>
          <w:szCs w:val="28"/>
        </w:rPr>
        <w:tab/>
        <w:t xml:space="preserve">Аналитический учет расчетов </w:t>
      </w:r>
      <w:r w:rsidRPr="004D5D0A">
        <w:rPr>
          <w:rFonts w:ascii="Times New Roman" w:eastAsia="Calibri" w:hAnsi="Times New Roman" w:cs="Arial"/>
          <w:sz w:val="28"/>
          <w:szCs w:val="28"/>
          <w:lang w:val="en-US"/>
        </w:rPr>
        <w:t>c</w:t>
      </w:r>
      <w:r w:rsidRPr="004D5D0A">
        <w:rPr>
          <w:rFonts w:ascii="Times New Roman" w:eastAsia="Calibri" w:hAnsi="Times New Roman" w:cs="Arial"/>
          <w:sz w:val="28"/>
          <w:szCs w:val="28"/>
        </w:rPr>
        <w:t xml:space="preserve"> подотчетными лицами (счет 208.00 </w:t>
      </w:r>
      <w:r w:rsidRPr="004D5D0A">
        <w:rPr>
          <w:rFonts w:ascii="Times New Roman" w:eastAsia="Calibri" w:hAnsi="Times New Roman" w:cs="Times New Roman"/>
          <w:sz w:val="28"/>
          <w:szCs w:val="28"/>
        </w:rPr>
        <w:t>«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с подотчетными лицами</w:t>
      </w:r>
      <w:r w:rsidRPr="004D5D0A">
        <w:rPr>
          <w:rFonts w:ascii="Times New Roman" w:eastAsia="Calibri" w:hAnsi="Times New Roman" w:cs="Times New Roman"/>
          <w:sz w:val="28"/>
          <w:szCs w:val="28"/>
        </w:rPr>
        <w:t>»)</w:t>
      </w:r>
      <w:r w:rsidRPr="004D5D0A">
        <w:rPr>
          <w:rFonts w:ascii="Times New Roman" w:eastAsia="Calibri" w:hAnsi="Times New Roman" w:cs="Arial"/>
          <w:sz w:val="28"/>
          <w:szCs w:val="28"/>
        </w:rPr>
        <w:t xml:space="preserve"> ведется в журнале операций № 3 «Расчеты с подотчетными лицами».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0"/>
          <w:szCs w:val="20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2.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Перечень должностных лиц, имеющих право на получение наличных денежных средств под отчет, предельный размер подотчетных сумм, сроки расходования подотчетных сумм отражены в учетной политике учреждения, утвержденной приказами руково</w:t>
      </w:r>
      <w:r>
        <w:rPr>
          <w:rFonts w:ascii="Times New Roman" w:eastAsia="Calibri" w:hAnsi="Times New Roman" w:cs="Times New Roman"/>
          <w:sz w:val="28"/>
          <w:szCs w:val="28"/>
        </w:rPr>
        <w:t>дителя: от 09.01.2013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– на 2013, 2</w:t>
      </w:r>
      <w:r>
        <w:rPr>
          <w:rFonts w:ascii="Times New Roman" w:eastAsia="Calibri" w:hAnsi="Times New Roman" w:cs="Times New Roman"/>
          <w:sz w:val="28"/>
          <w:szCs w:val="28"/>
        </w:rPr>
        <w:t>014 годы; от 12.01.2015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– на 2015 год.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Проверкой соблюдения порядка выдачи под отчет наличных денежных средств установлено: </w:t>
      </w:r>
    </w:p>
    <w:p w:rsidR="00EA6458" w:rsidRPr="00C26C55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3.1.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В нарушение пункта 4.4 Положения о порядке ведения кассовых операций от 12.10.2011 № 373-П установлены случаи выдачи наличных денежных средств из кассы без письменного заявления подотчетного лица, а также случаи выдачи наличных денежных средств в не со</w:t>
      </w:r>
      <w:r>
        <w:rPr>
          <w:rFonts w:ascii="Times New Roman" w:eastAsia="Calibri" w:hAnsi="Times New Roman" w:cs="Times New Roman"/>
          <w:sz w:val="28"/>
          <w:szCs w:val="28"/>
        </w:rPr>
        <w:t>ответствующем заявлению размере.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4.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Проверкой соблюдения порядка предоставления отчетности по использованию подотчетных сумм (достоверности расходов, принятых к учету) подотчетными лицами установлено: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0A">
        <w:rPr>
          <w:rFonts w:ascii="Times New Roman" w:eastAsia="Times New Roman" w:hAnsi="Times New Roman" w:cs="Times New Roman"/>
          <w:sz w:val="20"/>
          <w:szCs w:val="20"/>
        </w:rPr>
        <w:tab/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26 постановления Правительства РФ от 13.10.2008 №</w:t>
      </w:r>
      <w:r w:rsidRPr="004D5D0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749 «Об особенностях направления работников в служебные командировки» дире</w:t>
      </w:r>
      <w:r>
        <w:rPr>
          <w:rFonts w:ascii="Times New Roman" w:eastAsia="Times New Roman" w:hAnsi="Times New Roman" w:cs="Times New Roman"/>
          <w:sz w:val="28"/>
          <w:szCs w:val="28"/>
        </w:rPr>
        <w:t>ктором учреждения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 несвоевременно предоставлен авансовый отчет об израсходованных в связи с командировкой суммах. Согласно командировочно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удостоверению от 29.03.2013 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 xml:space="preserve">директор прибыл 05.04.2013, отчитался 20.04.2013, остаток неиспользованного аванса в сумме </w:t>
      </w:r>
      <w:r w:rsidR="003D59A2" w:rsidRPr="003D59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59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9A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5D0A">
        <w:rPr>
          <w:rFonts w:ascii="Times New Roman" w:eastAsia="Times New Roman" w:hAnsi="Times New Roman" w:cs="Times New Roman"/>
          <w:sz w:val="28"/>
          <w:szCs w:val="28"/>
        </w:rPr>
        <w:t>500,00 рублей вне</w:t>
      </w:r>
      <w:r>
        <w:rPr>
          <w:rFonts w:ascii="Times New Roman" w:eastAsia="Times New Roman" w:hAnsi="Times New Roman" w:cs="Times New Roman"/>
          <w:sz w:val="28"/>
          <w:szCs w:val="28"/>
        </w:rPr>
        <w:t>с в кассу учреждения 15.05.2013.</w:t>
      </w:r>
    </w:p>
    <w:p w:rsidR="00383A88" w:rsidRPr="003D59A2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5.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По состоянию на 01.06.2015 остаток или перерасход денежных сред</w:t>
      </w:r>
      <w:r w:rsidR="00435087">
        <w:rPr>
          <w:rFonts w:ascii="Times New Roman" w:eastAsia="Calibri" w:hAnsi="Times New Roman" w:cs="Times New Roman"/>
          <w:sz w:val="28"/>
          <w:szCs w:val="28"/>
        </w:rPr>
        <w:t>ств у подотчетных лиц отсутствую</w:t>
      </w:r>
      <w:r w:rsidRPr="004D5D0A">
        <w:rPr>
          <w:rFonts w:ascii="Times New Roman" w:eastAsia="Calibri" w:hAnsi="Times New Roman" w:cs="Times New Roman"/>
          <w:sz w:val="28"/>
          <w:szCs w:val="28"/>
        </w:rPr>
        <w:t>т.</w:t>
      </w:r>
    </w:p>
    <w:p w:rsidR="00EA6458" w:rsidRPr="004D5D0A" w:rsidRDefault="00EA6458" w:rsidP="00EA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D0A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4D5D0A">
        <w:rPr>
          <w:rFonts w:ascii="Times New Roman" w:eastAsia="Calibri" w:hAnsi="Times New Roman" w:cs="Times New Roman"/>
          <w:b/>
          <w:sz w:val="28"/>
          <w:szCs w:val="28"/>
        </w:rPr>
        <w:tab/>
        <w:t>Проверка расчетов с поставщиками и подрядчиками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A6458" w:rsidRPr="004D5D0A" w:rsidRDefault="00EA6458" w:rsidP="00EA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4D5D0A">
        <w:rPr>
          <w:rFonts w:ascii="Times New Roman" w:eastAsia="Calibri" w:hAnsi="Times New Roman" w:cs="Arial"/>
          <w:sz w:val="28"/>
          <w:szCs w:val="28"/>
        </w:rPr>
        <w:tab/>
        <w:t>1.</w:t>
      </w:r>
      <w:r w:rsidRPr="004D5D0A">
        <w:rPr>
          <w:rFonts w:ascii="Times New Roman" w:eastAsia="Calibri" w:hAnsi="Times New Roman" w:cs="Arial"/>
          <w:sz w:val="28"/>
          <w:szCs w:val="28"/>
        </w:rPr>
        <w:tab/>
        <w:t xml:space="preserve">Аналитический учет расчетов </w:t>
      </w:r>
      <w:r w:rsidRPr="004D5D0A">
        <w:rPr>
          <w:rFonts w:ascii="Times New Roman" w:eastAsia="Calibri" w:hAnsi="Times New Roman" w:cs="Arial"/>
          <w:sz w:val="28"/>
          <w:szCs w:val="28"/>
          <w:lang w:val="en-US"/>
        </w:rPr>
        <w:t>c</w:t>
      </w:r>
      <w:r w:rsidRPr="004D5D0A">
        <w:rPr>
          <w:rFonts w:ascii="Times New Roman" w:eastAsia="Calibri" w:hAnsi="Times New Roman" w:cs="Arial"/>
          <w:sz w:val="28"/>
          <w:szCs w:val="28"/>
        </w:rPr>
        <w:t xml:space="preserve"> поставщиками и подрядчиками (счет 302.00 </w:t>
      </w:r>
      <w:r w:rsidRPr="004D5D0A">
        <w:rPr>
          <w:rFonts w:ascii="Times New Roman" w:eastAsia="Calibri" w:hAnsi="Times New Roman" w:cs="Times New Roman"/>
          <w:sz w:val="28"/>
          <w:szCs w:val="28"/>
        </w:rPr>
        <w:t>«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по принятым обязательствам</w:t>
      </w:r>
      <w:r w:rsidRPr="004D5D0A">
        <w:rPr>
          <w:rFonts w:ascii="Times New Roman" w:eastAsia="Calibri" w:hAnsi="Times New Roman" w:cs="Times New Roman"/>
          <w:sz w:val="28"/>
          <w:szCs w:val="28"/>
        </w:rPr>
        <w:t>»)</w:t>
      </w:r>
      <w:r w:rsidRPr="004D5D0A">
        <w:rPr>
          <w:rFonts w:ascii="Times New Roman" w:eastAsia="Calibri" w:hAnsi="Times New Roman" w:cs="Arial"/>
          <w:sz w:val="28"/>
          <w:szCs w:val="28"/>
        </w:rPr>
        <w:t xml:space="preserve"> ведется в журнале операций № 4 «Расчеты с поставщиками и подрядчиками».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Calibri" w:eastAsia="Calibri" w:hAnsi="Calibri" w:cs="Times New Roman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>2.</w:t>
      </w:r>
      <w:r w:rsidRPr="004D5D0A">
        <w:rPr>
          <w:rFonts w:ascii="Calibri" w:eastAsia="Calibri" w:hAnsi="Calibri" w:cs="Times New Roman"/>
        </w:rPr>
        <w:tab/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годового бухгалтерского отчета Учреждения по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01.01.2014 числилась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перед поставщиками и подрядчиками в сумме 18 607,70 рублей. 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01.01.2015 числится кредиторская задо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лженность в сумме 150,35 рублей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дебиторская задолженность в сумме 900,00 рублей.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Просроченной и нереальной к взысканию задолженности на счетах бухгалтерского учета в Учреждении не числится. 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 статьи 11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D5D0A">
        <w:rPr>
          <w:rFonts w:ascii="Times New Roman" w:eastAsia="Calibri" w:hAnsi="Times New Roman" w:cs="Times New Roman"/>
          <w:sz w:val="28"/>
          <w:szCs w:val="28"/>
        </w:rPr>
        <w:t>от 06.12.2011 № 402-ФЗ «О бухгалтерском учете»,</w:t>
      </w:r>
      <w:r w:rsidRPr="004D5D0A">
        <w:rPr>
          <w:rFonts w:ascii="Calibri" w:eastAsia="Calibri" w:hAnsi="Calibri" w:cs="Times New Roman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</w:rPr>
        <w:t>Методических указаний по инвентаризации имущества и финансовых обязательств, утвержденных приказом Минфина РФ от 13.06.1995 № 49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не проводилась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инвентаризация расчетов с покупателями, поставщиками и прочими дебиторами и кредиторами перед составлением годового бухгалтерского отчета.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проверяемом периоде </w:t>
      </w:r>
      <w:r w:rsidR="001F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заключены договоры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доступа и абонентское обслуживание в системе «Контур-Экстерн» и справочно-правовом веб-сервисе и договор </w:t>
      </w:r>
      <w:r w:rsidRPr="004D5D0A">
        <w:rPr>
          <w:rFonts w:ascii="Times New Roman" w:eastAsia="Calibri" w:hAnsi="Times New Roman" w:cs="Times New Roman"/>
          <w:sz w:val="28"/>
          <w:szCs w:val="28"/>
        </w:rPr>
        <w:t>на оказание услуг удостоверяющего центра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19.02.2013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2013 год) – 8 300,00 рублей;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18.12.2013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2014 год) – 9 300,00 рублей;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27.01.2015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2015 год) – 9 500,00 рублей;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от 21.05.2015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(на 2015 год)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9 500,00 рублей.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Согласно товарн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накладной от 01.03.2014 </w:t>
      </w:r>
      <w:r w:rsidRPr="004D5D0A">
        <w:rPr>
          <w:rFonts w:ascii="Times New Roman" w:eastAsia="Calibri" w:hAnsi="Times New Roman" w:cs="Times New Roman"/>
          <w:sz w:val="28"/>
          <w:szCs w:val="28"/>
        </w:rPr>
        <w:t>Учреждением приобретен коммутатор «</w:t>
      </w:r>
      <w:r w:rsidRPr="004D5D0A">
        <w:rPr>
          <w:rFonts w:ascii="Times New Roman" w:eastAsia="Calibri" w:hAnsi="Times New Roman" w:cs="Times New Roman"/>
          <w:sz w:val="28"/>
          <w:szCs w:val="28"/>
          <w:lang w:val="en-US"/>
        </w:rPr>
        <w:t>NETGEAR</w:t>
      </w:r>
      <w:r w:rsidRPr="004D5D0A">
        <w:rPr>
          <w:rFonts w:ascii="Times New Roman" w:eastAsia="Calibri" w:hAnsi="Times New Roman" w:cs="Times New Roman"/>
          <w:sz w:val="28"/>
          <w:szCs w:val="28"/>
        </w:rPr>
        <w:t>» в количестве 1 ед. стоимо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стью </w:t>
      </w:r>
      <w:r w:rsidRPr="004D5D0A">
        <w:rPr>
          <w:rFonts w:ascii="Times New Roman" w:eastAsia="Calibri" w:hAnsi="Times New Roman" w:cs="Times New Roman"/>
          <w:sz w:val="28"/>
          <w:szCs w:val="28"/>
        </w:rPr>
        <w:t>750,00 рублей.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В нарушение </w:t>
      </w:r>
      <w:hyperlink r:id="rId7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Указаний</w:t>
        </w:r>
      </w:hyperlink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о порядке применения бюджетной классификации РФ, утвержденных </w:t>
      </w:r>
      <w:hyperlink r:id="rId8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Минфина РФ от 01.07.2013 № 65н: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-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 расходы Учреждения на оплату услуг по абонентскому обслуживанию в системе электронного документоо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борота в сумме 1 660,00 рублей </w:t>
      </w:r>
      <w:r w:rsidRPr="004D5D0A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3 год, в сумме 1 260,00 рублей за 2014 год, в сумме 1 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460,00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за 2015 год, отнесены на </w:t>
      </w:r>
      <w:hyperlink r:id="rId9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подстатью КОСГУ 226</w:t>
        </w:r>
      </w:hyperlink>
      <w:r w:rsidR="00435087">
        <w:rPr>
          <w:rFonts w:ascii="Times New Roman" w:eastAsia="Calibri" w:hAnsi="Times New Roman" w:cs="Times New Roman"/>
          <w:sz w:val="28"/>
          <w:szCs w:val="28"/>
        </w:rPr>
        <w:t xml:space="preserve"> «Прочие работы, услуги».</w:t>
      </w:r>
      <w:r w:rsidR="00435087">
        <w:rPr>
          <w:rFonts w:ascii="Calibri" w:eastAsia="Calibri" w:hAnsi="Calibri" w:cs="Times New Roman"/>
        </w:rPr>
        <w:t xml:space="preserve"> </w:t>
      </w:r>
      <w:r w:rsidR="00435087">
        <w:rPr>
          <w:rFonts w:ascii="Times New Roman" w:eastAsia="Calibri" w:hAnsi="Times New Roman" w:cs="Times New Roman"/>
          <w:sz w:val="28"/>
          <w:szCs w:val="28"/>
        </w:rPr>
        <w:t>С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ледовало отразить по </w:t>
      </w:r>
      <w:hyperlink r:id="rId10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подстатье КОСГУ 221</w:t>
        </w:r>
      </w:hyperlink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«Услуги связи»;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>-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на 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</w:t>
      </w:r>
      <w:r w:rsidRPr="004D5D0A">
        <w:rPr>
          <w:rFonts w:ascii="Times New Roman" w:eastAsia="Calibri" w:hAnsi="Times New Roman" w:cs="Times New Roman"/>
          <w:sz w:val="28"/>
          <w:szCs w:val="28"/>
        </w:rPr>
        <w:t>коммутатора «</w:t>
      </w:r>
      <w:r w:rsidRPr="004D5D0A">
        <w:rPr>
          <w:rFonts w:ascii="Times New Roman" w:eastAsia="Calibri" w:hAnsi="Times New Roman" w:cs="Times New Roman"/>
          <w:sz w:val="28"/>
          <w:szCs w:val="28"/>
          <w:lang w:val="en-US"/>
        </w:rPr>
        <w:t>NETGEAR</w:t>
      </w:r>
      <w:r w:rsidR="00435087">
        <w:rPr>
          <w:rFonts w:ascii="Times New Roman" w:eastAsia="Calibri" w:hAnsi="Times New Roman" w:cs="Times New Roman"/>
          <w:sz w:val="28"/>
          <w:szCs w:val="28"/>
        </w:rPr>
        <w:t xml:space="preserve">» в количестве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1 ед. стоимостью 750,00 рублей </w:t>
      </w:r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отнесены на </w:t>
      </w:r>
      <w:hyperlink r:id="rId11" w:history="1">
        <w:r w:rsidRPr="004D5D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подстатью 226</w:t>
        </w:r>
      </w:hyperlink>
      <w:r w:rsidRPr="004D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«Прочие работы, услуги»</w:t>
      </w:r>
      <w:r w:rsidR="00435087">
        <w:rPr>
          <w:rFonts w:ascii="Times New Roman" w:eastAsia="Calibri" w:hAnsi="Times New Roman" w:cs="Times New Roman"/>
          <w:sz w:val="28"/>
          <w:szCs w:val="28"/>
        </w:rPr>
        <w:t>. С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ледовало </w:t>
      </w:r>
      <w:r w:rsidR="00435087">
        <w:rPr>
          <w:rFonts w:ascii="Times New Roman" w:eastAsia="Calibri" w:hAnsi="Times New Roman" w:cs="Times New Roman"/>
          <w:sz w:val="28"/>
          <w:szCs w:val="28"/>
        </w:rPr>
        <w:t>отразить по подстатье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КОСГУ 310 «Увеличение стоимости основных средств».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4.1.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требованиям </w:t>
      </w:r>
      <w:hyperlink r:id="rId12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пунктов 66</w:t>
        </w:r>
      </w:hyperlink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333</w:t>
        </w:r>
      </w:hyperlink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от 01.12.2010                  № 157н, 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приобретенные неисключительные права на использование программного продукта необходимо отразить на </w:t>
      </w:r>
      <w:proofErr w:type="spellStart"/>
      <w:r w:rsidRPr="004D5D0A">
        <w:rPr>
          <w:rFonts w:ascii="Times New Roman" w:eastAsia="Calibri" w:hAnsi="Times New Roman" w:cs="Times New Roman"/>
          <w:sz w:val="28"/>
          <w:szCs w:val="28"/>
        </w:rPr>
        <w:t>забалансовом</w:t>
      </w:r>
      <w:proofErr w:type="spellEnd"/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счете 01</w:t>
        </w:r>
      </w:hyperlink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«Имущество, полученное в пользование» (на основании положений соотве</w:t>
      </w:r>
      <w:r>
        <w:rPr>
          <w:rFonts w:ascii="Times New Roman" w:eastAsia="Calibri" w:hAnsi="Times New Roman" w:cs="Times New Roman"/>
          <w:sz w:val="28"/>
          <w:szCs w:val="28"/>
        </w:rPr>
        <w:t>тствующего лицензионного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договора):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по стоимости, определяемой исходя из размера вознаграждения, установленного в договоре;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в течение всего срока действия лицензии</w:t>
      </w:r>
      <w:r w:rsidRPr="004D5D0A">
        <w:rPr>
          <w:rFonts w:ascii="Times New Roman" w:eastAsia="Calibri" w:hAnsi="Times New Roman" w:cs="Times New Roman"/>
        </w:rPr>
        <w:t>.</w:t>
      </w:r>
    </w:p>
    <w:p w:rsidR="00EA6458" w:rsidRPr="004D5D0A" w:rsidRDefault="00EA6458" w:rsidP="00EA64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В нарушение выше указанных пунктов </w:t>
      </w:r>
      <w:r w:rsidRPr="004D5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№157н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Учреждением по состоянию на 27.05.2015 года не отражены на </w:t>
      </w:r>
      <w:proofErr w:type="spellStart"/>
      <w:r w:rsidRPr="004D5D0A">
        <w:rPr>
          <w:rFonts w:ascii="Times New Roman" w:eastAsia="Calibri" w:hAnsi="Times New Roman" w:cs="Times New Roman"/>
          <w:sz w:val="28"/>
          <w:szCs w:val="28"/>
        </w:rPr>
        <w:t>забалансовом</w:t>
      </w:r>
      <w:proofErr w:type="spellEnd"/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4D5D0A">
          <w:rPr>
            <w:rFonts w:ascii="Times New Roman" w:eastAsia="Calibri" w:hAnsi="Times New Roman" w:cs="Times New Roman"/>
            <w:sz w:val="28"/>
            <w:szCs w:val="28"/>
          </w:rPr>
          <w:t>счете 01</w:t>
        </w:r>
      </w:hyperlink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«Имущество, полученное в пользование» следующие приобретенные неисключительные права на использование программного продукта: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право на </w:t>
      </w:r>
      <w:r w:rsidR="00435087">
        <w:rPr>
          <w:rFonts w:ascii="Times New Roman" w:eastAsia="Calibri" w:hAnsi="Times New Roman" w:cs="Times New Roman"/>
          <w:sz w:val="28"/>
          <w:szCs w:val="28"/>
        </w:rPr>
        <w:t>ис</w:t>
      </w:r>
      <w:r w:rsidRPr="004D5D0A">
        <w:rPr>
          <w:rFonts w:ascii="Times New Roman" w:eastAsia="Calibri" w:hAnsi="Times New Roman" w:cs="Times New Roman"/>
          <w:sz w:val="28"/>
          <w:szCs w:val="28"/>
        </w:rPr>
        <w:t>пользование программы для ЭВМ «Контур - Экстерн» по тарифному план</w:t>
      </w:r>
      <w:r>
        <w:rPr>
          <w:rFonts w:ascii="Times New Roman" w:eastAsia="Calibri" w:hAnsi="Times New Roman" w:cs="Times New Roman"/>
          <w:sz w:val="28"/>
          <w:szCs w:val="28"/>
        </w:rPr>
        <w:t>у «ЮЛ Бюджетник плюс» в сумме 5 </w:t>
      </w:r>
      <w:r w:rsidRPr="004D5D0A">
        <w:rPr>
          <w:rFonts w:ascii="Times New Roman" w:eastAsia="Calibri" w:hAnsi="Times New Roman" w:cs="Times New Roman"/>
          <w:sz w:val="28"/>
          <w:szCs w:val="28"/>
        </w:rPr>
        <w:t>840,00 рублей (до</w:t>
      </w:r>
      <w:r>
        <w:rPr>
          <w:rFonts w:ascii="Times New Roman" w:eastAsia="Calibri" w:hAnsi="Times New Roman" w:cs="Times New Roman"/>
          <w:sz w:val="28"/>
          <w:szCs w:val="28"/>
        </w:rPr>
        <w:t>говор от 27.01.2015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право на </w:t>
      </w:r>
      <w:r w:rsidR="00435087">
        <w:rPr>
          <w:rFonts w:ascii="Times New Roman" w:eastAsia="Calibri" w:hAnsi="Times New Roman" w:cs="Times New Roman"/>
          <w:sz w:val="28"/>
          <w:szCs w:val="28"/>
        </w:rPr>
        <w:t>ис</w:t>
      </w:r>
      <w:r w:rsidRPr="004D5D0A">
        <w:rPr>
          <w:rFonts w:ascii="Times New Roman" w:eastAsia="Calibri" w:hAnsi="Times New Roman" w:cs="Times New Roman"/>
          <w:sz w:val="28"/>
          <w:szCs w:val="28"/>
        </w:rPr>
        <w:t>пользование программы для ЭВМ «Контур - Экстерн» - с</w:t>
      </w:r>
      <w:r>
        <w:rPr>
          <w:rFonts w:ascii="Times New Roman" w:eastAsia="Calibri" w:hAnsi="Times New Roman" w:cs="Times New Roman"/>
          <w:sz w:val="28"/>
          <w:szCs w:val="28"/>
        </w:rPr>
        <w:t>ервис «Правовая база» в сумме 3 </w:t>
      </w:r>
      <w:r w:rsidRPr="004D5D0A">
        <w:rPr>
          <w:rFonts w:ascii="Times New Roman" w:eastAsia="Calibri" w:hAnsi="Times New Roman" w:cs="Times New Roman"/>
          <w:sz w:val="28"/>
          <w:szCs w:val="28"/>
        </w:rPr>
        <w:t>000,00 рублей (до</w:t>
      </w:r>
      <w:r>
        <w:rPr>
          <w:rFonts w:ascii="Times New Roman" w:eastAsia="Calibri" w:hAnsi="Times New Roman" w:cs="Times New Roman"/>
          <w:sz w:val="28"/>
          <w:szCs w:val="28"/>
        </w:rPr>
        <w:t>говор от 27.01.2015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 xml:space="preserve">право на </w:t>
      </w:r>
      <w:r w:rsidR="00435087">
        <w:rPr>
          <w:rFonts w:ascii="Times New Roman" w:eastAsia="Calibri" w:hAnsi="Times New Roman" w:cs="Times New Roman"/>
          <w:sz w:val="28"/>
          <w:szCs w:val="28"/>
        </w:rPr>
        <w:t>ис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пользование программы для ЭВМ «Контур - Экстерн» по тарифному плану </w:t>
      </w:r>
      <w:r>
        <w:rPr>
          <w:rFonts w:ascii="Times New Roman" w:eastAsia="Calibri" w:hAnsi="Times New Roman" w:cs="Times New Roman"/>
          <w:sz w:val="28"/>
          <w:szCs w:val="28"/>
        </w:rPr>
        <w:t>«Электронная подпись» в сумме 5 </w:t>
      </w:r>
      <w:r w:rsidRPr="004D5D0A">
        <w:rPr>
          <w:rFonts w:ascii="Times New Roman" w:eastAsia="Calibri" w:hAnsi="Times New Roman" w:cs="Times New Roman"/>
          <w:sz w:val="28"/>
          <w:szCs w:val="28"/>
        </w:rPr>
        <w:t>600,00 рублей (дог</w:t>
      </w:r>
      <w:r w:rsidR="00435087">
        <w:rPr>
          <w:rFonts w:ascii="Times New Roman" w:eastAsia="Calibri" w:hAnsi="Times New Roman" w:cs="Times New Roman"/>
          <w:sz w:val="28"/>
          <w:szCs w:val="28"/>
        </w:rPr>
        <w:t>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21.05.2015</w:t>
      </w:r>
      <w:r w:rsidRPr="004D5D0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6458" w:rsidRPr="004D5D0A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>-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право на программы для ЭВ</w:t>
      </w:r>
      <w:r w:rsidR="00435087">
        <w:rPr>
          <w:rFonts w:ascii="Times New Roman" w:eastAsia="Calibri" w:hAnsi="Times New Roman" w:cs="Times New Roman"/>
          <w:sz w:val="28"/>
          <w:szCs w:val="28"/>
        </w:rPr>
        <w:t>М Продукты для дома (Антивирус</w:t>
      </w:r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5D0A">
        <w:rPr>
          <w:rFonts w:ascii="Times New Roman" w:eastAsia="Calibri" w:hAnsi="Times New Roman" w:cs="Times New Roman"/>
          <w:sz w:val="28"/>
          <w:szCs w:val="28"/>
          <w:lang w:val="en-US"/>
        </w:rPr>
        <w:t>Dr</w:t>
      </w:r>
      <w:proofErr w:type="spellEnd"/>
      <w:r w:rsidRPr="004D5D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0A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Calibri" w:hAnsi="Times New Roman" w:cs="Times New Roman"/>
          <w:sz w:val="28"/>
          <w:szCs w:val="28"/>
        </w:rPr>
        <w:t>) в сумме 2 </w:t>
      </w:r>
      <w:r w:rsidRPr="004D5D0A">
        <w:rPr>
          <w:rFonts w:ascii="Times New Roman" w:eastAsia="Calibri" w:hAnsi="Times New Roman" w:cs="Times New Roman"/>
          <w:sz w:val="28"/>
          <w:szCs w:val="28"/>
        </w:rPr>
        <w:t>983</w:t>
      </w:r>
      <w:proofErr w:type="gramStart"/>
      <w:r w:rsidRPr="004D5D0A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4D5D0A">
        <w:rPr>
          <w:rFonts w:ascii="Times New Roman" w:eastAsia="Calibri" w:hAnsi="Times New Roman" w:cs="Times New Roman"/>
          <w:sz w:val="28"/>
          <w:szCs w:val="28"/>
        </w:rPr>
        <w:t>50</w:t>
      </w:r>
      <w:proofErr w:type="gramEnd"/>
      <w:r w:rsidRPr="004D5D0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(договор от 06.02.2014</w:t>
      </w:r>
      <w:r w:rsidRPr="004D5D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6458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A">
        <w:rPr>
          <w:rFonts w:ascii="Times New Roman" w:eastAsia="Calibri" w:hAnsi="Times New Roman" w:cs="Times New Roman"/>
          <w:sz w:val="28"/>
          <w:szCs w:val="28"/>
        </w:rPr>
        <w:tab/>
        <w:t>5.</w:t>
      </w:r>
      <w:r w:rsidRPr="004D5D0A">
        <w:rPr>
          <w:rFonts w:ascii="Times New Roman" w:eastAsia="Calibri" w:hAnsi="Times New Roman" w:cs="Times New Roman"/>
          <w:sz w:val="28"/>
          <w:szCs w:val="28"/>
        </w:rPr>
        <w:tab/>
        <w:t>Итого</w:t>
      </w:r>
      <w:r w:rsidR="00435087">
        <w:rPr>
          <w:rFonts w:ascii="Times New Roman" w:eastAsia="Calibri" w:hAnsi="Times New Roman" w:cs="Times New Roman"/>
          <w:sz w:val="28"/>
          <w:szCs w:val="28"/>
        </w:rPr>
        <w:t>вые записи в журнале операций, Г</w:t>
      </w:r>
      <w:r w:rsidRPr="004D5D0A">
        <w:rPr>
          <w:rFonts w:ascii="Times New Roman" w:eastAsia="Calibri" w:hAnsi="Times New Roman" w:cs="Times New Roman"/>
          <w:sz w:val="28"/>
          <w:szCs w:val="28"/>
        </w:rPr>
        <w:t>лавной книге соответствуют данным первичных документов, на основании которых произведены записи.</w:t>
      </w:r>
    </w:p>
    <w:p w:rsidR="006B0805" w:rsidRDefault="006B0805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141" w:rsidRPr="004D5D0A" w:rsidRDefault="001F7141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458" w:rsidRDefault="00EA6458" w:rsidP="00EA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6458" w:rsidRPr="00EA6458" w:rsidRDefault="006B0805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директору Учреждения </w:t>
      </w:r>
      <w:r w:rsidR="00EA6458" w:rsidRPr="00EA6458"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выявленных нарушений и замечаний.</w:t>
      </w:r>
    </w:p>
    <w:p w:rsidR="00EA6458" w:rsidRPr="00EA6458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458" w:rsidRPr="00EA6458" w:rsidRDefault="00EA6458" w:rsidP="00EA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58">
        <w:rPr>
          <w:rFonts w:ascii="Times New Roman" w:eastAsia="Calibri" w:hAnsi="Times New Roman" w:cs="Times New Roman"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 </w:t>
      </w:r>
      <w:proofErr w:type="gramStart"/>
      <w:r w:rsidRPr="00EA6458">
        <w:rPr>
          <w:rFonts w:ascii="Times New Roman" w:eastAsia="Calibri" w:hAnsi="Times New Roman" w:cs="Times New Roman"/>
          <w:sz w:val="28"/>
          <w:szCs w:val="28"/>
        </w:rPr>
        <w:t>Прокуратуру</w:t>
      </w:r>
      <w:proofErr w:type="gramEnd"/>
      <w:r w:rsidRPr="00EA6458">
        <w:rPr>
          <w:rFonts w:ascii="Times New Roman" w:eastAsia="Calibri" w:hAnsi="Times New Roman" w:cs="Times New Roman"/>
          <w:sz w:val="28"/>
          <w:szCs w:val="28"/>
        </w:rPr>
        <w:t xml:space="preserve"> ЗАТО г. Озерск.</w:t>
      </w:r>
    </w:p>
    <w:p w:rsidR="00EA6458" w:rsidRDefault="00EA6458"/>
    <w:p w:rsidR="00EA6458" w:rsidRDefault="00EA6458"/>
    <w:sectPr w:rsidR="00EA6458" w:rsidSect="003D59A2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A2" w:rsidRDefault="003D59A2" w:rsidP="003D59A2">
      <w:pPr>
        <w:spacing w:after="0" w:line="240" w:lineRule="auto"/>
      </w:pPr>
      <w:r>
        <w:separator/>
      </w:r>
    </w:p>
  </w:endnote>
  <w:endnote w:type="continuationSeparator" w:id="0">
    <w:p w:rsidR="003D59A2" w:rsidRDefault="003D59A2" w:rsidP="003D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20321"/>
      <w:docPartObj>
        <w:docPartGallery w:val="Page Numbers (Bottom of Page)"/>
        <w:docPartUnique/>
      </w:docPartObj>
    </w:sdtPr>
    <w:sdtContent>
      <w:p w:rsidR="003D59A2" w:rsidRDefault="003D59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D59A2" w:rsidRDefault="003D59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A2" w:rsidRDefault="003D59A2" w:rsidP="003D59A2">
      <w:pPr>
        <w:spacing w:after="0" w:line="240" w:lineRule="auto"/>
      </w:pPr>
      <w:r>
        <w:separator/>
      </w:r>
    </w:p>
  </w:footnote>
  <w:footnote w:type="continuationSeparator" w:id="0">
    <w:p w:rsidR="003D59A2" w:rsidRDefault="003D59A2" w:rsidP="003D5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58"/>
    <w:rsid w:val="001561AF"/>
    <w:rsid w:val="001F7141"/>
    <w:rsid w:val="00284EAC"/>
    <w:rsid w:val="00307007"/>
    <w:rsid w:val="00314C85"/>
    <w:rsid w:val="00383A88"/>
    <w:rsid w:val="003A191F"/>
    <w:rsid w:val="003D59A2"/>
    <w:rsid w:val="00435087"/>
    <w:rsid w:val="00512BC0"/>
    <w:rsid w:val="00637F91"/>
    <w:rsid w:val="00687934"/>
    <w:rsid w:val="006B0805"/>
    <w:rsid w:val="008C06CC"/>
    <w:rsid w:val="00936EED"/>
    <w:rsid w:val="00AA72EE"/>
    <w:rsid w:val="00C00458"/>
    <w:rsid w:val="00C25C20"/>
    <w:rsid w:val="00E05E7A"/>
    <w:rsid w:val="00EA6458"/>
    <w:rsid w:val="00F15D97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A2"/>
  </w:style>
  <w:style w:type="paragraph" w:styleId="a7">
    <w:name w:val="footer"/>
    <w:basedOn w:val="a"/>
    <w:link w:val="a8"/>
    <w:uiPriority w:val="99"/>
    <w:unhideWhenUsed/>
    <w:rsid w:val="003D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A2"/>
  </w:style>
  <w:style w:type="paragraph" w:styleId="a7">
    <w:name w:val="footer"/>
    <w:basedOn w:val="a"/>
    <w:link w:val="a8"/>
    <w:uiPriority w:val="99"/>
    <w:unhideWhenUsed/>
    <w:rsid w:val="003D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0" TargetMode="External"/><Relationship Id="rId13" Type="http://schemas.openxmlformats.org/officeDocument/2006/relationships/hyperlink" Target="garantF1://12080849.23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12080849.206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192486.105226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0849.1" TargetMode="External"/><Relationship Id="rId10" Type="http://schemas.openxmlformats.org/officeDocument/2006/relationships/hyperlink" Target="garantF1://70308460.4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4226" TargetMode="External"/><Relationship Id="rId14" Type="http://schemas.openxmlformats.org/officeDocument/2006/relationships/hyperlink" Target="garantF1://1208084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2015-07-30T11:54:00Z</dcterms:created>
  <dcterms:modified xsi:type="dcterms:W3CDTF">2015-07-30T11:24:00Z</dcterms:modified>
</cp:coreProperties>
</file>