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E6" w:rsidRPr="001A274A" w:rsidRDefault="00A87EE6" w:rsidP="00A87EE6">
      <w:pPr>
        <w:jc w:val="center"/>
        <w:rPr>
          <w:rFonts w:ascii="Times New Roman" w:hAnsi="Times New Roman" w:cs="Times New Roman"/>
          <w:b/>
          <w:sz w:val="28"/>
          <w:szCs w:val="28"/>
        </w:rPr>
      </w:pPr>
      <w:r w:rsidRPr="001A274A">
        <w:rPr>
          <w:rFonts w:ascii="Times New Roman" w:hAnsi="Times New Roman" w:cs="Times New Roman"/>
          <w:b/>
          <w:sz w:val="28"/>
          <w:szCs w:val="28"/>
        </w:rPr>
        <w:t>Закон Челябинской области от 27 мая 2010 г. N 584-ЗО</w:t>
      </w:r>
      <w:r w:rsidRPr="001A274A">
        <w:rPr>
          <w:rFonts w:ascii="Times New Roman" w:hAnsi="Times New Roman" w:cs="Times New Roman"/>
          <w:b/>
          <w:sz w:val="28"/>
          <w:szCs w:val="28"/>
        </w:rPr>
        <w:br/>
        <w:t>"Об административных правонарушениях в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24 июня, 30 ноября 2010 г., 24 февраля, 28 апреля, 26 мая 2011 г., 29 марта, 26 апреля, 30 августа, 27 сентября, 29 ноября 2012 г., 31 января, 28 ноября, 19 декабря 2013 г., 30 января, 29 мая, 23 октября 2014 г., 28 января, 7 мая, 2 июня, 31 августа, 4, 30 декабря 2015 г., 4, 12 мая, 24 июня, 24 августа, 12 октября, 28 декабря 2016 г., 4 июля, 6 сентября, 5 октября, 1 ноября, 26 декабря 2017 г., 31 января, 3 апреля, 3 июля 2018 г., 5 февраля, 5 марта, 8 мая, 3, 6 сентября, 6 ноября, 30 декабря 2019 г., 3 февраля, 4 марта, 3 сентября, 1 декабря 2020 г., 4, 27 мая, 1 ноября 2021 г., 27 декабря 2022 г., 16 мая, 5 июля 2023 г.</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Принят </w:t>
      </w:r>
      <w:hyperlink r:id="rId4" w:anchor="/document/8773251/entry/0" w:history="1">
        <w:r w:rsidRPr="001A274A">
          <w:rPr>
            <w:rFonts w:ascii="Times New Roman" w:hAnsi="Times New Roman" w:cs="Times New Roman"/>
            <w:sz w:val="28"/>
            <w:szCs w:val="28"/>
          </w:rPr>
          <w:t>постановлением</w:t>
        </w:r>
      </w:hyperlink>
      <w:r w:rsidRPr="001A274A">
        <w:rPr>
          <w:rFonts w:ascii="Times New Roman" w:hAnsi="Times New Roman" w:cs="Times New Roman"/>
          <w:sz w:val="28"/>
          <w:szCs w:val="28"/>
        </w:rPr>
        <w:t xml:space="preserve"> Законодательного Собрания Челябинской области от 27 мая 2010 г. N 2297</w:t>
      </w:r>
    </w:p>
    <w:p w:rsidR="00A87EE6" w:rsidRPr="001A274A" w:rsidRDefault="00A87EE6" w:rsidP="00A87EE6">
      <w:pPr>
        <w:spacing w:after="0" w:line="240" w:lineRule="auto"/>
        <w:ind w:firstLine="709"/>
        <w:jc w:val="both"/>
        <w:rPr>
          <w:rFonts w:ascii="Times New Roman" w:hAnsi="Times New Roman" w:cs="Times New Roman"/>
          <w:sz w:val="28"/>
          <w:szCs w:val="28"/>
        </w:rPr>
      </w:pPr>
    </w:p>
    <w:p w:rsidR="00A87EE6" w:rsidRPr="001A274A" w:rsidRDefault="00A87EE6" w:rsidP="00A87EE6">
      <w:pPr>
        <w:spacing w:after="0" w:line="240" w:lineRule="auto"/>
        <w:ind w:firstLine="709"/>
        <w:jc w:val="center"/>
        <w:rPr>
          <w:rFonts w:ascii="Times New Roman" w:hAnsi="Times New Roman" w:cs="Times New Roman"/>
          <w:sz w:val="28"/>
          <w:szCs w:val="28"/>
        </w:rPr>
      </w:pPr>
      <w:r w:rsidRPr="001A274A">
        <w:rPr>
          <w:rFonts w:ascii="Times New Roman" w:hAnsi="Times New Roman" w:cs="Times New Roman"/>
          <w:sz w:val="28"/>
          <w:szCs w:val="28"/>
        </w:rPr>
        <w:t>Глава I. Общие положения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1. Предмет регулирования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Настоящий Закон устанавливает административную ответственность за нарушение законов и иных нормативных правовых актов Челябинской области, муниципальных нормативных правовых актов, определяет в соответствии с законодательством Российской Федерации и Челябинской области полномочия органов государственной власти Челябинской области в данной сфере.</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2. Правовая основа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Настоящий Закон основывается на </w:t>
      </w:r>
      <w:hyperlink r:id="rId5" w:anchor="/document/10103000/entry/0" w:history="1">
        <w:r w:rsidRPr="001A274A">
          <w:rPr>
            <w:rFonts w:ascii="Times New Roman" w:hAnsi="Times New Roman" w:cs="Times New Roman"/>
            <w:sz w:val="28"/>
            <w:szCs w:val="28"/>
          </w:rPr>
          <w:t>Конституции</w:t>
        </w:r>
      </w:hyperlink>
      <w:r w:rsidRPr="001A274A">
        <w:rPr>
          <w:rFonts w:ascii="Times New Roman" w:hAnsi="Times New Roman" w:cs="Times New Roman"/>
          <w:sz w:val="28"/>
          <w:szCs w:val="28"/>
        </w:rPr>
        <w:t xml:space="preserve"> Российской Федерации, </w:t>
      </w:r>
      <w:hyperlink r:id="rId6" w:anchor="/document/12125267/entry/1031" w:history="1">
        <w:r w:rsidRPr="001A274A">
          <w:rPr>
            <w:rFonts w:ascii="Times New Roman" w:hAnsi="Times New Roman" w:cs="Times New Roman"/>
            <w:sz w:val="28"/>
            <w:szCs w:val="28"/>
          </w:rPr>
          <w:t>Кодексе</w:t>
        </w:r>
      </w:hyperlink>
      <w:r w:rsidRPr="001A274A">
        <w:rPr>
          <w:rFonts w:ascii="Times New Roman" w:hAnsi="Times New Roman" w:cs="Times New Roman"/>
          <w:sz w:val="28"/>
          <w:szCs w:val="28"/>
        </w:rPr>
        <w:t xml:space="preserve"> Российской Федерации об административных правонарушениях, </w:t>
      </w:r>
      <w:hyperlink r:id="rId7" w:anchor="/document/8855496/entry/0" w:history="1">
        <w:r w:rsidRPr="001A274A">
          <w:rPr>
            <w:rFonts w:ascii="Times New Roman" w:hAnsi="Times New Roman" w:cs="Times New Roman"/>
            <w:sz w:val="28"/>
            <w:szCs w:val="28"/>
          </w:rPr>
          <w:t>Уставе</w:t>
        </w:r>
      </w:hyperlink>
      <w:r w:rsidRPr="001A274A">
        <w:rPr>
          <w:rFonts w:ascii="Times New Roman" w:hAnsi="Times New Roman" w:cs="Times New Roman"/>
          <w:sz w:val="28"/>
          <w:szCs w:val="28"/>
        </w:rPr>
        <w:t xml:space="preserve"> (Основном Законе) Челябинской области и иных законах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w:t>
      </w:r>
    </w:p>
    <w:p w:rsidR="00A87EE6" w:rsidRPr="001A274A" w:rsidRDefault="00A87EE6" w:rsidP="00A87EE6">
      <w:pPr>
        <w:spacing w:after="0" w:line="240" w:lineRule="auto"/>
        <w:ind w:firstLine="709"/>
        <w:jc w:val="center"/>
        <w:rPr>
          <w:rFonts w:ascii="Times New Roman" w:hAnsi="Times New Roman" w:cs="Times New Roman"/>
          <w:sz w:val="28"/>
          <w:szCs w:val="28"/>
        </w:rPr>
      </w:pPr>
      <w:r w:rsidRPr="001A274A">
        <w:rPr>
          <w:rFonts w:ascii="Times New Roman" w:hAnsi="Times New Roman" w:cs="Times New Roman"/>
          <w:sz w:val="28"/>
          <w:szCs w:val="28"/>
        </w:rPr>
        <w:t>Глава II. Административные правонарушения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w:t>
      </w:r>
    </w:p>
    <w:p w:rsidR="00A87EE6" w:rsidRPr="001A274A" w:rsidRDefault="001A274A" w:rsidP="00A87EE6">
      <w:pPr>
        <w:spacing w:after="0" w:line="240" w:lineRule="auto"/>
        <w:ind w:firstLine="709"/>
        <w:jc w:val="both"/>
        <w:rPr>
          <w:rFonts w:ascii="Times New Roman" w:hAnsi="Times New Roman" w:cs="Times New Roman"/>
          <w:sz w:val="28"/>
          <w:szCs w:val="28"/>
        </w:rPr>
      </w:pPr>
      <w:hyperlink r:id="rId8" w:anchor="/document/19829959/entry/317" w:history="1">
        <w:r w:rsidR="00A87EE6" w:rsidRPr="001A274A">
          <w:rPr>
            <w:rFonts w:ascii="Times New Roman" w:hAnsi="Times New Roman" w:cs="Times New Roman"/>
            <w:sz w:val="28"/>
            <w:szCs w:val="28"/>
          </w:rPr>
          <w:t>Законом</w:t>
        </w:r>
      </w:hyperlink>
      <w:r w:rsidR="00A87EE6" w:rsidRPr="001A274A">
        <w:rPr>
          <w:rFonts w:ascii="Times New Roman" w:hAnsi="Times New Roman" w:cs="Times New Roman"/>
          <w:sz w:val="28"/>
          <w:szCs w:val="28"/>
        </w:rPr>
        <w:t xml:space="preserve"> Челябинской области от 4 июля 2017 г. N 559-ЗО наименование статьи 3 настоящего Закона изложено в новой редакции, </w:t>
      </w:r>
      <w:hyperlink r:id="rId9" w:anchor="/document/19829959/entry/2" w:history="1">
        <w:r w:rsidR="00A87EE6" w:rsidRPr="001A274A">
          <w:rPr>
            <w:rFonts w:ascii="Times New Roman" w:hAnsi="Times New Roman" w:cs="Times New Roman"/>
            <w:sz w:val="28"/>
            <w:szCs w:val="28"/>
          </w:rPr>
          <w:t>вступающей в силу</w:t>
        </w:r>
      </w:hyperlink>
      <w:r w:rsidR="00A87EE6" w:rsidRPr="001A274A">
        <w:rPr>
          <w:rFonts w:ascii="Times New Roman" w:hAnsi="Times New Roman" w:cs="Times New Roman"/>
          <w:sz w:val="28"/>
          <w:szCs w:val="28"/>
        </w:rPr>
        <w:t xml:space="preserve"> по истечении десяти дней после дня </w:t>
      </w:r>
      <w:hyperlink r:id="rId10" w:anchor="/document/19829961/entry/0" w:history="1">
        <w:r w:rsidR="00A87EE6" w:rsidRPr="001A274A">
          <w:rPr>
            <w:rFonts w:ascii="Times New Roman" w:hAnsi="Times New Roman" w:cs="Times New Roman"/>
            <w:sz w:val="28"/>
            <w:szCs w:val="28"/>
          </w:rPr>
          <w:t>официального опубликования</w:t>
        </w:r>
      </w:hyperlink>
      <w:r w:rsidR="00A87EE6" w:rsidRPr="001A274A">
        <w:rPr>
          <w:rFonts w:ascii="Times New Roman" w:hAnsi="Times New Roman" w:cs="Times New Roman"/>
          <w:sz w:val="28"/>
          <w:szCs w:val="28"/>
        </w:rPr>
        <w:t xml:space="preserve"> названного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3. Нарушения в области благоустройства территорий муниципальных образований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влекут предупреждение или наложение административного штрафа на граждан в размере от одной тысячи до пяти тысяч рублей; на должностных </w:t>
      </w:r>
      <w:r w:rsidRPr="001A274A">
        <w:rPr>
          <w:rFonts w:ascii="Times New Roman" w:hAnsi="Times New Roman" w:cs="Times New Roman"/>
          <w:sz w:val="28"/>
          <w:szCs w:val="28"/>
        </w:rPr>
        <w:lastRenderedPageBreak/>
        <w:t>лиц - от пяти тысяч до пятидесяти тысяч рублей; на юридических лиц - от пятидесяти тысяч до ста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2. Несоблюдение установленных муниципальными нормативными правовыми актами требований к внешнему виду фасадов и ограждающих конструкций нежилых зданий, строений и сооружений, не повлекшее нарушения технических регламентов о безопасности нежилых зданий, строений и сооружений, а также экологических, санитарно-эпидемиологических требований, установленных федеральным законодательством, выразившееся в:</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непринятии мер по устранению загрязнений, повреждений фасадов, ограждающих конструкций, входных групп (узлов), навесных металлических конструкций, оконных проемов, витрин и вывесок, а также разрушения их отделочного слоя;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установке дополнительных входных групп (узлов), навесных металлических конструкций, оконных проемов, витрин и вывесок, а также реконструкции (изменении габаритов и конфигураций) и ликвидации существующих входных групп (узлов), навесных металлических конструкций, оконных проемов, витрин и вывесок без согласования с органом местного самоуправления, если такое согласование предусмотрено муниципальным правовым актом,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3. 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4. Нарушение правил содержания и эксплуатации объектов (средств) наружного освещения населенных пунктов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5.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влекут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lastRenderedPageBreak/>
        <w:t>6. Торговля и оказание бытовых услуг либо услуг общественного питания в неустановленных местах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влекут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Повторное в течение года совершение административного правонарушения, предусмотренного </w:t>
      </w:r>
      <w:hyperlink r:id="rId11" w:anchor="/document/8773250/entry/3060" w:history="1">
        <w:r w:rsidRPr="001A274A">
          <w:rPr>
            <w:rFonts w:ascii="Times New Roman" w:hAnsi="Times New Roman" w:cs="Times New Roman"/>
            <w:sz w:val="28"/>
            <w:szCs w:val="28"/>
          </w:rPr>
          <w:t>абзацем первым</w:t>
        </w:r>
      </w:hyperlink>
      <w:r w:rsidRPr="001A274A">
        <w:rPr>
          <w:rFonts w:ascii="Times New Roman" w:hAnsi="Times New Roman" w:cs="Times New Roman"/>
          <w:sz w:val="28"/>
          <w:szCs w:val="28"/>
        </w:rPr>
        <w:t xml:space="preserve"> настоящей части,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двадцати пяти тысяч до двухсот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7. 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Повторное в течение года совершение административного правонарушения, предусмотренного </w:t>
      </w:r>
      <w:hyperlink r:id="rId12" w:anchor="/document/8773250/entry/307" w:history="1">
        <w:r w:rsidRPr="001A274A">
          <w:rPr>
            <w:rFonts w:ascii="Times New Roman" w:hAnsi="Times New Roman" w:cs="Times New Roman"/>
            <w:sz w:val="28"/>
            <w:szCs w:val="28"/>
          </w:rPr>
          <w:t>абзацем первым</w:t>
        </w:r>
      </w:hyperlink>
      <w:r w:rsidRPr="001A274A">
        <w:rPr>
          <w:rFonts w:ascii="Times New Roman" w:hAnsi="Times New Roman" w:cs="Times New Roman"/>
          <w:sz w:val="28"/>
          <w:szCs w:val="28"/>
        </w:rPr>
        <w:t xml:space="preserve"> настоящей части,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семидесяти пяти тысяч до ста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8.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w:t>
      </w:r>
      <w:hyperlink r:id="rId13" w:anchor="/document/12112084/entry/1205" w:history="1">
        <w:r w:rsidRPr="001A274A">
          <w:rPr>
            <w:rFonts w:ascii="Times New Roman" w:hAnsi="Times New Roman" w:cs="Times New Roman"/>
            <w:sz w:val="28"/>
            <w:szCs w:val="28"/>
          </w:rPr>
          <w:t>законодательством</w:t>
        </w:r>
      </w:hyperlink>
      <w:r w:rsidRPr="001A274A">
        <w:rPr>
          <w:rFonts w:ascii="Times New Roman" w:hAnsi="Times New Roman" w:cs="Times New Roman"/>
          <w:sz w:val="28"/>
          <w:szCs w:val="28"/>
        </w:rPr>
        <w:t xml:space="preserve"> порядке,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влекут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двадцати пяти тысяч до пятидесяти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Повторное в течение года совершение административного правонарушения, предусмотренного </w:t>
      </w:r>
      <w:hyperlink r:id="rId14" w:anchor="/document/8773250/entry/308" w:history="1">
        <w:r w:rsidRPr="001A274A">
          <w:rPr>
            <w:rFonts w:ascii="Times New Roman" w:hAnsi="Times New Roman" w:cs="Times New Roman"/>
            <w:sz w:val="28"/>
            <w:szCs w:val="28"/>
          </w:rPr>
          <w:t>абзацем первым</w:t>
        </w:r>
      </w:hyperlink>
      <w:r w:rsidRPr="001A274A">
        <w:rPr>
          <w:rFonts w:ascii="Times New Roman" w:hAnsi="Times New Roman" w:cs="Times New Roman"/>
          <w:sz w:val="28"/>
          <w:szCs w:val="28"/>
        </w:rPr>
        <w:t xml:space="preserve"> настоящей части,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двенадцати тысяч пятисот до двадцати тысяч рублей; на юридических лиц - от тридцати семи тысяч пятисот до пятидесяти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9. Организация несанкционированной свалки отходов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lastRenderedPageBreak/>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пятисот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Примечание. Под несанкционированной свалкой отходов понимается место нахождения отходов производства и потребления площадью более двух квадратных метров, не обустроенное в соответствии с требованиями </w:t>
      </w:r>
      <w:hyperlink r:id="rId15" w:anchor="/multilink/8773250/paragraph/38518/number/0" w:history="1">
        <w:r w:rsidRPr="001A274A">
          <w:rPr>
            <w:rFonts w:ascii="Times New Roman" w:hAnsi="Times New Roman" w:cs="Times New Roman"/>
            <w:sz w:val="28"/>
            <w:szCs w:val="28"/>
          </w:rPr>
          <w:t>законодательства</w:t>
        </w:r>
      </w:hyperlink>
      <w:r w:rsidRPr="001A274A">
        <w:rPr>
          <w:rFonts w:ascii="Times New Roman" w:hAnsi="Times New Roman" w:cs="Times New Roman"/>
          <w:sz w:val="28"/>
          <w:szCs w:val="28"/>
        </w:rPr>
        <w:t xml:space="preserve"> в области охраны окружающей среды.</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10. Оставление механических транспортных средств на газонах,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влекут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двухсот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Повторное в течение года совершение административного правонарушения, предусмотренного </w:t>
      </w:r>
      <w:hyperlink r:id="rId16" w:anchor="/document/8773250/entry/103" w:history="1">
        <w:r w:rsidRPr="001A274A">
          <w:rPr>
            <w:rFonts w:ascii="Times New Roman" w:hAnsi="Times New Roman" w:cs="Times New Roman"/>
            <w:sz w:val="28"/>
            <w:szCs w:val="28"/>
          </w:rPr>
          <w:t>абзацем первым</w:t>
        </w:r>
      </w:hyperlink>
      <w:r w:rsidRPr="001A274A">
        <w:rPr>
          <w:rFonts w:ascii="Times New Roman" w:hAnsi="Times New Roman" w:cs="Times New Roman"/>
          <w:sz w:val="28"/>
          <w:szCs w:val="28"/>
        </w:rPr>
        <w:t xml:space="preserve"> настоящей части,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семнадцати тысяч пятисот до тридцати тысяч рублей; на юридических лиц - от ста двадцати пяти до двухсот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Примечания.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 Не является правонарушением, предусмотренным настоящей частью, оставление механических транспортных средств на газонах, озелененных территориях, детских и спортивных площадках с целью выполнения аварийных или ремонтных работ по ликвидации и (или) устранению аварий и неисправностей, сохранению и восстановлению условий, необходимых для жизнеобеспечения и безопасности граждан.</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2. Для целей настоящей части под газоном понимается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11. 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lastRenderedPageBreak/>
        <w:t>влечет наложение административного штрафа на граждан в размере от двух тысяч пятисот до пяти тысяч рублей; на должностных лиц - от двадцати тысяч до сорока тысяч рублей; на юридических лиц - от двухсот тысяч до шестисот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12.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двух тысяч пятисот до пяти тысяч рублей; на должностных лиц от десяти тысяч до двадцати тысяч рублей; на юридических лиц - от ста тысяч до трехсот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13. </w:t>
      </w:r>
      <w:hyperlink r:id="rId17" w:anchor="/document/19829978/entry/4" w:history="1">
        <w:r w:rsidRPr="001A274A">
          <w:rPr>
            <w:rFonts w:ascii="Times New Roman" w:hAnsi="Times New Roman" w:cs="Times New Roman"/>
            <w:sz w:val="28"/>
            <w:szCs w:val="28"/>
          </w:rPr>
          <w:t>Исключена</w:t>
        </w:r>
      </w:hyperlink>
      <w:r w:rsidRPr="001A274A">
        <w:rPr>
          <w:rFonts w:ascii="Times New Roman" w:hAnsi="Times New Roman" w:cs="Times New Roman"/>
          <w:sz w:val="28"/>
          <w:szCs w:val="28"/>
        </w:rPr>
        <w:t>.</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14. 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двухсот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Повторное в течение года совершение административного правонарушения, предусмотренного </w:t>
      </w:r>
      <w:hyperlink r:id="rId18" w:anchor="/document/8773250/entry/314" w:history="1">
        <w:r w:rsidRPr="001A274A">
          <w:rPr>
            <w:rFonts w:ascii="Times New Roman" w:hAnsi="Times New Roman" w:cs="Times New Roman"/>
            <w:sz w:val="28"/>
            <w:szCs w:val="28"/>
          </w:rPr>
          <w:t>абзацем первым</w:t>
        </w:r>
      </w:hyperlink>
      <w:r w:rsidRPr="001A274A">
        <w:rPr>
          <w:rFonts w:ascii="Times New Roman" w:hAnsi="Times New Roman" w:cs="Times New Roman"/>
          <w:sz w:val="28"/>
          <w:szCs w:val="28"/>
        </w:rPr>
        <w:t xml:space="preserve"> настоящей части,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двадцати пяти до двухсот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Примечание. Под временными объектами в настоящем Законе понимаются объекты, предназначенные для осуществления производственной и (или) предпринимательской деятельности или удовлетворения личных потребностей граждан, не являющиеся объектами недвижимости, в том числе надувные аттракционы (батуты), нестационарные торговые объекты, палатки, павильоны, киоски, ангары, металлические гаражи, тенты,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федеральным законодательством).</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15. Невнесение платы за пользование на платной основе парковками (парковочными местами), расположенными на автомобильных дорогах </w:t>
      </w:r>
      <w:r w:rsidRPr="001A274A">
        <w:rPr>
          <w:rFonts w:ascii="Times New Roman" w:hAnsi="Times New Roman" w:cs="Times New Roman"/>
          <w:sz w:val="28"/>
          <w:szCs w:val="28"/>
        </w:rPr>
        <w:lastRenderedPageBreak/>
        <w:t>общего пользования местного значения, в размере, установленном муниципальными нормативными правовыми актами,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юридических лиц - от пяти тысяч до десяти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16. Производство земляных работ, влекущих повреждение или уничтожение зеленых насаждений, нарушение конструкций дорог, тротуаров, других объектов и элементов благоустройства, без письменного разрешения (ордера на производство земляных работ) в случаях, если такое письменное разрешение (ордер на производство земляных работ) обязательно,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ста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17. Несоблюдение указанных в письменном разрешении (ордере на производство земляных работ) сроков производства, земляных работ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ста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17-1. Несоблюдение указанных в письменном разрешении (ордере на производство земляных работ) сроков восстановления элементов благоустройства после производства земляных работ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ста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18. Выпас сельскохозяйственных животных на территориях общего пользования населенных пунктов, занятых газонами, цветниками и травянистыми растениями, не повлекший нарушения санитарно-эпидемиологических и других требований, административная ответственность за которые установлена федеральным законодательством,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пятидесяти тысяч до ста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Примечание. Для целей настоящей части под сельскохозяйственными животными понимается используемый для производства животноводческой или иной сельскохозяйственной продукции скот.</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3.1. Нарушение дополнительных требований к содержанию домашних животных, в том числе к их выгулу, на территории Челябинской области, установленных нормативным правовым актом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 Жестокое обращение с домашними животными (истязание, в том числе голодом, жаждой, побоями, нанесением травм), если это деяние не </w:t>
      </w:r>
      <w:r w:rsidRPr="001A274A">
        <w:rPr>
          <w:rFonts w:ascii="Times New Roman" w:hAnsi="Times New Roman" w:cs="Times New Roman"/>
          <w:sz w:val="28"/>
          <w:szCs w:val="28"/>
        </w:rPr>
        <w:lastRenderedPageBreak/>
        <w:t xml:space="preserve">содержит признаки преступления, предусмотренного </w:t>
      </w:r>
      <w:hyperlink r:id="rId19" w:anchor="/document/10108000/entry/245" w:history="1">
        <w:r w:rsidRPr="001A274A">
          <w:rPr>
            <w:rFonts w:ascii="Times New Roman" w:hAnsi="Times New Roman" w:cs="Times New Roman"/>
            <w:sz w:val="28"/>
            <w:szCs w:val="28"/>
          </w:rPr>
          <w:t>Уголовным кодексом</w:t>
        </w:r>
      </w:hyperlink>
      <w:r w:rsidRPr="001A274A">
        <w:rPr>
          <w:rFonts w:ascii="Times New Roman" w:hAnsi="Times New Roman" w:cs="Times New Roman"/>
          <w:sz w:val="28"/>
          <w:szCs w:val="28"/>
        </w:rPr>
        <w:t xml:space="preserve"> Российской Федерации,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2. Содержание домашних животных в местах общего пользования многоквартирных домов, а также на придомовых территориях многоквартирных домов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3. Загрязнение домашними животными мест общего пользования многоквартирных домов и (или) территорий общего пользования продуктами их жизнедеятельности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4. Выгул собак на территориях общего пользования без поводка, выгул собак, имеющих высоту в холке свыше 40 сантиметров, без поводка и намордника на указанных территориях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5. Выгул домашних животных в отсутствие осуществления контроля со стороны их владельцев или иных осуществляющих надзор за домашними животными лиц (самовыгул)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6. Выгул собак, имеющих высоту в холке свыше 40 сантиметров, лицами, не достигшими четырнадцатилетнего возраста,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7. Выгул собак лицами, находящимися в состоянии алкогольного, токсического, наркотического опьянения,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Примечание. Не являются административными правонарушениями действия, предусмотренные </w:t>
      </w:r>
      <w:hyperlink r:id="rId20" w:anchor="/document/405328774/entry/281025" w:history="1">
        <w:r w:rsidRPr="001A274A">
          <w:rPr>
            <w:rFonts w:ascii="Times New Roman" w:hAnsi="Times New Roman" w:cs="Times New Roman"/>
            <w:sz w:val="28"/>
            <w:szCs w:val="28"/>
          </w:rPr>
          <w:t>частью 3</w:t>
        </w:r>
      </w:hyperlink>
      <w:r w:rsidRPr="001A274A">
        <w:rPr>
          <w:rFonts w:ascii="Times New Roman" w:hAnsi="Times New Roman" w:cs="Times New Roman"/>
          <w:sz w:val="28"/>
          <w:szCs w:val="28"/>
        </w:rPr>
        <w:t xml:space="preserve"> (в части загрязнения домашними животными территорий общего пользования продуктами их жизнедеятельности), </w:t>
      </w:r>
      <w:hyperlink r:id="rId21" w:anchor="/document/405328774/entry/281026" w:history="1">
        <w:r w:rsidRPr="001A274A">
          <w:rPr>
            <w:rFonts w:ascii="Times New Roman" w:hAnsi="Times New Roman" w:cs="Times New Roman"/>
            <w:sz w:val="28"/>
            <w:szCs w:val="28"/>
          </w:rPr>
          <w:t>частями 4-7</w:t>
        </w:r>
      </w:hyperlink>
      <w:r w:rsidRPr="001A274A">
        <w:rPr>
          <w:rFonts w:ascii="Times New Roman" w:hAnsi="Times New Roman" w:cs="Times New Roman"/>
          <w:sz w:val="28"/>
          <w:szCs w:val="28"/>
        </w:rPr>
        <w:t xml:space="preserve"> настоящей статьи, в отношении выгула собак-проводников, сопровождающих инвалидов по зрению.</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4. </w:t>
      </w:r>
      <w:hyperlink r:id="rId22" w:anchor="/document/8865211/entry/1012" w:history="1">
        <w:r w:rsidRPr="001A274A">
          <w:rPr>
            <w:rFonts w:ascii="Times New Roman" w:hAnsi="Times New Roman" w:cs="Times New Roman"/>
            <w:sz w:val="28"/>
            <w:szCs w:val="28"/>
          </w:rPr>
          <w:t>Исключена</w:t>
        </w:r>
      </w:hyperlink>
      <w:r w:rsidRPr="001A274A">
        <w:rPr>
          <w:rFonts w:ascii="Times New Roman" w:hAnsi="Times New Roman" w:cs="Times New Roman"/>
          <w:sz w:val="28"/>
          <w:szCs w:val="28"/>
        </w:rPr>
        <w:t>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5. </w:t>
      </w:r>
      <w:hyperlink r:id="rId23" w:anchor="/document/8865211/entry/1012"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6. </w:t>
      </w:r>
      <w:hyperlink r:id="rId24" w:anchor="/document/8797037/entry/1011"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7. </w:t>
      </w:r>
      <w:hyperlink r:id="rId25" w:anchor="/document/8797037/entry/1011"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8. </w:t>
      </w:r>
      <w:hyperlink r:id="rId26" w:anchor="/document/8865211/entry/1012"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9. </w:t>
      </w:r>
      <w:hyperlink r:id="rId27" w:anchor="/document/8791781/entry/1012"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9-1. </w:t>
      </w:r>
      <w:hyperlink r:id="rId28" w:anchor="/document/8791781/entry/1012"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10. Безбилетный проезд</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lastRenderedPageBreak/>
        <w:t> 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должностных лиц в размере от четырех тысяч до двадцати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24-1. Нарушение установленного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Нарушение установленного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 влечет наложение административного штрафа на должностных лиц в размере от четырех тысяч до двадцати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25. Исключена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26. </w:t>
      </w:r>
      <w:hyperlink r:id="rId29" w:anchor="/document/19783626/entry/1"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27. Уничтожение редких и находящихся под угрозой исчезновения видов животных, растений или грибов, занесенных в Красную книгу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Уничтожение редких и находящихся под угрозой исчезновения видов животных, растений или грибов, занесенных в </w:t>
      </w:r>
      <w:hyperlink r:id="rId30" w:anchor="/multilink/8773250/paragraph/20915/number/0" w:history="1">
        <w:r w:rsidRPr="001A274A">
          <w:rPr>
            <w:rFonts w:ascii="Times New Roman" w:hAnsi="Times New Roman" w:cs="Times New Roman"/>
            <w:sz w:val="28"/>
            <w:szCs w:val="28"/>
          </w:rPr>
          <w:t>Красную книгу</w:t>
        </w:r>
      </w:hyperlink>
      <w:r w:rsidRPr="001A274A">
        <w:rPr>
          <w:rFonts w:ascii="Times New Roman" w:hAnsi="Times New Roman" w:cs="Times New Roman"/>
          <w:sz w:val="28"/>
          <w:szCs w:val="28"/>
        </w:rPr>
        <w:t xml:space="preserve"> Челябинской области, за исключением видов животных, растений или грибов, занесенных в </w:t>
      </w:r>
      <w:hyperlink r:id="rId31" w:anchor="/document/2107939/entry/0" w:history="1">
        <w:r w:rsidRPr="001A274A">
          <w:rPr>
            <w:rFonts w:ascii="Times New Roman" w:hAnsi="Times New Roman" w:cs="Times New Roman"/>
            <w:sz w:val="28"/>
            <w:szCs w:val="28"/>
          </w:rPr>
          <w:t>Красную книгу</w:t>
        </w:r>
      </w:hyperlink>
      <w:r w:rsidRPr="001A274A">
        <w:rPr>
          <w:rFonts w:ascii="Times New Roman" w:hAnsi="Times New Roman" w:cs="Times New Roman"/>
          <w:sz w:val="28"/>
          <w:szCs w:val="28"/>
        </w:rPr>
        <w:t xml:space="preserve">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или грибов, либо добыча, хранение, перевозка, сбор, содержание, приобретение, продажа либо пересылка указанных животных, растений или грибов, их продуктов, частей либо дериватов без надлежащего на то разрешения или с нарушением условий, предусмотренных разрешением,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влечет наложение административного штрафа на граждан в размере от двух тысяч пятисот до пяти тысяч рублей; на должностных лиц - от десяти тысяч до пятнадцати тысяч рублей; на юридических лиц - от ста тысяч до трехсот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27-1. </w:t>
      </w:r>
      <w:hyperlink r:id="rId32" w:anchor="/document/19723088/entry/1"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27-2. Нарушение законодательства об организации предоставления государственных и муниципальных услуг</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 Нарушение должностным лицом исполнительного органа Челябинской области, органа местного самоуправления, осуществляющего исполнительно-распорядительные полномочия, либо работником многофункционального центра предоставления государственных и муниципальных услуг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Челябинской области, либо должностным лицом органа местного самоуправления, осуществляющего исполнительно-</w:t>
      </w:r>
      <w:r w:rsidRPr="001A274A">
        <w:rPr>
          <w:rFonts w:ascii="Times New Roman" w:hAnsi="Times New Roman" w:cs="Times New Roman"/>
          <w:sz w:val="28"/>
          <w:szCs w:val="28"/>
        </w:rPr>
        <w:lastRenderedPageBreak/>
        <w:t xml:space="preserve">распорядительные полномочия, либо работником многофункционального центра предоставления государственных и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r:id="rId33" w:anchor="/document/8773250/entry/2722" w:history="1">
        <w:r w:rsidRPr="001A274A">
          <w:rPr>
            <w:rFonts w:ascii="Times New Roman" w:hAnsi="Times New Roman" w:cs="Times New Roman"/>
            <w:sz w:val="28"/>
            <w:szCs w:val="28"/>
          </w:rPr>
          <w:t>частью 2</w:t>
        </w:r>
      </w:hyperlink>
      <w:r w:rsidRPr="001A274A">
        <w:rPr>
          <w:rFonts w:ascii="Times New Roman" w:hAnsi="Times New Roman" w:cs="Times New Roman"/>
          <w:sz w:val="28"/>
          <w:szCs w:val="28"/>
        </w:rPr>
        <w:t xml:space="preserve"> настоящей статьи, если эти (это) действия (бездействие) не содержат (не содержит) уголовно наказуемого деяния, влечет наложение административного штрафа на должностных лиц исполнительных органов Челябинской области, органов местного самоуправления, осуществляющих исполнительно-распорядительные полномочия,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одной тысячи пятисот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2. Требование лицами, указанными в </w:t>
      </w:r>
      <w:hyperlink r:id="rId34" w:anchor="/document/8773250/entry/2721" w:history="1">
        <w:r w:rsidRPr="001A274A">
          <w:rPr>
            <w:rFonts w:ascii="Times New Roman" w:hAnsi="Times New Roman" w:cs="Times New Roman"/>
            <w:sz w:val="28"/>
            <w:szCs w:val="28"/>
          </w:rPr>
          <w:t>части 1</w:t>
        </w:r>
      </w:hyperlink>
      <w:r w:rsidRPr="001A274A">
        <w:rPr>
          <w:rFonts w:ascii="Times New Roman" w:hAnsi="Times New Roman" w:cs="Times New Roman"/>
          <w:sz w:val="28"/>
          <w:szCs w:val="28"/>
        </w:rPr>
        <w:t xml:space="preserve"> настоящей статьи, для предоставления государственных либо муниципальных услуг документов и (или) платы, не предусмотренных законами Челябинской области, иными нормативными правовыми актами Челябинской области и муниципальными нормативными правовыми актами, если эти действия не содержат уголовно наказуемого деяния, влечет наложение административного штрафа на должностных лиц исполнительных органов Челябинской области,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предоставления государственных и муниципальных услуг - от одной тысячи пятисот до трех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3. Совершение административного правонарушения, предусмотренного </w:t>
      </w:r>
      <w:hyperlink r:id="rId35" w:anchor="/document/8773250/entry/2721" w:history="1">
        <w:r w:rsidRPr="001A274A">
          <w:rPr>
            <w:rFonts w:ascii="Times New Roman" w:hAnsi="Times New Roman" w:cs="Times New Roman"/>
            <w:sz w:val="28"/>
            <w:szCs w:val="28"/>
          </w:rPr>
          <w:t>частью 1</w:t>
        </w:r>
      </w:hyperlink>
      <w:r w:rsidRPr="001A274A">
        <w:rPr>
          <w:rFonts w:ascii="Times New Roman" w:hAnsi="Times New Roman" w:cs="Times New Roman"/>
          <w:sz w:val="28"/>
          <w:szCs w:val="28"/>
        </w:rPr>
        <w:t xml:space="preserve"> или </w:t>
      </w:r>
      <w:hyperlink r:id="rId36" w:anchor="/document/8773250/entry/2722" w:history="1">
        <w:r w:rsidRPr="001A274A">
          <w:rPr>
            <w:rFonts w:ascii="Times New Roman" w:hAnsi="Times New Roman" w:cs="Times New Roman"/>
            <w:sz w:val="28"/>
            <w:szCs w:val="28"/>
          </w:rPr>
          <w:t>2</w:t>
        </w:r>
      </w:hyperlink>
      <w:r w:rsidRPr="001A274A">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исполнительных органов Челябинской области, органов местного самоуправления, осуществляющих исполнительно-распорядительные полномочия, в размере от десяти тысяч до пятнадцати тысяч рублей; на работников многофункциональных центров предоставления государственных и муниципальных услуг - от трех тысяч до пяти тысяч рублей.</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w:t>
      </w:r>
    </w:p>
    <w:p w:rsidR="00A87EE6" w:rsidRPr="001A274A" w:rsidRDefault="00A87EE6" w:rsidP="00A87EE6">
      <w:pPr>
        <w:spacing w:after="0" w:line="240" w:lineRule="auto"/>
        <w:ind w:firstLine="709"/>
        <w:jc w:val="center"/>
        <w:rPr>
          <w:rFonts w:ascii="Times New Roman" w:hAnsi="Times New Roman" w:cs="Times New Roman"/>
          <w:sz w:val="28"/>
          <w:szCs w:val="28"/>
        </w:rPr>
      </w:pPr>
      <w:r w:rsidRPr="001A274A">
        <w:rPr>
          <w:rFonts w:ascii="Times New Roman" w:hAnsi="Times New Roman" w:cs="Times New Roman"/>
          <w:sz w:val="28"/>
          <w:szCs w:val="28"/>
        </w:rPr>
        <w:t>Глава III. Органы, уполномоченные рассматривать дела об административных правонарушениях</w:t>
      </w:r>
    </w:p>
    <w:p w:rsidR="00A87EE6" w:rsidRPr="001A274A" w:rsidRDefault="00A87EE6" w:rsidP="00A87EE6">
      <w:pPr>
        <w:spacing w:after="0" w:line="240" w:lineRule="auto"/>
        <w:ind w:firstLine="709"/>
        <w:jc w:val="both"/>
        <w:rPr>
          <w:rFonts w:ascii="Times New Roman" w:hAnsi="Times New Roman" w:cs="Times New Roman"/>
          <w:sz w:val="28"/>
          <w:szCs w:val="28"/>
        </w:rPr>
      </w:pP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28. Право на составление протокола о совершении административного правонарушения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lastRenderedPageBreak/>
        <w:t>1. Составлять протокол о совершении административного правонарушения, предусмотренного настоящим Законом, вправе:</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 в случае наделения органов местного самоуправления государственными полномочиями по составлению протоколов о совершении административного правонарушения должностные лица органов местного самоуправления - о нарушении </w:t>
      </w:r>
      <w:hyperlink r:id="rId37" w:anchor="/document/19876564/entry/3" w:history="1">
        <w:r w:rsidRPr="001A274A">
          <w:rPr>
            <w:rFonts w:ascii="Times New Roman" w:hAnsi="Times New Roman" w:cs="Times New Roman"/>
            <w:sz w:val="28"/>
            <w:szCs w:val="28"/>
          </w:rPr>
          <w:t>статей 3</w:t>
        </w:r>
      </w:hyperlink>
      <w:r w:rsidRPr="001A274A">
        <w:rPr>
          <w:rFonts w:ascii="Times New Roman" w:hAnsi="Times New Roman" w:cs="Times New Roman"/>
          <w:sz w:val="28"/>
          <w:szCs w:val="28"/>
        </w:rPr>
        <w:t xml:space="preserve">, </w:t>
      </w:r>
      <w:hyperlink r:id="rId38" w:anchor="/document/8773250/entry/301" w:history="1">
        <w:r w:rsidRPr="001A274A">
          <w:rPr>
            <w:rFonts w:ascii="Times New Roman" w:hAnsi="Times New Roman" w:cs="Times New Roman"/>
            <w:sz w:val="28"/>
            <w:szCs w:val="28"/>
          </w:rPr>
          <w:t>3.1</w:t>
        </w:r>
      </w:hyperlink>
      <w:r w:rsidRPr="001A274A">
        <w:rPr>
          <w:rFonts w:ascii="Times New Roman" w:hAnsi="Times New Roman" w:cs="Times New Roman"/>
          <w:sz w:val="28"/>
          <w:szCs w:val="28"/>
        </w:rPr>
        <w:t xml:space="preserve">, </w:t>
      </w:r>
      <w:hyperlink r:id="rId39" w:anchor="/document/8773250/entry/10" w:history="1">
        <w:r w:rsidRPr="001A274A">
          <w:rPr>
            <w:rFonts w:ascii="Times New Roman" w:hAnsi="Times New Roman" w:cs="Times New Roman"/>
            <w:sz w:val="28"/>
            <w:szCs w:val="28"/>
          </w:rPr>
          <w:t>10</w:t>
        </w:r>
      </w:hyperlink>
      <w:r w:rsidRPr="001A274A">
        <w:rPr>
          <w:rFonts w:ascii="Times New Roman" w:hAnsi="Times New Roman" w:cs="Times New Roman"/>
          <w:sz w:val="28"/>
          <w:szCs w:val="28"/>
        </w:rPr>
        <w:t xml:space="preserve"> и </w:t>
      </w:r>
      <w:hyperlink r:id="rId40" w:anchor="/document/8773250/entry/11" w:history="1">
        <w:r w:rsidRPr="001A274A">
          <w:rPr>
            <w:rFonts w:ascii="Times New Roman" w:hAnsi="Times New Roman" w:cs="Times New Roman"/>
            <w:sz w:val="28"/>
            <w:szCs w:val="28"/>
          </w:rPr>
          <w:t>11</w:t>
        </w:r>
      </w:hyperlink>
      <w:r w:rsidRPr="001A274A">
        <w:rPr>
          <w:rFonts w:ascii="Times New Roman" w:hAnsi="Times New Roman" w:cs="Times New Roman"/>
          <w:sz w:val="28"/>
          <w:szCs w:val="28"/>
        </w:rPr>
        <w:t xml:space="preserve"> (в части безбилетного проезда и провоза ручной клади и багажа без оплаты по муниципальным маршрутам, за исключением безбилетного проезда и провоза ручной клади и багажа без оплаты по муниципальным маршрутам в муниципальных образованиях, в которых полномочия по организации регулярных перевозок пассажиров и багажа автомобильным транспортом и городским наземным электрическим транспортом перераспределены между органами местного самоуправления и органами государственной власти Челябинской области в соответствии с </w:t>
      </w:r>
      <w:hyperlink r:id="rId41" w:anchor="/document/73362643/entry/0" w:history="1">
        <w:r w:rsidRPr="001A274A">
          <w:rPr>
            <w:rFonts w:ascii="Times New Roman" w:hAnsi="Times New Roman" w:cs="Times New Roman"/>
            <w:sz w:val="28"/>
            <w:szCs w:val="28"/>
          </w:rPr>
          <w:t>Законом</w:t>
        </w:r>
      </w:hyperlink>
      <w:r w:rsidRPr="001A274A">
        <w:rPr>
          <w:rFonts w:ascii="Times New Roman" w:hAnsi="Times New Roman" w:cs="Times New Roman"/>
          <w:sz w:val="28"/>
          <w:szCs w:val="28"/>
        </w:rPr>
        <w:t xml:space="preserve"> Челябинской области "О перераспределении полномочий по организации регулярных перевозок пассажиров и багажа по муниципальным маршрутам регулярных перевозок между органами местного самоуправления Челябинского городского округа, Копейского городского округа, Сосновского муниципального района и органами государственной власти Челябинской области" (далее - муниципальные маршруты, полномочия по организации регулярных перевозок по которым перераспределены), </w:t>
      </w:r>
      <w:hyperlink r:id="rId42" w:anchor="/document/8773250/entry/132" w:history="1">
        <w:r w:rsidRPr="001A274A">
          <w:rPr>
            <w:rFonts w:ascii="Times New Roman" w:hAnsi="Times New Roman" w:cs="Times New Roman"/>
            <w:sz w:val="28"/>
            <w:szCs w:val="28"/>
          </w:rPr>
          <w:t>статей 13-2</w:t>
        </w:r>
      </w:hyperlink>
      <w:r w:rsidRPr="001A274A">
        <w:rPr>
          <w:rFonts w:ascii="Times New Roman" w:hAnsi="Times New Roman" w:cs="Times New Roman"/>
          <w:sz w:val="28"/>
          <w:szCs w:val="28"/>
        </w:rPr>
        <w:t xml:space="preserve">, </w:t>
      </w:r>
      <w:hyperlink r:id="rId43" w:anchor="/document/19876564/entry/15" w:history="1">
        <w:r w:rsidRPr="001A274A">
          <w:rPr>
            <w:rFonts w:ascii="Times New Roman" w:hAnsi="Times New Roman" w:cs="Times New Roman"/>
            <w:sz w:val="28"/>
            <w:szCs w:val="28"/>
          </w:rPr>
          <w:t>15</w:t>
        </w:r>
      </w:hyperlink>
      <w:r w:rsidRPr="001A274A">
        <w:rPr>
          <w:rFonts w:ascii="Times New Roman" w:hAnsi="Times New Roman" w:cs="Times New Roman"/>
          <w:sz w:val="28"/>
          <w:szCs w:val="28"/>
        </w:rPr>
        <w:t xml:space="preserve">, </w:t>
      </w:r>
      <w:hyperlink r:id="rId44" w:anchor="/document/19876564/entry/17" w:history="1">
        <w:r w:rsidRPr="001A274A">
          <w:rPr>
            <w:rFonts w:ascii="Times New Roman" w:hAnsi="Times New Roman" w:cs="Times New Roman"/>
            <w:sz w:val="28"/>
            <w:szCs w:val="28"/>
          </w:rPr>
          <w:t>17</w:t>
        </w:r>
      </w:hyperlink>
      <w:r w:rsidRPr="001A274A">
        <w:rPr>
          <w:rFonts w:ascii="Times New Roman" w:hAnsi="Times New Roman" w:cs="Times New Roman"/>
          <w:sz w:val="28"/>
          <w:szCs w:val="28"/>
        </w:rPr>
        <w:t xml:space="preserve"> и </w:t>
      </w:r>
      <w:hyperlink r:id="rId45" w:anchor="/document/19876564/entry/18" w:history="1">
        <w:r w:rsidRPr="001A274A">
          <w:rPr>
            <w:rFonts w:ascii="Times New Roman" w:hAnsi="Times New Roman" w:cs="Times New Roman"/>
            <w:sz w:val="28"/>
            <w:szCs w:val="28"/>
          </w:rPr>
          <w:t>18</w:t>
        </w:r>
      </w:hyperlink>
      <w:r w:rsidRPr="001A274A">
        <w:rPr>
          <w:rFonts w:ascii="Times New Roman" w:hAnsi="Times New Roman" w:cs="Times New Roman"/>
          <w:sz w:val="28"/>
          <w:szCs w:val="28"/>
        </w:rPr>
        <w:t xml:space="preserve"> (в отношении символики муниципальных образований), </w:t>
      </w:r>
      <w:hyperlink r:id="rId46" w:anchor="/document/8773250/entry/19" w:history="1">
        <w:r w:rsidRPr="001A274A">
          <w:rPr>
            <w:rFonts w:ascii="Times New Roman" w:hAnsi="Times New Roman" w:cs="Times New Roman"/>
            <w:sz w:val="28"/>
            <w:szCs w:val="28"/>
          </w:rPr>
          <w:t>статьи 19</w:t>
        </w:r>
      </w:hyperlink>
      <w:r w:rsidRPr="001A274A">
        <w:rPr>
          <w:rFonts w:ascii="Times New Roman" w:hAnsi="Times New Roman" w:cs="Times New Roman"/>
          <w:sz w:val="28"/>
          <w:szCs w:val="28"/>
        </w:rPr>
        <w:t xml:space="preserve"> (в отношении требований депутата представительного органа муниципального образования), </w:t>
      </w:r>
      <w:hyperlink r:id="rId47" w:anchor="/document/19876564/entry/20" w:history="1">
        <w:r w:rsidRPr="001A274A">
          <w:rPr>
            <w:rFonts w:ascii="Times New Roman" w:hAnsi="Times New Roman" w:cs="Times New Roman"/>
            <w:sz w:val="28"/>
            <w:szCs w:val="28"/>
          </w:rPr>
          <w:t>статей 20</w:t>
        </w:r>
      </w:hyperlink>
      <w:r w:rsidRPr="001A274A">
        <w:rPr>
          <w:rFonts w:ascii="Times New Roman" w:hAnsi="Times New Roman" w:cs="Times New Roman"/>
          <w:sz w:val="28"/>
          <w:szCs w:val="28"/>
        </w:rPr>
        <w:t xml:space="preserve">, </w:t>
      </w:r>
      <w:hyperlink r:id="rId48" w:anchor="/document/19876564/entry/21" w:history="1">
        <w:r w:rsidRPr="001A274A">
          <w:rPr>
            <w:rFonts w:ascii="Times New Roman" w:hAnsi="Times New Roman" w:cs="Times New Roman"/>
            <w:sz w:val="28"/>
            <w:szCs w:val="28"/>
          </w:rPr>
          <w:t>21</w:t>
        </w:r>
      </w:hyperlink>
      <w:r w:rsidRPr="001A274A">
        <w:rPr>
          <w:rFonts w:ascii="Times New Roman" w:hAnsi="Times New Roman" w:cs="Times New Roman"/>
          <w:sz w:val="28"/>
          <w:szCs w:val="28"/>
        </w:rPr>
        <w:t xml:space="preserve">, </w:t>
      </w:r>
      <w:hyperlink r:id="rId49" w:anchor="/document/19876564/entry/24" w:history="1">
        <w:r w:rsidRPr="001A274A">
          <w:rPr>
            <w:rFonts w:ascii="Times New Roman" w:hAnsi="Times New Roman" w:cs="Times New Roman"/>
            <w:sz w:val="28"/>
            <w:szCs w:val="28"/>
          </w:rPr>
          <w:t>24</w:t>
        </w:r>
      </w:hyperlink>
      <w:r w:rsidRPr="001A274A">
        <w:rPr>
          <w:rFonts w:ascii="Times New Roman" w:hAnsi="Times New Roman" w:cs="Times New Roman"/>
          <w:sz w:val="28"/>
          <w:szCs w:val="28"/>
        </w:rPr>
        <w:t xml:space="preserve">, </w:t>
      </w:r>
      <w:hyperlink r:id="rId50" w:anchor="/document/19876564/entry/241" w:history="1">
        <w:r w:rsidRPr="001A274A">
          <w:rPr>
            <w:rFonts w:ascii="Times New Roman" w:hAnsi="Times New Roman" w:cs="Times New Roman"/>
            <w:sz w:val="28"/>
            <w:szCs w:val="28"/>
          </w:rPr>
          <w:t>24-1</w:t>
        </w:r>
      </w:hyperlink>
      <w:r w:rsidRPr="001A274A">
        <w:rPr>
          <w:rFonts w:ascii="Times New Roman" w:hAnsi="Times New Roman" w:cs="Times New Roman"/>
          <w:sz w:val="28"/>
          <w:szCs w:val="28"/>
        </w:rPr>
        <w:t xml:space="preserve">, </w:t>
      </w:r>
      <w:hyperlink r:id="rId51" w:anchor="/document/19876564/entry/272" w:history="1">
        <w:r w:rsidRPr="001A274A">
          <w:rPr>
            <w:rFonts w:ascii="Times New Roman" w:hAnsi="Times New Roman" w:cs="Times New Roman"/>
            <w:sz w:val="28"/>
            <w:szCs w:val="28"/>
          </w:rPr>
          <w:t>27-2</w:t>
        </w:r>
      </w:hyperlink>
      <w:r w:rsidRPr="001A274A">
        <w:rPr>
          <w:rFonts w:ascii="Times New Roman" w:hAnsi="Times New Roman" w:cs="Times New Roman"/>
          <w:sz w:val="28"/>
          <w:szCs w:val="28"/>
        </w:rPr>
        <w:t xml:space="preserve"> (в части нарушения законодательства об организации предоставления муниципальных услуг)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2) должностные лица исполнительного органа Челябинской области, уполномоченного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по межмуниципальным маршрутам регулярных перевозок и наделенного полномочиями по заключению (расторжению) со специализированной организацией договора об осуществлении деятельности по перемещению задержанного транспортного средства на специализированную стоянку, его хранению и возврату, - о нарушении </w:t>
      </w:r>
      <w:hyperlink r:id="rId52" w:anchor="/document/8773250/entry/10" w:history="1">
        <w:r w:rsidRPr="001A274A">
          <w:rPr>
            <w:rFonts w:ascii="Times New Roman" w:hAnsi="Times New Roman" w:cs="Times New Roman"/>
            <w:sz w:val="28"/>
            <w:szCs w:val="28"/>
          </w:rPr>
          <w:t>статей 10</w:t>
        </w:r>
      </w:hyperlink>
      <w:r w:rsidRPr="001A274A">
        <w:rPr>
          <w:rFonts w:ascii="Times New Roman" w:hAnsi="Times New Roman" w:cs="Times New Roman"/>
          <w:sz w:val="28"/>
          <w:szCs w:val="28"/>
        </w:rPr>
        <w:t xml:space="preserve"> и </w:t>
      </w:r>
      <w:hyperlink r:id="rId53" w:anchor="/document/8773250/entry/11" w:history="1">
        <w:r w:rsidRPr="001A274A">
          <w:rPr>
            <w:rFonts w:ascii="Times New Roman" w:hAnsi="Times New Roman" w:cs="Times New Roman"/>
            <w:sz w:val="28"/>
            <w:szCs w:val="28"/>
          </w:rPr>
          <w:t>11</w:t>
        </w:r>
      </w:hyperlink>
      <w:r w:rsidRPr="001A274A">
        <w:rPr>
          <w:rFonts w:ascii="Times New Roman" w:hAnsi="Times New Roman" w:cs="Times New Roman"/>
          <w:sz w:val="28"/>
          <w:szCs w:val="28"/>
        </w:rPr>
        <w:t xml:space="preserve"> (в части безбилетного проезда и провоза ручной клади и багажа без оплаты по межмуниципальным маршрутам), </w:t>
      </w:r>
      <w:hyperlink r:id="rId54" w:anchor="/document/8773250/entry/1501" w:history="1">
        <w:r w:rsidRPr="001A274A">
          <w:rPr>
            <w:rFonts w:ascii="Times New Roman" w:hAnsi="Times New Roman" w:cs="Times New Roman"/>
            <w:sz w:val="28"/>
            <w:szCs w:val="28"/>
          </w:rPr>
          <w:t>статьи 15.1</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2.1) должностные лица областного государственного учреждения, уполномоченного на организацию регулярных перевозок по муниципальным маршрутам, полномочия по организации регулярных перевозок по которым перераспределены, - о нарушении </w:t>
      </w:r>
      <w:hyperlink r:id="rId55" w:anchor="/document/8773250/entry/10" w:history="1">
        <w:r w:rsidRPr="001A274A">
          <w:rPr>
            <w:rFonts w:ascii="Times New Roman" w:hAnsi="Times New Roman" w:cs="Times New Roman"/>
            <w:sz w:val="28"/>
            <w:szCs w:val="28"/>
          </w:rPr>
          <w:t>статей 10</w:t>
        </w:r>
      </w:hyperlink>
      <w:r w:rsidRPr="001A274A">
        <w:rPr>
          <w:rFonts w:ascii="Times New Roman" w:hAnsi="Times New Roman" w:cs="Times New Roman"/>
          <w:sz w:val="28"/>
          <w:szCs w:val="28"/>
        </w:rPr>
        <w:t xml:space="preserve"> и </w:t>
      </w:r>
      <w:hyperlink r:id="rId56" w:anchor="/document/8773250/entry/11" w:history="1">
        <w:r w:rsidRPr="001A274A">
          <w:rPr>
            <w:rFonts w:ascii="Times New Roman" w:hAnsi="Times New Roman" w:cs="Times New Roman"/>
            <w:sz w:val="28"/>
            <w:szCs w:val="28"/>
          </w:rPr>
          <w:t>11</w:t>
        </w:r>
      </w:hyperlink>
      <w:r w:rsidRPr="001A274A">
        <w:rPr>
          <w:rFonts w:ascii="Times New Roman" w:hAnsi="Times New Roman" w:cs="Times New Roman"/>
          <w:sz w:val="28"/>
          <w:szCs w:val="28"/>
        </w:rPr>
        <w:t xml:space="preserve"> настоящего Закона (в части безбилетного проезда и провоза ручной клади и багажа без оплаты по межмуниципальным маршрутам и муниципальным маршрутам, полномочия по организации регулярных перевозок по которым перераспределены);</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3) должностные лица исполнительных органов Челябинской области, уполномоченных в сфере содействия реализации государственной политики в </w:t>
      </w:r>
      <w:r w:rsidRPr="001A274A">
        <w:rPr>
          <w:rFonts w:ascii="Times New Roman" w:hAnsi="Times New Roman" w:cs="Times New Roman"/>
          <w:sz w:val="28"/>
          <w:szCs w:val="28"/>
        </w:rPr>
        <w:lastRenderedPageBreak/>
        <w:t xml:space="preserve">области профилактики правонарушений, - о нарушении </w:t>
      </w:r>
      <w:hyperlink r:id="rId57" w:anchor="/document/8773250/entry/13" w:history="1">
        <w:r w:rsidRPr="001A274A">
          <w:rPr>
            <w:rFonts w:ascii="Times New Roman" w:hAnsi="Times New Roman" w:cs="Times New Roman"/>
            <w:sz w:val="28"/>
            <w:szCs w:val="28"/>
          </w:rPr>
          <w:t>статей 13</w:t>
        </w:r>
      </w:hyperlink>
      <w:r w:rsidRPr="001A274A">
        <w:rPr>
          <w:rFonts w:ascii="Times New Roman" w:hAnsi="Times New Roman" w:cs="Times New Roman"/>
          <w:sz w:val="28"/>
          <w:szCs w:val="28"/>
        </w:rPr>
        <w:t xml:space="preserve"> и </w:t>
      </w:r>
      <w:hyperlink r:id="rId58" w:anchor="/document/8773250/entry/132" w:history="1">
        <w:r w:rsidRPr="001A274A">
          <w:rPr>
            <w:rFonts w:ascii="Times New Roman" w:hAnsi="Times New Roman" w:cs="Times New Roman"/>
            <w:sz w:val="28"/>
            <w:szCs w:val="28"/>
          </w:rPr>
          <w:t>13.2</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4) в случае заключения соглашения между Министерством внутренних дел Российской Федерации и Правительством Челябинской области должностные лица органов внутренних дел (полиции) - о нарушении </w:t>
      </w:r>
      <w:hyperlink r:id="rId59" w:anchor="/document/8773250/entry/13" w:history="1">
        <w:r w:rsidRPr="001A274A">
          <w:rPr>
            <w:rFonts w:ascii="Times New Roman" w:hAnsi="Times New Roman" w:cs="Times New Roman"/>
            <w:sz w:val="28"/>
            <w:szCs w:val="28"/>
          </w:rPr>
          <w:t>статей 13</w:t>
        </w:r>
      </w:hyperlink>
      <w:r w:rsidRPr="001A274A">
        <w:rPr>
          <w:rFonts w:ascii="Times New Roman" w:hAnsi="Times New Roman" w:cs="Times New Roman"/>
          <w:sz w:val="28"/>
          <w:szCs w:val="28"/>
        </w:rPr>
        <w:t xml:space="preserve"> и </w:t>
      </w:r>
      <w:hyperlink r:id="rId60" w:anchor="/document/8773250/entry/132" w:history="1">
        <w:r w:rsidRPr="001A274A">
          <w:rPr>
            <w:rFonts w:ascii="Times New Roman" w:hAnsi="Times New Roman" w:cs="Times New Roman"/>
            <w:sz w:val="28"/>
            <w:szCs w:val="28"/>
          </w:rPr>
          <w:t>13-2</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5) председатель Геральдической комиссии Челябинской области - о нарушении </w:t>
      </w:r>
      <w:hyperlink r:id="rId61" w:anchor="/document/19876564/entry/17" w:history="1">
        <w:r w:rsidRPr="001A274A">
          <w:rPr>
            <w:rFonts w:ascii="Times New Roman" w:hAnsi="Times New Roman" w:cs="Times New Roman"/>
            <w:sz w:val="28"/>
            <w:szCs w:val="28"/>
          </w:rPr>
          <w:t>статей 17</w:t>
        </w:r>
      </w:hyperlink>
      <w:r w:rsidRPr="001A274A">
        <w:rPr>
          <w:rFonts w:ascii="Times New Roman" w:hAnsi="Times New Roman" w:cs="Times New Roman"/>
          <w:sz w:val="28"/>
          <w:szCs w:val="28"/>
        </w:rPr>
        <w:t xml:space="preserve"> и </w:t>
      </w:r>
      <w:hyperlink r:id="rId62" w:anchor="/document/19876564/entry/18" w:history="1">
        <w:r w:rsidRPr="001A274A">
          <w:rPr>
            <w:rFonts w:ascii="Times New Roman" w:hAnsi="Times New Roman" w:cs="Times New Roman"/>
            <w:sz w:val="28"/>
            <w:szCs w:val="28"/>
          </w:rPr>
          <w:t>18</w:t>
        </w:r>
      </w:hyperlink>
      <w:r w:rsidRPr="001A274A">
        <w:rPr>
          <w:rFonts w:ascii="Times New Roman" w:hAnsi="Times New Roman" w:cs="Times New Roman"/>
          <w:sz w:val="28"/>
          <w:szCs w:val="28"/>
        </w:rPr>
        <w:t xml:space="preserve"> (в отношении символики Челябинской области)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6) председатель Законодательного Собрания Челябинской области - о нарушении </w:t>
      </w:r>
      <w:hyperlink r:id="rId63" w:anchor="/document/19876564/entry/19" w:history="1">
        <w:r w:rsidRPr="001A274A">
          <w:rPr>
            <w:rFonts w:ascii="Times New Roman" w:hAnsi="Times New Roman" w:cs="Times New Roman"/>
            <w:sz w:val="28"/>
            <w:szCs w:val="28"/>
          </w:rPr>
          <w:t>статьи 19</w:t>
        </w:r>
      </w:hyperlink>
      <w:r w:rsidRPr="001A274A">
        <w:rPr>
          <w:rFonts w:ascii="Times New Roman" w:hAnsi="Times New Roman" w:cs="Times New Roman"/>
          <w:sz w:val="28"/>
          <w:szCs w:val="28"/>
        </w:rPr>
        <w:t xml:space="preserve"> настоящего Закона (в отношении требований депутата Законодательного Собрания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7) председатель Контрольно-счетной палаты Челябинской области, начальник Главного контрольного управления Челябинской области либо уполномоченные ими лица - о нарушении </w:t>
      </w:r>
      <w:hyperlink r:id="rId64" w:anchor="/document/8773250/entry/1211" w:history="1">
        <w:r w:rsidRPr="001A274A">
          <w:rPr>
            <w:rFonts w:ascii="Times New Roman" w:hAnsi="Times New Roman" w:cs="Times New Roman"/>
            <w:sz w:val="28"/>
            <w:szCs w:val="28"/>
          </w:rPr>
          <w:t>статей 21.1</w:t>
        </w:r>
      </w:hyperlink>
      <w:r w:rsidRPr="001A274A">
        <w:rPr>
          <w:rFonts w:ascii="Times New Roman" w:hAnsi="Times New Roman" w:cs="Times New Roman"/>
          <w:sz w:val="28"/>
          <w:szCs w:val="28"/>
        </w:rPr>
        <w:t xml:space="preserve">, </w:t>
      </w:r>
      <w:hyperlink r:id="rId65" w:anchor="/document/8773250/entry/23" w:history="1">
        <w:r w:rsidRPr="001A274A">
          <w:rPr>
            <w:rFonts w:ascii="Times New Roman" w:hAnsi="Times New Roman" w:cs="Times New Roman"/>
            <w:sz w:val="28"/>
            <w:szCs w:val="28"/>
          </w:rPr>
          <w:t>23</w:t>
        </w:r>
      </w:hyperlink>
      <w:r w:rsidRPr="001A274A">
        <w:rPr>
          <w:rFonts w:ascii="Times New Roman" w:hAnsi="Times New Roman" w:cs="Times New Roman"/>
          <w:sz w:val="28"/>
          <w:szCs w:val="28"/>
        </w:rPr>
        <w:t xml:space="preserve"> и </w:t>
      </w:r>
      <w:hyperlink r:id="rId66" w:anchor="/document/19876564/entry/241" w:history="1">
        <w:r w:rsidRPr="001A274A">
          <w:rPr>
            <w:rFonts w:ascii="Times New Roman" w:hAnsi="Times New Roman" w:cs="Times New Roman"/>
            <w:sz w:val="28"/>
            <w:szCs w:val="28"/>
          </w:rPr>
          <w:t>24-1</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8) должностные лица Министерства экологии Челябинской области, осуществляющие государственный экологический надзор, - о нарушении </w:t>
      </w:r>
      <w:hyperlink r:id="rId67" w:anchor="/document/19876564/entry/27" w:history="1">
        <w:r w:rsidRPr="001A274A">
          <w:rPr>
            <w:rFonts w:ascii="Times New Roman" w:hAnsi="Times New Roman" w:cs="Times New Roman"/>
            <w:sz w:val="28"/>
            <w:szCs w:val="28"/>
          </w:rPr>
          <w:t>статьи 27</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9) должностные лица исполнительных органов Челябинской области, осуществляющие контроль за предоставлением государственных услуг исполнительными органами Челябинской области, - о нарушении </w:t>
      </w:r>
      <w:hyperlink r:id="rId68" w:anchor="/document/19876564/entry/272" w:history="1">
        <w:r w:rsidRPr="001A274A">
          <w:rPr>
            <w:rFonts w:ascii="Times New Roman" w:hAnsi="Times New Roman" w:cs="Times New Roman"/>
            <w:sz w:val="28"/>
            <w:szCs w:val="28"/>
          </w:rPr>
          <w:t>статьи 27-2</w:t>
        </w:r>
      </w:hyperlink>
      <w:r w:rsidRPr="001A274A">
        <w:rPr>
          <w:rFonts w:ascii="Times New Roman" w:hAnsi="Times New Roman" w:cs="Times New Roman"/>
          <w:sz w:val="28"/>
          <w:szCs w:val="28"/>
        </w:rPr>
        <w:t xml:space="preserve"> (в части нарушения законодательства об организации предоставления государственных услуг);</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10) Уполномоченный по защите прав предпринимателей в Челябинской области - о нарушении </w:t>
      </w:r>
      <w:hyperlink r:id="rId69" w:anchor="/document/19876564/entry/191" w:history="1">
        <w:r w:rsidRPr="001A274A">
          <w:rPr>
            <w:rFonts w:ascii="Times New Roman" w:hAnsi="Times New Roman" w:cs="Times New Roman"/>
            <w:sz w:val="28"/>
            <w:szCs w:val="28"/>
          </w:rPr>
          <w:t>статьи 19-1</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11) Уполномоченный по правам человека в Челябинской области - о нарушении </w:t>
      </w:r>
      <w:hyperlink r:id="rId70" w:anchor="/document/19876564/entry/1902" w:history="1">
        <w:r w:rsidRPr="001A274A">
          <w:rPr>
            <w:rFonts w:ascii="Times New Roman" w:hAnsi="Times New Roman" w:cs="Times New Roman"/>
            <w:sz w:val="28"/>
            <w:szCs w:val="28"/>
          </w:rPr>
          <w:t>статьи 19-2</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12) Уполномоченный по правам ребенка в Челябинской области - о нарушении </w:t>
      </w:r>
      <w:hyperlink r:id="rId71" w:anchor="/document/19876564/entry/1903" w:history="1">
        <w:r w:rsidRPr="001A274A">
          <w:rPr>
            <w:rFonts w:ascii="Times New Roman" w:hAnsi="Times New Roman" w:cs="Times New Roman"/>
            <w:sz w:val="28"/>
            <w:szCs w:val="28"/>
          </w:rPr>
          <w:t>статьи 19-3</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13) должностные лица аппарата органа, координирующего деятельность территориальных органов федеральных органов исполнительной власти, исполнительных органов Челябинской области и органов местного самоуправления по противодействию терроризму, а также по минимизации и ликвидации последствий его проявлений, - о нарушении статьи 20-1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1-1. Составлять протокол о соверш</w:t>
      </w:r>
      <w:bookmarkStart w:id="0" w:name="_GoBack"/>
      <w:bookmarkEnd w:id="0"/>
      <w:r w:rsidRPr="001A274A">
        <w:rPr>
          <w:rFonts w:ascii="Times New Roman" w:hAnsi="Times New Roman" w:cs="Times New Roman"/>
          <w:sz w:val="28"/>
          <w:szCs w:val="28"/>
        </w:rPr>
        <w:t xml:space="preserve">ении административного правонарушения, предусмотренного </w:t>
      </w:r>
      <w:hyperlink r:id="rId72" w:anchor="/document/12125267/entry/14103" w:history="1">
        <w:r w:rsidRPr="001A274A">
          <w:rPr>
            <w:rFonts w:ascii="Times New Roman" w:hAnsi="Times New Roman" w:cs="Times New Roman"/>
            <w:sz w:val="28"/>
            <w:szCs w:val="28"/>
          </w:rPr>
          <w:t>частями 3</w:t>
        </w:r>
      </w:hyperlink>
      <w:r w:rsidRPr="001A274A">
        <w:rPr>
          <w:rFonts w:ascii="Times New Roman" w:hAnsi="Times New Roman" w:cs="Times New Roman"/>
          <w:sz w:val="28"/>
          <w:szCs w:val="28"/>
        </w:rPr>
        <w:t xml:space="preserve"> и </w:t>
      </w:r>
      <w:hyperlink r:id="rId73" w:anchor="/document/12125267/entry/14104" w:history="1">
        <w:r w:rsidRPr="001A274A">
          <w:rPr>
            <w:rFonts w:ascii="Times New Roman" w:hAnsi="Times New Roman" w:cs="Times New Roman"/>
            <w:sz w:val="28"/>
            <w:szCs w:val="28"/>
          </w:rPr>
          <w:t>4 статьи 14.1</w:t>
        </w:r>
      </w:hyperlink>
      <w:r w:rsidRPr="001A274A">
        <w:rPr>
          <w:rFonts w:ascii="Times New Roman" w:hAnsi="Times New Roman" w:cs="Times New Roman"/>
          <w:sz w:val="28"/>
          <w:szCs w:val="28"/>
        </w:rPr>
        <w:t xml:space="preserve"> и </w:t>
      </w:r>
      <w:hyperlink r:id="rId74" w:anchor="/document/12125267/entry/192002" w:history="1">
        <w:r w:rsidRPr="001A274A">
          <w:rPr>
            <w:rFonts w:ascii="Times New Roman" w:hAnsi="Times New Roman" w:cs="Times New Roman"/>
            <w:sz w:val="28"/>
            <w:szCs w:val="28"/>
          </w:rPr>
          <w:t>частями 2</w:t>
        </w:r>
      </w:hyperlink>
      <w:r w:rsidRPr="001A274A">
        <w:rPr>
          <w:rFonts w:ascii="Times New Roman" w:hAnsi="Times New Roman" w:cs="Times New Roman"/>
          <w:sz w:val="28"/>
          <w:szCs w:val="28"/>
        </w:rPr>
        <w:t xml:space="preserve"> и </w:t>
      </w:r>
      <w:hyperlink r:id="rId75" w:anchor="/document/12125267/entry/192003" w:history="1">
        <w:r w:rsidRPr="001A274A">
          <w:rPr>
            <w:rFonts w:ascii="Times New Roman" w:hAnsi="Times New Roman" w:cs="Times New Roman"/>
            <w:sz w:val="28"/>
            <w:szCs w:val="28"/>
          </w:rPr>
          <w:t>3 статьи 19.20</w:t>
        </w:r>
      </w:hyperlink>
      <w:r w:rsidRPr="001A274A">
        <w:rPr>
          <w:rFonts w:ascii="Times New Roman" w:hAnsi="Times New Roman" w:cs="Times New Roman"/>
          <w:sz w:val="28"/>
          <w:szCs w:val="28"/>
        </w:rPr>
        <w:t xml:space="preserve"> Кодекса Российской Федерации об административных правонарушениях, вправе должностные лица органов местного самоуправления при наделении органов местного самоуправления отдельными государственными полномочиями по лицензированию розничной продажи алкогольной продукции и осуществлению государственного лицензионного контроля за розничной продажей алкогольной продукции.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lastRenderedPageBreak/>
        <w:t xml:space="preserve">2. Перечень должностных лиц исполнительных органов Челябинской области, указанных в </w:t>
      </w:r>
      <w:hyperlink r:id="rId76" w:anchor="/document/8773250/entry/281" w:history="1">
        <w:r w:rsidRPr="001A274A">
          <w:rPr>
            <w:rFonts w:ascii="Times New Roman" w:hAnsi="Times New Roman" w:cs="Times New Roman"/>
            <w:sz w:val="28"/>
            <w:szCs w:val="28"/>
          </w:rPr>
          <w:t>части 1</w:t>
        </w:r>
      </w:hyperlink>
      <w:r w:rsidRPr="001A274A">
        <w:rPr>
          <w:rFonts w:ascii="Times New Roman" w:hAnsi="Times New Roman" w:cs="Times New Roman"/>
          <w:sz w:val="28"/>
          <w:szCs w:val="28"/>
        </w:rPr>
        <w:t xml:space="preserve"> настоящей статьи, устанавливается Правительством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2.1. Перечень должностных лиц областного государственного учреждения, указанного в </w:t>
      </w:r>
      <w:hyperlink r:id="rId77" w:anchor="/document/8773250/entry/281021" w:history="1">
        <w:r w:rsidRPr="001A274A">
          <w:rPr>
            <w:rFonts w:ascii="Times New Roman" w:hAnsi="Times New Roman" w:cs="Times New Roman"/>
            <w:sz w:val="28"/>
            <w:szCs w:val="28"/>
          </w:rPr>
          <w:t>пункте 2.1 части 1</w:t>
        </w:r>
      </w:hyperlink>
      <w:r w:rsidRPr="001A274A">
        <w:rPr>
          <w:rFonts w:ascii="Times New Roman" w:hAnsi="Times New Roman" w:cs="Times New Roman"/>
          <w:sz w:val="28"/>
          <w:szCs w:val="28"/>
        </w:rPr>
        <w:t xml:space="preserve"> настоящей статьи, устанавливается исполнительным органом Челябинской области, уполномоченным на осуществление функций по организации регулярных перевозок по межмуниципальным маршрутам регулярных перевозок и муниципальным маршрутам, полномочия по организации регулярных перевозок по которым перераспределены.</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3. Органы местного самоуправления наделяются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в соответствии с </w:t>
      </w:r>
      <w:hyperlink r:id="rId78" w:anchor="/document/8773249/entry/1" w:history="1">
        <w:r w:rsidRPr="001A274A">
          <w:rPr>
            <w:rFonts w:ascii="Times New Roman" w:hAnsi="Times New Roman" w:cs="Times New Roman"/>
            <w:sz w:val="28"/>
            <w:szCs w:val="28"/>
          </w:rPr>
          <w:t>Законом</w:t>
        </w:r>
      </w:hyperlink>
      <w:r w:rsidRPr="001A274A">
        <w:rPr>
          <w:rFonts w:ascii="Times New Roman" w:hAnsi="Times New Roman" w:cs="Times New Roman"/>
          <w:sz w:val="28"/>
          <w:szCs w:val="28"/>
        </w:rPr>
        <w:t xml:space="preserve">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и другими законами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4. В случаях, предусмотренных </w:t>
      </w:r>
      <w:hyperlink r:id="rId79" w:anchor="/document/12125267/entry/28601" w:history="1">
        <w:r w:rsidRPr="001A274A">
          <w:rPr>
            <w:rFonts w:ascii="Times New Roman" w:hAnsi="Times New Roman" w:cs="Times New Roman"/>
            <w:sz w:val="28"/>
            <w:szCs w:val="28"/>
          </w:rPr>
          <w:t>частью 1 статьи 28.6</w:t>
        </w:r>
      </w:hyperlink>
      <w:r w:rsidRPr="001A274A">
        <w:rPr>
          <w:rFonts w:ascii="Times New Roman" w:hAnsi="Times New Roman" w:cs="Times New Roman"/>
          <w:sz w:val="28"/>
          <w:szCs w:val="28"/>
        </w:rPr>
        <w:t xml:space="preserve"> Кодекса Российской Федерации об административных правонарушениях, должностные лица, уполномоченные составлять протоколы об административных правонарушениях, предусмотренных настоящим Законом, вправе назначать административные наказания без составления протокола в порядке, установленном </w:t>
      </w:r>
      <w:hyperlink r:id="rId80" w:anchor="/document/12125267/entry/0" w:history="1">
        <w:r w:rsidRPr="001A274A">
          <w:rPr>
            <w:rFonts w:ascii="Times New Roman" w:hAnsi="Times New Roman" w:cs="Times New Roman"/>
            <w:sz w:val="28"/>
            <w:szCs w:val="28"/>
          </w:rPr>
          <w:t>Кодексом</w:t>
        </w:r>
      </w:hyperlink>
      <w:r w:rsidRPr="001A274A">
        <w:rPr>
          <w:rFonts w:ascii="Times New Roman" w:hAnsi="Times New Roman" w:cs="Times New Roman"/>
          <w:sz w:val="28"/>
          <w:szCs w:val="28"/>
        </w:rPr>
        <w:t xml:space="preserve"> Российской Федерации об административных правонарушениях.</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5. Дела об административных правонарушениях, предусмотренных </w:t>
      </w:r>
      <w:hyperlink r:id="rId81" w:anchor="/document/19875167/entry/103" w:history="1">
        <w:r w:rsidRPr="001A274A">
          <w:rPr>
            <w:rFonts w:ascii="Times New Roman" w:hAnsi="Times New Roman" w:cs="Times New Roman"/>
            <w:sz w:val="28"/>
            <w:szCs w:val="28"/>
          </w:rPr>
          <w:t>частями 10</w:t>
        </w:r>
      </w:hyperlink>
      <w:r w:rsidRPr="001A274A">
        <w:rPr>
          <w:rFonts w:ascii="Times New Roman" w:hAnsi="Times New Roman" w:cs="Times New Roman"/>
          <w:sz w:val="28"/>
          <w:szCs w:val="28"/>
        </w:rPr>
        <w:t xml:space="preserve"> и </w:t>
      </w:r>
      <w:hyperlink r:id="rId82" w:anchor="/document/8773250/entry/315" w:history="1">
        <w:r w:rsidRPr="001A274A">
          <w:rPr>
            <w:rFonts w:ascii="Times New Roman" w:hAnsi="Times New Roman" w:cs="Times New Roman"/>
            <w:sz w:val="28"/>
            <w:szCs w:val="28"/>
          </w:rPr>
          <w:t>15 статьи 3</w:t>
        </w:r>
      </w:hyperlink>
      <w:r w:rsidRPr="001A274A">
        <w:rPr>
          <w:rFonts w:ascii="Times New Roman" w:hAnsi="Times New Roman" w:cs="Times New Roman"/>
          <w:sz w:val="28"/>
          <w:szCs w:val="28"/>
        </w:rPr>
        <w:t xml:space="preserve"> настоящего Закона, совершенных с использованием транспортного средства,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рассматриваются административными комиссиями в порядке, установленном </w:t>
      </w:r>
      <w:hyperlink r:id="rId83" w:anchor="/document/12125267/entry/28603" w:history="1">
        <w:r w:rsidRPr="001A274A">
          <w:rPr>
            <w:rFonts w:ascii="Times New Roman" w:hAnsi="Times New Roman" w:cs="Times New Roman"/>
            <w:sz w:val="28"/>
            <w:szCs w:val="28"/>
          </w:rPr>
          <w:t>частью 3 статьи 28.6</w:t>
        </w:r>
      </w:hyperlink>
      <w:r w:rsidRPr="001A274A">
        <w:rPr>
          <w:rFonts w:ascii="Times New Roman" w:hAnsi="Times New Roman" w:cs="Times New Roman"/>
          <w:sz w:val="28"/>
          <w:szCs w:val="28"/>
        </w:rPr>
        <w:t xml:space="preserve"> Кодекса Российской Федерации об административных правонарушениях.</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29. Должностные лица, уполномоченные составлять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Протоколы об административных правонарушениях, предусмотренных </w:t>
      </w:r>
      <w:hyperlink r:id="rId84" w:anchor="/document/12125267/entry/14103" w:history="1">
        <w:r w:rsidRPr="001A274A">
          <w:rPr>
            <w:rFonts w:ascii="Times New Roman" w:hAnsi="Times New Roman" w:cs="Times New Roman"/>
            <w:sz w:val="28"/>
            <w:szCs w:val="28"/>
          </w:rPr>
          <w:t>частями 3</w:t>
        </w:r>
      </w:hyperlink>
      <w:r w:rsidRPr="001A274A">
        <w:rPr>
          <w:rFonts w:ascii="Times New Roman" w:hAnsi="Times New Roman" w:cs="Times New Roman"/>
          <w:sz w:val="28"/>
          <w:szCs w:val="28"/>
        </w:rPr>
        <w:t xml:space="preserve"> и </w:t>
      </w:r>
      <w:hyperlink r:id="rId85" w:anchor="/document/12125267/entry/14104" w:history="1">
        <w:r w:rsidRPr="001A274A">
          <w:rPr>
            <w:rFonts w:ascii="Times New Roman" w:hAnsi="Times New Roman" w:cs="Times New Roman"/>
            <w:sz w:val="28"/>
            <w:szCs w:val="28"/>
          </w:rPr>
          <w:t>4 статьи 14.1</w:t>
        </w:r>
      </w:hyperlink>
      <w:r w:rsidRPr="001A274A">
        <w:rPr>
          <w:rFonts w:ascii="Times New Roman" w:hAnsi="Times New Roman" w:cs="Times New Roman"/>
          <w:sz w:val="28"/>
          <w:szCs w:val="28"/>
        </w:rPr>
        <w:t xml:space="preserve"> и </w:t>
      </w:r>
      <w:hyperlink r:id="rId86" w:anchor="/document/12125267/entry/192002" w:history="1">
        <w:r w:rsidRPr="001A274A">
          <w:rPr>
            <w:rFonts w:ascii="Times New Roman" w:hAnsi="Times New Roman" w:cs="Times New Roman"/>
            <w:sz w:val="28"/>
            <w:szCs w:val="28"/>
          </w:rPr>
          <w:t>частями 2</w:t>
        </w:r>
      </w:hyperlink>
      <w:r w:rsidRPr="001A274A">
        <w:rPr>
          <w:rFonts w:ascii="Times New Roman" w:hAnsi="Times New Roman" w:cs="Times New Roman"/>
          <w:sz w:val="28"/>
          <w:szCs w:val="28"/>
        </w:rPr>
        <w:t xml:space="preserve"> и </w:t>
      </w:r>
      <w:hyperlink r:id="rId87" w:anchor="/document/12125267/entry/192003" w:history="1">
        <w:r w:rsidRPr="001A274A">
          <w:rPr>
            <w:rFonts w:ascii="Times New Roman" w:hAnsi="Times New Roman" w:cs="Times New Roman"/>
            <w:sz w:val="28"/>
            <w:szCs w:val="28"/>
          </w:rPr>
          <w:t>3 статьи 19.20</w:t>
        </w:r>
      </w:hyperlink>
      <w:r w:rsidRPr="001A274A">
        <w:rPr>
          <w:rFonts w:ascii="Times New Roman" w:hAnsi="Times New Roman" w:cs="Times New Roman"/>
          <w:sz w:val="28"/>
          <w:szCs w:val="28"/>
        </w:rPr>
        <w:t xml:space="preserve"> Кодекса Российской Федерации об административных правонарушениях, вправе составлять:</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должностные лица Министерства промышленности, новых технологий и природных ресурсов Челябинской области - в отношении видов деятельности, лицензирование которых осуществляется Министерством </w:t>
      </w:r>
      <w:r w:rsidRPr="001A274A">
        <w:rPr>
          <w:rFonts w:ascii="Times New Roman" w:hAnsi="Times New Roman" w:cs="Times New Roman"/>
          <w:sz w:val="28"/>
          <w:szCs w:val="28"/>
        </w:rPr>
        <w:lastRenderedPageBreak/>
        <w:t>промышленности, новых технологий и природных ресурсов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должностные лица Министерства сельского хозяйства Челябинской области - в отношении видов деятельности, лицензирование которых осуществляется Министерством сельского хозяйства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Статья 30. </w:t>
      </w:r>
      <w:hyperlink r:id="rId88" w:anchor="/document/19723088/entry/3" w:history="1">
        <w:r w:rsidRPr="001A274A">
          <w:rPr>
            <w:rFonts w:ascii="Times New Roman" w:hAnsi="Times New Roman" w:cs="Times New Roman"/>
            <w:sz w:val="28"/>
            <w:szCs w:val="28"/>
          </w:rPr>
          <w:t>Исключена</w:t>
        </w:r>
      </w:hyperlink>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31.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Протоколы об административных правонарушениях, предусмотренных </w:t>
      </w:r>
      <w:hyperlink r:id="rId89" w:anchor="/document/12125267/entry/19401" w:history="1">
        <w:r w:rsidRPr="001A274A">
          <w:rPr>
            <w:rFonts w:ascii="Times New Roman" w:hAnsi="Times New Roman" w:cs="Times New Roman"/>
            <w:sz w:val="28"/>
            <w:szCs w:val="28"/>
          </w:rPr>
          <w:t>частью 1 статьи 19.4</w:t>
        </w:r>
      </w:hyperlink>
      <w:r w:rsidRPr="001A274A">
        <w:rPr>
          <w:rFonts w:ascii="Times New Roman" w:hAnsi="Times New Roman" w:cs="Times New Roman"/>
          <w:sz w:val="28"/>
          <w:szCs w:val="28"/>
        </w:rPr>
        <w:t xml:space="preserve">, </w:t>
      </w:r>
      <w:hyperlink r:id="rId90" w:anchor="/document/12125267/entry/194001" w:history="1">
        <w:r w:rsidRPr="001A274A">
          <w:rPr>
            <w:rFonts w:ascii="Times New Roman" w:hAnsi="Times New Roman" w:cs="Times New Roman"/>
            <w:sz w:val="28"/>
            <w:szCs w:val="28"/>
          </w:rPr>
          <w:t>статьей 19.4.1</w:t>
        </w:r>
      </w:hyperlink>
      <w:r w:rsidRPr="001A274A">
        <w:rPr>
          <w:rFonts w:ascii="Times New Roman" w:hAnsi="Times New Roman" w:cs="Times New Roman"/>
          <w:sz w:val="28"/>
          <w:szCs w:val="28"/>
        </w:rPr>
        <w:t xml:space="preserve">, </w:t>
      </w:r>
      <w:hyperlink r:id="rId91" w:anchor="/document/12125267/entry/19501" w:history="1">
        <w:r w:rsidRPr="001A274A">
          <w:rPr>
            <w:rFonts w:ascii="Times New Roman" w:hAnsi="Times New Roman" w:cs="Times New Roman"/>
            <w:sz w:val="28"/>
            <w:szCs w:val="28"/>
          </w:rPr>
          <w:t>частью 1 статьи 19.5</w:t>
        </w:r>
      </w:hyperlink>
      <w:r w:rsidRPr="001A274A">
        <w:rPr>
          <w:rFonts w:ascii="Times New Roman" w:hAnsi="Times New Roman" w:cs="Times New Roman"/>
          <w:sz w:val="28"/>
          <w:szCs w:val="28"/>
        </w:rPr>
        <w:t xml:space="preserve"> и </w:t>
      </w:r>
      <w:hyperlink r:id="rId92" w:anchor="/document/12125267/entry/197" w:history="1">
        <w:r w:rsidRPr="001A274A">
          <w:rPr>
            <w:rFonts w:ascii="Times New Roman" w:hAnsi="Times New Roman" w:cs="Times New Roman"/>
            <w:sz w:val="28"/>
            <w:szCs w:val="28"/>
          </w:rPr>
          <w:t>статьей 19.7</w:t>
        </w:r>
      </w:hyperlink>
      <w:r w:rsidRPr="001A274A">
        <w:rPr>
          <w:rFonts w:ascii="Times New Roman" w:hAnsi="Times New Roman" w:cs="Times New Roman"/>
          <w:sz w:val="28"/>
          <w:szCs w:val="28"/>
        </w:rPr>
        <w:t xml:space="preserve"> Кодекса Российской Федерации об административных правонарушениях, при осуществлении муниципального контроля, протоколы об административных правонарушениях, предусмотренных </w:t>
      </w:r>
      <w:hyperlink r:id="rId93" w:anchor="/document/12125267/entry/521" w:history="1">
        <w:r w:rsidRPr="001A274A">
          <w:rPr>
            <w:rFonts w:ascii="Times New Roman" w:hAnsi="Times New Roman" w:cs="Times New Roman"/>
            <w:sz w:val="28"/>
            <w:szCs w:val="28"/>
          </w:rPr>
          <w:t>статьями 5.21</w:t>
        </w:r>
      </w:hyperlink>
      <w:r w:rsidRPr="001A274A">
        <w:rPr>
          <w:rFonts w:ascii="Times New Roman" w:hAnsi="Times New Roman" w:cs="Times New Roman"/>
          <w:sz w:val="28"/>
          <w:szCs w:val="28"/>
        </w:rPr>
        <w:t xml:space="preserve">, </w:t>
      </w:r>
      <w:hyperlink r:id="rId94" w:anchor="/document/12125267/entry/151" w:history="1">
        <w:r w:rsidRPr="001A274A">
          <w:rPr>
            <w:rFonts w:ascii="Times New Roman" w:hAnsi="Times New Roman" w:cs="Times New Roman"/>
            <w:sz w:val="28"/>
            <w:szCs w:val="28"/>
          </w:rPr>
          <w:t>15.1</w:t>
        </w:r>
      </w:hyperlink>
      <w:r w:rsidRPr="001A274A">
        <w:rPr>
          <w:rFonts w:ascii="Times New Roman" w:hAnsi="Times New Roman" w:cs="Times New Roman"/>
          <w:sz w:val="28"/>
          <w:szCs w:val="28"/>
        </w:rPr>
        <w:t xml:space="preserve">, </w:t>
      </w:r>
      <w:hyperlink r:id="rId95" w:anchor="/document/12125267/entry/1514" w:history="1">
        <w:r w:rsidRPr="001A274A">
          <w:rPr>
            <w:rFonts w:ascii="Times New Roman" w:hAnsi="Times New Roman" w:cs="Times New Roman"/>
            <w:sz w:val="28"/>
            <w:szCs w:val="28"/>
          </w:rPr>
          <w:t>15.14-15.15.16</w:t>
        </w:r>
      </w:hyperlink>
      <w:r w:rsidRPr="001A274A">
        <w:rPr>
          <w:rFonts w:ascii="Times New Roman" w:hAnsi="Times New Roman" w:cs="Times New Roman"/>
          <w:sz w:val="28"/>
          <w:szCs w:val="28"/>
        </w:rPr>
        <w:t xml:space="preserve">, </w:t>
      </w:r>
      <w:hyperlink r:id="rId96" w:anchor="/document/12125267/entry/19401" w:history="1">
        <w:r w:rsidRPr="001A274A">
          <w:rPr>
            <w:rFonts w:ascii="Times New Roman" w:hAnsi="Times New Roman" w:cs="Times New Roman"/>
            <w:sz w:val="28"/>
            <w:szCs w:val="28"/>
          </w:rPr>
          <w:t>частью 1 статьи 19.4</w:t>
        </w:r>
      </w:hyperlink>
      <w:r w:rsidRPr="001A274A">
        <w:rPr>
          <w:rFonts w:ascii="Times New Roman" w:hAnsi="Times New Roman" w:cs="Times New Roman"/>
          <w:sz w:val="28"/>
          <w:szCs w:val="28"/>
        </w:rPr>
        <w:t xml:space="preserve">, </w:t>
      </w:r>
      <w:hyperlink r:id="rId97" w:anchor="/document/12125267/entry/194001" w:history="1">
        <w:r w:rsidRPr="001A274A">
          <w:rPr>
            <w:rFonts w:ascii="Times New Roman" w:hAnsi="Times New Roman" w:cs="Times New Roman"/>
            <w:sz w:val="28"/>
            <w:szCs w:val="28"/>
          </w:rPr>
          <w:t>статьей 19.4.1</w:t>
        </w:r>
      </w:hyperlink>
      <w:r w:rsidRPr="001A274A">
        <w:rPr>
          <w:rFonts w:ascii="Times New Roman" w:hAnsi="Times New Roman" w:cs="Times New Roman"/>
          <w:sz w:val="28"/>
          <w:szCs w:val="28"/>
        </w:rPr>
        <w:t xml:space="preserve">, </w:t>
      </w:r>
      <w:hyperlink r:id="rId98" w:anchor="/document/12125267/entry/19520" w:history="1">
        <w:r w:rsidRPr="001A274A">
          <w:rPr>
            <w:rFonts w:ascii="Times New Roman" w:hAnsi="Times New Roman" w:cs="Times New Roman"/>
            <w:sz w:val="28"/>
            <w:szCs w:val="28"/>
          </w:rPr>
          <w:t>частями 20</w:t>
        </w:r>
      </w:hyperlink>
      <w:r w:rsidRPr="001A274A">
        <w:rPr>
          <w:rFonts w:ascii="Times New Roman" w:hAnsi="Times New Roman" w:cs="Times New Roman"/>
          <w:sz w:val="28"/>
          <w:szCs w:val="28"/>
        </w:rPr>
        <w:t xml:space="preserve"> и </w:t>
      </w:r>
      <w:hyperlink r:id="rId99" w:anchor="/document/12125267/entry/195201" w:history="1">
        <w:r w:rsidRPr="001A274A">
          <w:rPr>
            <w:rFonts w:ascii="Times New Roman" w:hAnsi="Times New Roman" w:cs="Times New Roman"/>
            <w:sz w:val="28"/>
            <w:szCs w:val="28"/>
          </w:rPr>
          <w:t>20.1 статьи 19.5</w:t>
        </w:r>
      </w:hyperlink>
      <w:r w:rsidRPr="001A274A">
        <w:rPr>
          <w:rFonts w:ascii="Times New Roman" w:hAnsi="Times New Roman" w:cs="Times New Roman"/>
          <w:sz w:val="28"/>
          <w:szCs w:val="28"/>
        </w:rPr>
        <w:t xml:space="preserve">, </w:t>
      </w:r>
      <w:hyperlink r:id="rId100" w:anchor="/document/12125267/entry/196" w:history="1">
        <w:r w:rsidRPr="001A274A">
          <w:rPr>
            <w:rFonts w:ascii="Times New Roman" w:hAnsi="Times New Roman" w:cs="Times New Roman"/>
            <w:sz w:val="28"/>
            <w:szCs w:val="28"/>
          </w:rPr>
          <w:t>статьями 19.6</w:t>
        </w:r>
      </w:hyperlink>
      <w:r w:rsidRPr="001A274A">
        <w:rPr>
          <w:rFonts w:ascii="Times New Roman" w:hAnsi="Times New Roman" w:cs="Times New Roman"/>
          <w:sz w:val="28"/>
          <w:szCs w:val="28"/>
        </w:rPr>
        <w:t xml:space="preserve"> и </w:t>
      </w:r>
      <w:hyperlink r:id="rId101" w:anchor="/document/12125267/entry/197" w:history="1">
        <w:r w:rsidRPr="001A274A">
          <w:rPr>
            <w:rFonts w:ascii="Times New Roman" w:hAnsi="Times New Roman" w:cs="Times New Roman"/>
            <w:sz w:val="28"/>
            <w:szCs w:val="28"/>
          </w:rPr>
          <w:t>19.7</w:t>
        </w:r>
      </w:hyperlink>
      <w:r w:rsidRPr="001A274A">
        <w:rPr>
          <w:rFonts w:ascii="Times New Roman" w:hAnsi="Times New Roman" w:cs="Times New Roman"/>
          <w:sz w:val="28"/>
          <w:szCs w:val="28"/>
        </w:rP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 следующие должностные лица органов местного самоуправления: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1) глава администрации муниципального образования;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2) заместители главы администрации муниципального образования;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3) руководитель и заместители руководителя структурного подразделения администрации муниципального образования, уполномоченные на осуществление муниципального контроля в соответствующих сферах деятельности;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4) руководитель и заместители руководителя органа местного самоуправления, осуществляющего муниципальный контроль.</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31-1.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государственного контроля (надзора), государственного финансового контроля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 Протоколы об административных правонарушениях, предусмотренных </w:t>
      </w:r>
      <w:hyperlink r:id="rId102" w:anchor="/document/12125267/entry/19401" w:history="1">
        <w:r w:rsidRPr="001A274A">
          <w:rPr>
            <w:rFonts w:ascii="Times New Roman" w:hAnsi="Times New Roman" w:cs="Times New Roman"/>
            <w:sz w:val="28"/>
            <w:szCs w:val="28"/>
          </w:rPr>
          <w:t>частью 1 статьи 19.4</w:t>
        </w:r>
      </w:hyperlink>
      <w:r w:rsidRPr="001A274A">
        <w:rPr>
          <w:rFonts w:ascii="Times New Roman" w:hAnsi="Times New Roman" w:cs="Times New Roman"/>
          <w:sz w:val="28"/>
          <w:szCs w:val="28"/>
        </w:rPr>
        <w:t xml:space="preserve">, </w:t>
      </w:r>
      <w:hyperlink r:id="rId103" w:anchor="/document/12125267/entry/194001" w:history="1">
        <w:r w:rsidRPr="001A274A">
          <w:rPr>
            <w:rFonts w:ascii="Times New Roman" w:hAnsi="Times New Roman" w:cs="Times New Roman"/>
            <w:sz w:val="28"/>
            <w:szCs w:val="28"/>
          </w:rPr>
          <w:t>статьей 19.4.1</w:t>
        </w:r>
      </w:hyperlink>
      <w:r w:rsidRPr="001A274A">
        <w:rPr>
          <w:rFonts w:ascii="Times New Roman" w:hAnsi="Times New Roman" w:cs="Times New Roman"/>
          <w:sz w:val="28"/>
          <w:szCs w:val="28"/>
        </w:rPr>
        <w:t xml:space="preserve">, </w:t>
      </w:r>
      <w:hyperlink r:id="rId104" w:anchor="/document/12125267/entry/19501" w:history="1">
        <w:r w:rsidRPr="001A274A">
          <w:rPr>
            <w:rFonts w:ascii="Times New Roman" w:hAnsi="Times New Roman" w:cs="Times New Roman"/>
            <w:sz w:val="28"/>
            <w:szCs w:val="28"/>
          </w:rPr>
          <w:t>частями 1</w:t>
        </w:r>
      </w:hyperlink>
      <w:r w:rsidRPr="001A274A">
        <w:rPr>
          <w:rFonts w:ascii="Times New Roman" w:hAnsi="Times New Roman" w:cs="Times New Roman"/>
          <w:sz w:val="28"/>
          <w:szCs w:val="28"/>
        </w:rPr>
        <w:t xml:space="preserve"> и </w:t>
      </w:r>
      <w:hyperlink r:id="rId105" w:anchor="/document/12125267/entry/195201" w:history="1">
        <w:r w:rsidRPr="001A274A">
          <w:rPr>
            <w:rFonts w:ascii="Times New Roman" w:hAnsi="Times New Roman" w:cs="Times New Roman"/>
            <w:sz w:val="28"/>
            <w:szCs w:val="28"/>
          </w:rPr>
          <w:t>20.1 статьи 19.5</w:t>
        </w:r>
      </w:hyperlink>
      <w:r w:rsidRPr="001A274A">
        <w:rPr>
          <w:rFonts w:ascii="Times New Roman" w:hAnsi="Times New Roman" w:cs="Times New Roman"/>
          <w:sz w:val="28"/>
          <w:szCs w:val="28"/>
        </w:rPr>
        <w:t xml:space="preserve">, </w:t>
      </w:r>
      <w:hyperlink r:id="rId106" w:anchor="/document/12125267/entry/197" w:history="1">
        <w:r w:rsidRPr="001A274A">
          <w:rPr>
            <w:rFonts w:ascii="Times New Roman" w:hAnsi="Times New Roman" w:cs="Times New Roman"/>
            <w:sz w:val="28"/>
            <w:szCs w:val="28"/>
          </w:rPr>
          <w:t>статьей 19.7</w:t>
        </w:r>
      </w:hyperlink>
      <w:r w:rsidRPr="001A274A">
        <w:rPr>
          <w:rFonts w:ascii="Times New Roman" w:hAnsi="Times New Roman" w:cs="Times New Roman"/>
          <w:sz w:val="28"/>
          <w:szCs w:val="28"/>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Челябинской области полномочий в области федерального государственного надзора вправе составлять руководители, заместители руководителей исполнительных органов Челябинской области, а также должностные лица указанных органов, уполномоченные на проведение мероприятий по государственному контролю (надзору), государственному финансовому контролю.</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lastRenderedPageBreak/>
        <w:t xml:space="preserve">2. Протоколы об административных правонарушениях, предусмотренных </w:t>
      </w:r>
      <w:hyperlink r:id="rId107" w:anchor="/document/12125267/entry/0" w:history="1">
        <w:r w:rsidRPr="001A274A">
          <w:rPr>
            <w:rFonts w:ascii="Times New Roman" w:hAnsi="Times New Roman" w:cs="Times New Roman"/>
            <w:sz w:val="28"/>
            <w:szCs w:val="28"/>
          </w:rPr>
          <w:t>Кодексом</w:t>
        </w:r>
      </w:hyperlink>
      <w:r w:rsidRPr="001A274A">
        <w:rPr>
          <w:rFonts w:ascii="Times New Roman" w:hAnsi="Times New Roman" w:cs="Times New Roman"/>
          <w:sz w:val="28"/>
          <w:szCs w:val="28"/>
        </w:rPr>
        <w:t xml:space="preserve"> Российской Федерации об административных правонарушениях, за исключением административных правонарушений, предусмотренных </w:t>
      </w:r>
      <w:hyperlink r:id="rId108" w:anchor="/document/12125267/entry/19401" w:history="1">
        <w:r w:rsidRPr="001A274A">
          <w:rPr>
            <w:rFonts w:ascii="Times New Roman" w:hAnsi="Times New Roman" w:cs="Times New Roman"/>
            <w:sz w:val="28"/>
            <w:szCs w:val="28"/>
          </w:rPr>
          <w:t>частью 1 статьи 19.4</w:t>
        </w:r>
      </w:hyperlink>
      <w:r w:rsidRPr="001A274A">
        <w:rPr>
          <w:rFonts w:ascii="Times New Roman" w:hAnsi="Times New Roman" w:cs="Times New Roman"/>
          <w:sz w:val="28"/>
          <w:szCs w:val="28"/>
        </w:rPr>
        <w:t xml:space="preserve">, </w:t>
      </w:r>
      <w:hyperlink r:id="rId109" w:anchor="/document/12125267/entry/194001" w:history="1">
        <w:r w:rsidRPr="001A274A">
          <w:rPr>
            <w:rFonts w:ascii="Times New Roman" w:hAnsi="Times New Roman" w:cs="Times New Roman"/>
            <w:sz w:val="28"/>
            <w:szCs w:val="28"/>
          </w:rPr>
          <w:t>статьей 19.4.1</w:t>
        </w:r>
      </w:hyperlink>
      <w:r w:rsidRPr="001A274A">
        <w:rPr>
          <w:rFonts w:ascii="Times New Roman" w:hAnsi="Times New Roman" w:cs="Times New Roman"/>
          <w:sz w:val="28"/>
          <w:szCs w:val="28"/>
        </w:rPr>
        <w:t xml:space="preserve">, </w:t>
      </w:r>
      <w:hyperlink r:id="rId110" w:anchor="/document/12125267/entry/19501" w:history="1">
        <w:r w:rsidRPr="001A274A">
          <w:rPr>
            <w:rFonts w:ascii="Times New Roman" w:hAnsi="Times New Roman" w:cs="Times New Roman"/>
            <w:sz w:val="28"/>
            <w:szCs w:val="28"/>
          </w:rPr>
          <w:t>частями 1</w:t>
        </w:r>
      </w:hyperlink>
      <w:r w:rsidRPr="001A274A">
        <w:rPr>
          <w:rFonts w:ascii="Times New Roman" w:hAnsi="Times New Roman" w:cs="Times New Roman"/>
          <w:sz w:val="28"/>
          <w:szCs w:val="28"/>
        </w:rPr>
        <w:t xml:space="preserve"> и </w:t>
      </w:r>
      <w:hyperlink r:id="rId111" w:anchor="/document/12125267/entry/195201" w:history="1">
        <w:r w:rsidRPr="001A274A">
          <w:rPr>
            <w:rFonts w:ascii="Times New Roman" w:hAnsi="Times New Roman" w:cs="Times New Roman"/>
            <w:sz w:val="28"/>
            <w:szCs w:val="28"/>
          </w:rPr>
          <w:t>20.1 статьи 19.5</w:t>
        </w:r>
      </w:hyperlink>
      <w:r w:rsidRPr="001A274A">
        <w:rPr>
          <w:rFonts w:ascii="Times New Roman" w:hAnsi="Times New Roman" w:cs="Times New Roman"/>
          <w:sz w:val="28"/>
          <w:szCs w:val="28"/>
        </w:rPr>
        <w:t xml:space="preserve">, </w:t>
      </w:r>
      <w:hyperlink r:id="rId112" w:anchor="/document/12125267/entry/197" w:history="1">
        <w:r w:rsidRPr="001A274A">
          <w:rPr>
            <w:rFonts w:ascii="Times New Roman" w:hAnsi="Times New Roman" w:cs="Times New Roman"/>
            <w:sz w:val="28"/>
            <w:szCs w:val="28"/>
          </w:rPr>
          <w:t>статьей 19.7</w:t>
        </w:r>
      </w:hyperlink>
      <w:r w:rsidRPr="001A274A">
        <w:rPr>
          <w:rFonts w:ascii="Times New Roman" w:hAnsi="Times New Roman" w:cs="Times New Roman"/>
          <w:sz w:val="28"/>
          <w:szCs w:val="28"/>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Челябинской области полномочий в области федерального государственного надзора вправе составлять должностные лица исполнительных органов Челябинской области, перечень которых устанавливается Правительством Челябинской области.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32. Подведомственность дел об административных правонарушениях</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 Мировые судьи рассматривают дела об административных правонарушениях, предусмотренных статьями </w:t>
      </w:r>
      <w:hyperlink r:id="rId113" w:anchor="/document/8773250/entry/10" w:history="1">
        <w:r w:rsidRPr="001A274A">
          <w:rPr>
            <w:rFonts w:ascii="Times New Roman" w:hAnsi="Times New Roman" w:cs="Times New Roman"/>
            <w:sz w:val="28"/>
            <w:szCs w:val="28"/>
          </w:rPr>
          <w:t>10</w:t>
        </w:r>
      </w:hyperlink>
      <w:r w:rsidRPr="001A274A">
        <w:rPr>
          <w:rFonts w:ascii="Times New Roman" w:hAnsi="Times New Roman" w:cs="Times New Roman"/>
          <w:sz w:val="28"/>
          <w:szCs w:val="28"/>
        </w:rPr>
        <w:t xml:space="preserve"> и </w:t>
      </w:r>
      <w:hyperlink r:id="rId114" w:anchor="/document/8773250/entry/11" w:history="1">
        <w:r w:rsidRPr="001A274A">
          <w:rPr>
            <w:rFonts w:ascii="Times New Roman" w:hAnsi="Times New Roman" w:cs="Times New Roman"/>
            <w:sz w:val="28"/>
            <w:szCs w:val="28"/>
          </w:rPr>
          <w:t>11</w:t>
        </w:r>
      </w:hyperlink>
      <w:r w:rsidRPr="001A274A">
        <w:rPr>
          <w:rFonts w:ascii="Times New Roman" w:hAnsi="Times New Roman" w:cs="Times New Roman"/>
          <w:sz w:val="28"/>
          <w:szCs w:val="28"/>
        </w:rPr>
        <w:t xml:space="preserve"> (в части безбилетного проезда и провоза ручной клади и багажа без оплаты по межмуниципальным маршрутам и муниципальным маршрутам, полномочия по организации регулярных перевозок по которым перераспределены), статьями </w:t>
      </w:r>
      <w:hyperlink r:id="rId115" w:anchor="/document/8773250/entry/13" w:history="1">
        <w:r w:rsidRPr="001A274A">
          <w:rPr>
            <w:rFonts w:ascii="Times New Roman" w:hAnsi="Times New Roman" w:cs="Times New Roman"/>
            <w:sz w:val="28"/>
            <w:szCs w:val="28"/>
          </w:rPr>
          <w:t>13</w:t>
        </w:r>
      </w:hyperlink>
      <w:r w:rsidRPr="001A274A">
        <w:rPr>
          <w:rFonts w:ascii="Times New Roman" w:hAnsi="Times New Roman" w:cs="Times New Roman"/>
          <w:sz w:val="28"/>
          <w:szCs w:val="28"/>
        </w:rPr>
        <w:t xml:space="preserve">, </w:t>
      </w:r>
      <w:hyperlink r:id="rId116" w:anchor="/document/8773250/entry/132" w:history="1">
        <w:r w:rsidRPr="001A274A">
          <w:rPr>
            <w:rFonts w:ascii="Times New Roman" w:hAnsi="Times New Roman" w:cs="Times New Roman"/>
            <w:sz w:val="28"/>
            <w:szCs w:val="28"/>
          </w:rPr>
          <w:t>13-2</w:t>
        </w:r>
      </w:hyperlink>
      <w:r w:rsidRPr="001A274A">
        <w:rPr>
          <w:rFonts w:ascii="Times New Roman" w:hAnsi="Times New Roman" w:cs="Times New Roman"/>
          <w:sz w:val="28"/>
          <w:szCs w:val="28"/>
        </w:rPr>
        <w:t xml:space="preserve">, </w:t>
      </w:r>
      <w:hyperlink r:id="rId117" w:anchor="/document/8773250/entry/1501" w:history="1">
        <w:r w:rsidRPr="001A274A">
          <w:rPr>
            <w:rFonts w:ascii="Times New Roman" w:hAnsi="Times New Roman" w:cs="Times New Roman"/>
            <w:sz w:val="28"/>
            <w:szCs w:val="28"/>
          </w:rPr>
          <w:t>15.1</w:t>
        </w:r>
      </w:hyperlink>
      <w:r w:rsidRPr="001A274A">
        <w:rPr>
          <w:rFonts w:ascii="Times New Roman" w:hAnsi="Times New Roman" w:cs="Times New Roman"/>
          <w:sz w:val="28"/>
          <w:szCs w:val="28"/>
        </w:rPr>
        <w:t xml:space="preserve">, </w:t>
      </w:r>
      <w:hyperlink r:id="rId118" w:anchor="/document/8773250/entry/17" w:history="1">
        <w:r w:rsidRPr="001A274A">
          <w:rPr>
            <w:rFonts w:ascii="Times New Roman" w:hAnsi="Times New Roman" w:cs="Times New Roman"/>
            <w:sz w:val="28"/>
            <w:szCs w:val="28"/>
          </w:rPr>
          <w:t>17-19-3</w:t>
        </w:r>
      </w:hyperlink>
      <w:r w:rsidRPr="001A274A">
        <w:rPr>
          <w:rFonts w:ascii="Times New Roman" w:hAnsi="Times New Roman" w:cs="Times New Roman"/>
          <w:sz w:val="28"/>
          <w:szCs w:val="28"/>
        </w:rPr>
        <w:t xml:space="preserve">, </w:t>
      </w:r>
      <w:hyperlink r:id="rId119" w:anchor="/document/8773250/entry/201" w:history="1">
        <w:r w:rsidRPr="001A274A">
          <w:rPr>
            <w:rFonts w:ascii="Times New Roman" w:hAnsi="Times New Roman" w:cs="Times New Roman"/>
            <w:sz w:val="28"/>
            <w:szCs w:val="28"/>
          </w:rPr>
          <w:t>20-1</w:t>
        </w:r>
      </w:hyperlink>
      <w:r w:rsidRPr="001A274A">
        <w:rPr>
          <w:rFonts w:ascii="Times New Roman" w:hAnsi="Times New Roman" w:cs="Times New Roman"/>
          <w:sz w:val="28"/>
          <w:szCs w:val="28"/>
        </w:rPr>
        <w:t xml:space="preserve">, </w:t>
      </w:r>
      <w:hyperlink r:id="rId120" w:anchor="/document/8773250/entry/1211" w:history="1">
        <w:r w:rsidRPr="001A274A">
          <w:rPr>
            <w:rFonts w:ascii="Times New Roman" w:hAnsi="Times New Roman" w:cs="Times New Roman"/>
            <w:sz w:val="28"/>
            <w:szCs w:val="28"/>
          </w:rPr>
          <w:t>21.1</w:t>
        </w:r>
      </w:hyperlink>
      <w:r w:rsidRPr="001A274A">
        <w:rPr>
          <w:rFonts w:ascii="Times New Roman" w:hAnsi="Times New Roman" w:cs="Times New Roman"/>
          <w:sz w:val="28"/>
          <w:szCs w:val="28"/>
        </w:rPr>
        <w:t xml:space="preserve">, </w:t>
      </w:r>
      <w:hyperlink r:id="rId121" w:anchor="/document/8773250/entry/23" w:history="1">
        <w:r w:rsidRPr="001A274A">
          <w:rPr>
            <w:rFonts w:ascii="Times New Roman" w:hAnsi="Times New Roman" w:cs="Times New Roman"/>
            <w:sz w:val="28"/>
            <w:szCs w:val="28"/>
          </w:rPr>
          <w:t>23</w:t>
        </w:r>
      </w:hyperlink>
      <w:r w:rsidRPr="001A274A">
        <w:rPr>
          <w:rFonts w:ascii="Times New Roman" w:hAnsi="Times New Roman" w:cs="Times New Roman"/>
          <w:sz w:val="28"/>
          <w:szCs w:val="28"/>
        </w:rPr>
        <w:t xml:space="preserve">, </w:t>
      </w:r>
      <w:hyperlink r:id="rId122" w:anchor="/document/8773250/entry/241" w:history="1">
        <w:r w:rsidRPr="001A274A">
          <w:rPr>
            <w:rFonts w:ascii="Times New Roman" w:hAnsi="Times New Roman" w:cs="Times New Roman"/>
            <w:sz w:val="28"/>
            <w:szCs w:val="28"/>
          </w:rPr>
          <w:t>24-1</w:t>
        </w:r>
      </w:hyperlink>
      <w:r w:rsidRPr="001A274A">
        <w:rPr>
          <w:rFonts w:ascii="Times New Roman" w:hAnsi="Times New Roman" w:cs="Times New Roman"/>
          <w:sz w:val="28"/>
          <w:szCs w:val="28"/>
        </w:rPr>
        <w:t xml:space="preserve">, </w:t>
      </w:r>
      <w:hyperlink r:id="rId123" w:anchor="/document/8773250/entry/272" w:history="1">
        <w:r w:rsidRPr="001A274A">
          <w:rPr>
            <w:rFonts w:ascii="Times New Roman" w:hAnsi="Times New Roman" w:cs="Times New Roman"/>
            <w:sz w:val="28"/>
            <w:szCs w:val="28"/>
          </w:rPr>
          <w:t>27-2</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2. </w:t>
      </w:r>
      <w:hyperlink r:id="rId124" w:anchor="/document/19728279/entry/1" w:history="1">
        <w:r w:rsidRPr="001A274A">
          <w:rPr>
            <w:rFonts w:ascii="Times New Roman" w:hAnsi="Times New Roman" w:cs="Times New Roman"/>
            <w:sz w:val="28"/>
            <w:szCs w:val="28"/>
          </w:rPr>
          <w:t>Исключена</w:t>
        </w:r>
      </w:hyperlink>
      <w:r w:rsidRPr="001A274A">
        <w:rPr>
          <w:rFonts w:ascii="Times New Roman" w:hAnsi="Times New Roman" w:cs="Times New Roman"/>
          <w:sz w:val="28"/>
          <w:szCs w:val="28"/>
        </w:rPr>
        <w:t>.</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3. Административные комиссии рассматривают дела об административных правонарушениях, предусмотренных </w:t>
      </w:r>
      <w:hyperlink r:id="rId125" w:anchor="/document/8773250/entry/3" w:history="1">
        <w:r w:rsidRPr="001A274A">
          <w:rPr>
            <w:rFonts w:ascii="Times New Roman" w:hAnsi="Times New Roman" w:cs="Times New Roman"/>
            <w:sz w:val="28"/>
            <w:szCs w:val="28"/>
          </w:rPr>
          <w:t>статьями 3</w:t>
        </w:r>
      </w:hyperlink>
      <w:r w:rsidRPr="001A274A">
        <w:rPr>
          <w:rFonts w:ascii="Times New Roman" w:hAnsi="Times New Roman" w:cs="Times New Roman"/>
          <w:sz w:val="28"/>
          <w:szCs w:val="28"/>
        </w:rPr>
        <w:t xml:space="preserve">, </w:t>
      </w:r>
      <w:hyperlink r:id="rId126" w:anchor="/document/8773250/entry/301" w:history="1">
        <w:r w:rsidRPr="001A274A">
          <w:rPr>
            <w:rFonts w:ascii="Times New Roman" w:hAnsi="Times New Roman" w:cs="Times New Roman"/>
            <w:sz w:val="28"/>
            <w:szCs w:val="28"/>
          </w:rPr>
          <w:t>3.1</w:t>
        </w:r>
      </w:hyperlink>
      <w:r w:rsidRPr="001A274A">
        <w:rPr>
          <w:rFonts w:ascii="Times New Roman" w:hAnsi="Times New Roman" w:cs="Times New Roman"/>
          <w:sz w:val="28"/>
          <w:szCs w:val="28"/>
        </w:rPr>
        <w:t xml:space="preserve">, </w:t>
      </w:r>
      <w:hyperlink r:id="rId127" w:anchor="/document/8773250/entry/10" w:history="1">
        <w:r w:rsidRPr="001A274A">
          <w:rPr>
            <w:rFonts w:ascii="Times New Roman" w:hAnsi="Times New Roman" w:cs="Times New Roman"/>
            <w:sz w:val="28"/>
            <w:szCs w:val="28"/>
          </w:rPr>
          <w:t>10</w:t>
        </w:r>
      </w:hyperlink>
      <w:r w:rsidRPr="001A274A">
        <w:rPr>
          <w:rFonts w:ascii="Times New Roman" w:hAnsi="Times New Roman" w:cs="Times New Roman"/>
          <w:sz w:val="28"/>
          <w:szCs w:val="28"/>
        </w:rPr>
        <w:t xml:space="preserve"> и </w:t>
      </w:r>
      <w:hyperlink r:id="rId128" w:anchor="/document/8773250/entry/11" w:history="1">
        <w:r w:rsidRPr="001A274A">
          <w:rPr>
            <w:rFonts w:ascii="Times New Roman" w:hAnsi="Times New Roman" w:cs="Times New Roman"/>
            <w:sz w:val="28"/>
            <w:szCs w:val="28"/>
          </w:rPr>
          <w:t>11</w:t>
        </w:r>
      </w:hyperlink>
      <w:r w:rsidRPr="001A274A">
        <w:rPr>
          <w:rFonts w:ascii="Times New Roman" w:hAnsi="Times New Roman" w:cs="Times New Roman"/>
          <w:sz w:val="28"/>
          <w:szCs w:val="28"/>
        </w:rPr>
        <w:t xml:space="preserve"> (в части безбилетного проезда и провоза ручной клади и багажа без оплаты по муниципальным маршрутам, за исключением безбилетного проезда и провоза ручной клади и багажа без оплаты по муниципальным маршрутам, полномочия по организации регулярных перевозок по которым перераспределены), </w:t>
      </w:r>
      <w:hyperlink r:id="rId129" w:anchor="/document/8773250/entry/15" w:history="1">
        <w:r w:rsidRPr="001A274A">
          <w:rPr>
            <w:rFonts w:ascii="Times New Roman" w:hAnsi="Times New Roman" w:cs="Times New Roman"/>
            <w:sz w:val="28"/>
            <w:szCs w:val="28"/>
          </w:rPr>
          <w:t>статьями 15</w:t>
        </w:r>
      </w:hyperlink>
      <w:r w:rsidRPr="001A274A">
        <w:rPr>
          <w:rFonts w:ascii="Times New Roman" w:hAnsi="Times New Roman" w:cs="Times New Roman"/>
          <w:sz w:val="28"/>
          <w:szCs w:val="28"/>
        </w:rPr>
        <w:t xml:space="preserve">, </w:t>
      </w:r>
      <w:hyperlink r:id="rId130" w:anchor="/document/8773250/entry/20" w:history="1">
        <w:r w:rsidRPr="001A274A">
          <w:rPr>
            <w:rFonts w:ascii="Times New Roman" w:hAnsi="Times New Roman" w:cs="Times New Roman"/>
            <w:sz w:val="28"/>
            <w:szCs w:val="28"/>
          </w:rPr>
          <w:t>20</w:t>
        </w:r>
      </w:hyperlink>
      <w:r w:rsidRPr="001A274A">
        <w:rPr>
          <w:rFonts w:ascii="Times New Roman" w:hAnsi="Times New Roman" w:cs="Times New Roman"/>
          <w:sz w:val="28"/>
          <w:szCs w:val="28"/>
        </w:rPr>
        <w:t xml:space="preserve">, </w:t>
      </w:r>
      <w:hyperlink r:id="rId131" w:anchor="/document/8773250/entry/21" w:history="1">
        <w:r w:rsidRPr="001A274A">
          <w:rPr>
            <w:rFonts w:ascii="Times New Roman" w:hAnsi="Times New Roman" w:cs="Times New Roman"/>
            <w:sz w:val="28"/>
            <w:szCs w:val="28"/>
          </w:rPr>
          <w:t>21</w:t>
        </w:r>
      </w:hyperlink>
      <w:r w:rsidRPr="001A274A">
        <w:rPr>
          <w:rFonts w:ascii="Times New Roman" w:hAnsi="Times New Roman" w:cs="Times New Roman"/>
          <w:sz w:val="28"/>
          <w:szCs w:val="28"/>
        </w:rPr>
        <w:t xml:space="preserve">, </w:t>
      </w:r>
      <w:hyperlink r:id="rId132" w:anchor="/document/8773250/entry/24" w:history="1">
        <w:r w:rsidRPr="001A274A">
          <w:rPr>
            <w:rFonts w:ascii="Times New Roman" w:hAnsi="Times New Roman" w:cs="Times New Roman"/>
            <w:sz w:val="28"/>
            <w:szCs w:val="28"/>
          </w:rPr>
          <w:t>24</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4. 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совершенных несовершеннолетними.</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5. Должностные лица Министерства экологии Челябинской области, осуществляющие государственный экологический надзор, рассматривают дела об административных правонарушениях, предусмотренных </w:t>
      </w:r>
      <w:hyperlink r:id="rId133" w:anchor="/document/8773250/entry/27" w:history="1">
        <w:r w:rsidRPr="001A274A">
          <w:rPr>
            <w:rFonts w:ascii="Times New Roman" w:hAnsi="Times New Roman" w:cs="Times New Roman"/>
            <w:sz w:val="28"/>
            <w:szCs w:val="28"/>
          </w:rPr>
          <w:t>статьей 27</w:t>
        </w:r>
      </w:hyperlink>
      <w:r w:rsidRPr="001A274A">
        <w:rPr>
          <w:rFonts w:ascii="Times New Roman" w:hAnsi="Times New Roman" w:cs="Times New Roman"/>
          <w:sz w:val="28"/>
          <w:szCs w:val="28"/>
        </w:rPr>
        <w:t xml:space="preserve">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p>
    <w:p w:rsidR="00A87EE6" w:rsidRPr="001A274A" w:rsidRDefault="00A87EE6" w:rsidP="00A87EE6">
      <w:pPr>
        <w:spacing w:after="0" w:line="240" w:lineRule="auto"/>
        <w:ind w:firstLine="709"/>
        <w:jc w:val="center"/>
        <w:rPr>
          <w:rFonts w:ascii="Times New Roman" w:hAnsi="Times New Roman" w:cs="Times New Roman"/>
          <w:sz w:val="28"/>
          <w:szCs w:val="28"/>
        </w:rPr>
      </w:pPr>
      <w:r w:rsidRPr="001A274A">
        <w:rPr>
          <w:rFonts w:ascii="Times New Roman" w:hAnsi="Times New Roman" w:cs="Times New Roman"/>
          <w:sz w:val="28"/>
          <w:szCs w:val="28"/>
        </w:rPr>
        <w:t>Глава IV. Заключительные положения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Статья 33. Вступление в силу настоящего Закона</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1. Настоящий Закон вступает в силу по истечении десяти дней со дня его </w:t>
      </w:r>
      <w:hyperlink r:id="rId134" w:anchor="/document/8873250/entry/0" w:history="1">
        <w:r w:rsidRPr="001A274A">
          <w:rPr>
            <w:rFonts w:ascii="Times New Roman" w:hAnsi="Times New Roman" w:cs="Times New Roman"/>
            <w:sz w:val="28"/>
            <w:szCs w:val="28"/>
          </w:rPr>
          <w:t>официального опубликования</w:t>
        </w:r>
      </w:hyperlink>
      <w:r w:rsidRPr="001A274A">
        <w:rPr>
          <w:rFonts w:ascii="Times New Roman" w:hAnsi="Times New Roman" w:cs="Times New Roman"/>
          <w:sz w:val="28"/>
          <w:szCs w:val="28"/>
        </w:rPr>
        <w:t>.</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2. Со дня вступления в силу настоящего Закона признать утратившими силу:</w:t>
      </w:r>
    </w:p>
    <w:p w:rsidR="00A87EE6" w:rsidRPr="001A274A" w:rsidRDefault="001A274A" w:rsidP="00A87EE6">
      <w:pPr>
        <w:spacing w:after="0" w:line="240" w:lineRule="auto"/>
        <w:ind w:firstLine="709"/>
        <w:jc w:val="both"/>
        <w:rPr>
          <w:rFonts w:ascii="Times New Roman" w:hAnsi="Times New Roman" w:cs="Times New Roman"/>
          <w:sz w:val="28"/>
          <w:szCs w:val="28"/>
        </w:rPr>
      </w:pPr>
      <w:hyperlink r:id="rId135" w:anchor="/document/8705494/entry/0" w:history="1">
        <w:r w:rsidR="00A87EE6" w:rsidRPr="001A274A">
          <w:rPr>
            <w:rFonts w:ascii="Times New Roman" w:hAnsi="Times New Roman" w:cs="Times New Roman"/>
            <w:sz w:val="28"/>
            <w:szCs w:val="28"/>
          </w:rPr>
          <w:t>Закон</w:t>
        </w:r>
      </w:hyperlink>
      <w:r w:rsidR="00A87EE6" w:rsidRPr="001A274A">
        <w:rPr>
          <w:rFonts w:ascii="Times New Roman" w:hAnsi="Times New Roman" w:cs="Times New Roman"/>
          <w:sz w:val="28"/>
          <w:szCs w:val="28"/>
        </w:rPr>
        <w:t xml:space="preserve"> Челябинской области от 23 августа 2007 года N 190-ЗО "Об административных правонарушениях в Челябинской области" (Южноуральская панорама, 2007, 15 сентября);</w:t>
      </w:r>
    </w:p>
    <w:p w:rsidR="00A87EE6" w:rsidRPr="001A274A" w:rsidRDefault="001A274A" w:rsidP="00A87EE6">
      <w:pPr>
        <w:spacing w:after="0" w:line="240" w:lineRule="auto"/>
        <w:ind w:firstLine="709"/>
        <w:jc w:val="both"/>
        <w:rPr>
          <w:rFonts w:ascii="Times New Roman" w:hAnsi="Times New Roman" w:cs="Times New Roman"/>
          <w:sz w:val="28"/>
          <w:szCs w:val="28"/>
        </w:rPr>
      </w:pPr>
      <w:hyperlink r:id="rId136" w:anchor="/document/8709761/entry/0" w:history="1">
        <w:r w:rsidR="00A87EE6" w:rsidRPr="001A274A">
          <w:rPr>
            <w:rFonts w:ascii="Times New Roman" w:hAnsi="Times New Roman" w:cs="Times New Roman"/>
            <w:sz w:val="28"/>
            <w:szCs w:val="28"/>
          </w:rPr>
          <w:t>Закон</w:t>
        </w:r>
      </w:hyperlink>
      <w:r w:rsidR="00A87EE6" w:rsidRPr="001A274A">
        <w:rPr>
          <w:rFonts w:ascii="Times New Roman" w:hAnsi="Times New Roman" w:cs="Times New Roman"/>
          <w:sz w:val="28"/>
          <w:szCs w:val="28"/>
        </w:rPr>
        <w:t xml:space="preserve"> Челябинской области от 21 декабря 2007 года N 226-ЗО "О внесении изменения в Закон Челябинской области "Об административных правонарушениях в Челябинской области" и признании утратившими силу некоторых законов Челябинской области" (Южноуральская панорама, 2007, 29 декабря);</w:t>
      </w:r>
    </w:p>
    <w:p w:rsidR="00A87EE6" w:rsidRPr="001A274A" w:rsidRDefault="001A274A" w:rsidP="00A87EE6">
      <w:pPr>
        <w:spacing w:after="0" w:line="240" w:lineRule="auto"/>
        <w:ind w:firstLine="709"/>
        <w:jc w:val="both"/>
        <w:rPr>
          <w:rFonts w:ascii="Times New Roman" w:hAnsi="Times New Roman" w:cs="Times New Roman"/>
          <w:sz w:val="28"/>
          <w:szCs w:val="28"/>
        </w:rPr>
      </w:pPr>
      <w:hyperlink r:id="rId137" w:anchor="/document/8732509/entry/0" w:history="1">
        <w:r w:rsidR="00A87EE6" w:rsidRPr="001A274A">
          <w:rPr>
            <w:rFonts w:ascii="Times New Roman" w:hAnsi="Times New Roman" w:cs="Times New Roman"/>
            <w:sz w:val="28"/>
            <w:szCs w:val="28"/>
          </w:rPr>
          <w:t>Закон</w:t>
        </w:r>
      </w:hyperlink>
      <w:r w:rsidR="00A87EE6" w:rsidRPr="001A274A">
        <w:rPr>
          <w:rFonts w:ascii="Times New Roman" w:hAnsi="Times New Roman" w:cs="Times New Roman"/>
          <w:sz w:val="28"/>
          <w:szCs w:val="28"/>
        </w:rPr>
        <w:t xml:space="preserve"> Челябинской области от 25 июня 2009 года N 447-ЗО "О внесении изменений в Закон Челябинской области "Об административных правонарушениях в Челябинской области" (Южноуральская панорама, 2009, 9 июля);</w:t>
      </w:r>
    </w:p>
    <w:p w:rsidR="00A87EE6" w:rsidRPr="001A274A" w:rsidRDefault="00A87EE6" w:rsidP="00A87EE6">
      <w:pPr>
        <w:spacing w:after="0" w:line="240" w:lineRule="auto"/>
        <w:ind w:firstLine="709"/>
        <w:jc w:val="both"/>
        <w:rPr>
          <w:rFonts w:ascii="Times New Roman" w:hAnsi="Times New Roman" w:cs="Times New Roman"/>
          <w:sz w:val="28"/>
          <w:szCs w:val="28"/>
        </w:rPr>
      </w:pPr>
      <w:r w:rsidRPr="001A274A">
        <w:rPr>
          <w:rFonts w:ascii="Times New Roman" w:hAnsi="Times New Roman" w:cs="Times New Roman"/>
          <w:sz w:val="28"/>
          <w:szCs w:val="28"/>
        </w:rPr>
        <w:t xml:space="preserve">абзац третий </w:t>
      </w:r>
      <w:hyperlink r:id="rId138" w:anchor="/document/8733596/entry/1" w:history="1">
        <w:r w:rsidRPr="001A274A">
          <w:rPr>
            <w:rFonts w:ascii="Times New Roman" w:hAnsi="Times New Roman" w:cs="Times New Roman"/>
            <w:sz w:val="28"/>
            <w:szCs w:val="28"/>
          </w:rPr>
          <w:t>статьи 1</w:t>
        </w:r>
      </w:hyperlink>
      <w:r w:rsidRPr="001A274A">
        <w:rPr>
          <w:rFonts w:ascii="Times New Roman" w:hAnsi="Times New Roman" w:cs="Times New Roman"/>
          <w:sz w:val="28"/>
          <w:szCs w:val="28"/>
        </w:rPr>
        <w:t xml:space="preserve"> Закона Челябинской области от 27 августа 2009 года N 454-ЗО "О признании утратившими силу Закона Челябинской области "О запрете деятельности залов игровых автоматов на территории Челябинской области" и статьи 26 Закона Челябинской области "Об административных правонарушениях в Челябинской области" (Южноуральская панорама, 2009, 10 сентября);</w:t>
      </w:r>
    </w:p>
    <w:p w:rsidR="00A87EE6" w:rsidRPr="001A274A" w:rsidRDefault="001A274A" w:rsidP="00A87EE6">
      <w:pPr>
        <w:spacing w:after="0" w:line="240" w:lineRule="auto"/>
        <w:ind w:firstLine="709"/>
        <w:jc w:val="both"/>
        <w:rPr>
          <w:rFonts w:ascii="Times New Roman" w:hAnsi="Times New Roman" w:cs="Times New Roman"/>
          <w:sz w:val="28"/>
          <w:szCs w:val="28"/>
        </w:rPr>
      </w:pPr>
      <w:hyperlink r:id="rId139" w:anchor="/document/8737192/entry/2" w:history="1">
        <w:r w:rsidR="00A87EE6" w:rsidRPr="001A274A">
          <w:rPr>
            <w:rFonts w:ascii="Times New Roman" w:hAnsi="Times New Roman" w:cs="Times New Roman"/>
            <w:sz w:val="28"/>
            <w:szCs w:val="28"/>
          </w:rPr>
          <w:t>статью 2</w:t>
        </w:r>
      </w:hyperlink>
      <w:r w:rsidR="00A87EE6" w:rsidRPr="001A274A">
        <w:rPr>
          <w:rFonts w:ascii="Times New Roman" w:hAnsi="Times New Roman" w:cs="Times New Roman"/>
          <w:sz w:val="28"/>
          <w:szCs w:val="28"/>
        </w:rPr>
        <w:t xml:space="preserve"> Закона Челябинской области от 29 октября 2009 года N 498-ЗО "О внесении изменений в статью 15 Закона Челябинской области "Об охране и защите прав детей в Челябинской области" и статью 9 Закона Челябинской области "Об административных правонарушениях в Челябинской области" (Южноуральская панорама, 2009, 18 ноября).</w:t>
      </w:r>
    </w:p>
    <w:p w:rsidR="00A87EE6" w:rsidRPr="001A274A" w:rsidRDefault="00A87EE6" w:rsidP="00A87EE6">
      <w:pPr>
        <w:rPr>
          <w:rFonts w:ascii="Times New Roman" w:hAnsi="Times New Roman" w:cs="Times New Roman"/>
          <w:sz w:val="28"/>
          <w:szCs w:val="28"/>
        </w:rPr>
      </w:pPr>
      <w:r w:rsidRPr="001A274A">
        <w:rPr>
          <w:rFonts w:ascii="Times New Roman" w:hAnsi="Times New Roman" w:cs="Times New Roman"/>
          <w:sz w:val="28"/>
          <w:szCs w:val="28"/>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A87EE6" w:rsidRPr="001A274A" w:rsidTr="00915917">
        <w:trPr>
          <w:tblCellSpacing w:w="15" w:type="dxa"/>
        </w:trPr>
        <w:tc>
          <w:tcPr>
            <w:tcW w:w="3300" w:type="pct"/>
            <w:vAlign w:val="bottom"/>
            <w:hideMark/>
          </w:tcPr>
          <w:p w:rsidR="00A87EE6" w:rsidRPr="001A274A" w:rsidRDefault="00A87EE6" w:rsidP="00915917">
            <w:pPr>
              <w:rPr>
                <w:rFonts w:ascii="Times New Roman" w:hAnsi="Times New Roman" w:cs="Times New Roman"/>
                <w:sz w:val="28"/>
                <w:szCs w:val="28"/>
              </w:rPr>
            </w:pPr>
            <w:r w:rsidRPr="001A274A">
              <w:rPr>
                <w:rFonts w:ascii="Times New Roman" w:hAnsi="Times New Roman" w:cs="Times New Roman"/>
                <w:sz w:val="28"/>
                <w:szCs w:val="28"/>
              </w:rPr>
              <w:t>Губернатор Челябинской области</w:t>
            </w:r>
          </w:p>
        </w:tc>
        <w:tc>
          <w:tcPr>
            <w:tcW w:w="1650" w:type="pct"/>
            <w:vAlign w:val="bottom"/>
            <w:hideMark/>
          </w:tcPr>
          <w:p w:rsidR="00A87EE6" w:rsidRPr="001A274A" w:rsidRDefault="00A87EE6" w:rsidP="00915917">
            <w:pPr>
              <w:rPr>
                <w:rFonts w:ascii="Times New Roman" w:hAnsi="Times New Roman" w:cs="Times New Roman"/>
                <w:sz w:val="28"/>
                <w:szCs w:val="28"/>
              </w:rPr>
            </w:pPr>
            <w:r w:rsidRPr="001A274A">
              <w:rPr>
                <w:rFonts w:ascii="Times New Roman" w:hAnsi="Times New Roman" w:cs="Times New Roman"/>
                <w:sz w:val="28"/>
                <w:szCs w:val="28"/>
              </w:rPr>
              <w:t xml:space="preserve">                  М.В. Юревич</w:t>
            </w:r>
          </w:p>
        </w:tc>
      </w:tr>
    </w:tbl>
    <w:p w:rsidR="00A87EE6" w:rsidRPr="001A274A" w:rsidRDefault="00A87EE6" w:rsidP="00A87EE6">
      <w:pPr>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A87EE6" w:rsidRPr="001A274A" w:rsidTr="00915917">
        <w:trPr>
          <w:tblCellSpacing w:w="15" w:type="dxa"/>
        </w:trPr>
        <w:tc>
          <w:tcPr>
            <w:tcW w:w="3300" w:type="pct"/>
            <w:vAlign w:val="bottom"/>
            <w:hideMark/>
          </w:tcPr>
          <w:p w:rsidR="00A87EE6" w:rsidRPr="001A274A" w:rsidRDefault="00A87EE6" w:rsidP="00915917">
            <w:pPr>
              <w:rPr>
                <w:rFonts w:ascii="Times New Roman" w:hAnsi="Times New Roman" w:cs="Times New Roman"/>
                <w:sz w:val="28"/>
                <w:szCs w:val="28"/>
              </w:rPr>
            </w:pPr>
            <w:r w:rsidRPr="001A274A">
              <w:rPr>
                <w:rFonts w:ascii="Times New Roman" w:hAnsi="Times New Roman" w:cs="Times New Roman"/>
                <w:sz w:val="28"/>
                <w:szCs w:val="28"/>
              </w:rPr>
              <w:t>N 584-ЗО от 27 мая 2010 г.</w:t>
            </w:r>
          </w:p>
        </w:tc>
        <w:tc>
          <w:tcPr>
            <w:tcW w:w="1650" w:type="pct"/>
            <w:vAlign w:val="bottom"/>
            <w:hideMark/>
          </w:tcPr>
          <w:p w:rsidR="00A87EE6" w:rsidRPr="001A274A" w:rsidRDefault="00A87EE6" w:rsidP="00915917">
            <w:pPr>
              <w:rPr>
                <w:rFonts w:ascii="Times New Roman" w:hAnsi="Times New Roman" w:cs="Times New Roman"/>
                <w:sz w:val="28"/>
                <w:szCs w:val="28"/>
              </w:rPr>
            </w:pPr>
            <w:r w:rsidRPr="001A274A">
              <w:rPr>
                <w:rFonts w:ascii="Times New Roman" w:hAnsi="Times New Roman" w:cs="Times New Roman"/>
                <w:sz w:val="28"/>
                <w:szCs w:val="28"/>
              </w:rPr>
              <w:t xml:space="preserve">                 2 июня 2010 г.</w:t>
            </w:r>
          </w:p>
        </w:tc>
      </w:tr>
    </w:tbl>
    <w:p w:rsidR="00E9635B" w:rsidRPr="001A274A" w:rsidRDefault="00E9635B">
      <w:pPr>
        <w:rPr>
          <w:rFonts w:ascii="Times New Roman" w:hAnsi="Times New Roman" w:cs="Times New Roman"/>
          <w:sz w:val="28"/>
          <w:szCs w:val="28"/>
        </w:rPr>
      </w:pPr>
    </w:p>
    <w:sectPr w:rsidR="00E9635B" w:rsidRPr="001A2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3"/>
    <w:rsid w:val="001A274A"/>
    <w:rsid w:val="00451913"/>
    <w:rsid w:val="00A87EE6"/>
    <w:rsid w:val="00E9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041DD-6456-4853-A549-CE4A9CA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bileonline.garant.ru/" TargetMode="External"/><Relationship Id="rId117"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https://mobileonline.garant.ru/" TargetMode="External"/><Relationship Id="rId133" Type="http://schemas.openxmlformats.org/officeDocument/2006/relationships/hyperlink" Target="https://mobileonline.garant.ru/" TargetMode="External"/><Relationship Id="rId138" Type="http://schemas.openxmlformats.org/officeDocument/2006/relationships/hyperlink" Target="https://mobileonline.garant.ru/" TargetMode="External"/><Relationship Id="rId16" Type="http://schemas.openxmlformats.org/officeDocument/2006/relationships/hyperlink" Target="https://mobileonline.garant.ru/" TargetMode="External"/><Relationship Id="rId107"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hyperlink" Target="https://mobileonline.garant.ru/" TargetMode="External"/><Relationship Id="rId128"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https://mobileonline.garant.ru/" TargetMode="External"/><Relationship Id="rId118" Type="http://schemas.openxmlformats.org/officeDocument/2006/relationships/hyperlink" Target="https://mobileonline.garant.ru/" TargetMode="External"/><Relationship Id="rId134" Type="http://schemas.openxmlformats.org/officeDocument/2006/relationships/hyperlink" Target="https://mobileonline.garant.ru/" TargetMode="External"/><Relationship Id="rId139"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yperlink" Target="https://mobileonline.garant.ru/" TargetMode="External"/><Relationship Id="rId3" Type="http://schemas.openxmlformats.org/officeDocument/2006/relationships/webSettings" Target="webSetting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https://mobileonline.garant.ru/" TargetMode="External"/><Relationship Id="rId116" Type="http://schemas.openxmlformats.org/officeDocument/2006/relationships/hyperlink" Target="https://mobileonline.garant.ru/" TargetMode="External"/><Relationship Id="rId124" Type="http://schemas.openxmlformats.org/officeDocument/2006/relationships/hyperlink" Target="https://mobileonline.garant.ru/" TargetMode="External"/><Relationship Id="rId129" Type="http://schemas.openxmlformats.org/officeDocument/2006/relationships/hyperlink" Target="https://mobileonline.garant.ru/" TargetMode="External"/><Relationship Id="rId137"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https://mobileonline.garant.ru/" TargetMode="External"/><Relationship Id="rId132" Type="http://schemas.openxmlformats.org/officeDocument/2006/relationships/hyperlink" Target="https://mobileonline.garant.ru/"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https://mobileonline.garant.ru/" TargetMode="External"/><Relationship Id="rId114" Type="http://schemas.openxmlformats.org/officeDocument/2006/relationships/hyperlink" Target="https://mobileonline.garant.ru/" TargetMode="External"/><Relationship Id="rId119" Type="http://schemas.openxmlformats.org/officeDocument/2006/relationships/hyperlink" Target="https://mobileonline.garant.ru/" TargetMode="External"/><Relationship Id="rId127"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hyperlink" Target="https://mobileonline.garant.ru/" TargetMode="External"/><Relationship Id="rId130" Type="http://schemas.openxmlformats.org/officeDocument/2006/relationships/hyperlink" Target="https://mobileonline.garant.ru/" TargetMode="External"/><Relationship Id="rId135" Type="http://schemas.openxmlformats.org/officeDocument/2006/relationships/hyperlink" Target="https://mobileonline.garant.ru/"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109"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https://mobileonline.garant.ru/" TargetMode="External"/><Relationship Id="rId125" Type="http://schemas.openxmlformats.org/officeDocument/2006/relationships/hyperlink" Target="https://mobileonline.garant.ru/" TargetMode="External"/><Relationship Id="rId141" Type="http://schemas.openxmlformats.org/officeDocument/2006/relationships/theme" Target="theme/theme1.xml"/><Relationship Id="rId7" Type="http://schemas.openxmlformats.org/officeDocument/2006/relationships/hyperlink" Target="https://mobileonline.garant.ru/" TargetMode="Externa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settings" Target="settings.xml"/><Relationship Id="rId29"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https://mobileonline.garant.ru/" TargetMode="External"/><Relationship Id="rId115" Type="http://schemas.openxmlformats.org/officeDocument/2006/relationships/hyperlink" Target="https://mobileonline.garant.ru/" TargetMode="External"/><Relationship Id="rId131" Type="http://schemas.openxmlformats.org/officeDocument/2006/relationships/hyperlink" Target="https://mobileonline.garant.ru/" TargetMode="External"/><Relationship Id="rId136" Type="http://schemas.openxmlformats.org/officeDocument/2006/relationships/hyperlink" Target="https://mobileonline.garant.ru/" TargetMode="Externa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https://mobileonline.garant.ru/" TargetMode="External"/><Relationship Id="rId126"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7256</Words>
  <Characters>41362</Characters>
  <Application>Microsoft Office Word</Application>
  <DocSecurity>0</DocSecurity>
  <Lines>344</Lines>
  <Paragraphs>97</Paragraphs>
  <ScaleCrop>false</ScaleCrop>
  <Company/>
  <LinksUpToDate>false</LinksUpToDate>
  <CharactersWithSpaces>48521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U_PU_SMA_</dc:creator>
  <cp:keywords/>
  <dc:description/>
  <cp:lastModifiedBy>U_PU_SMA_</cp:lastModifiedBy>
  <cp:revision>4</cp:revision>
  <dcterms:created xsi:type="dcterms:W3CDTF">2023-07-19T05:02:00Z</dcterms:created>
  <dcterms:modified xsi:type="dcterms:W3CDTF">2023-07-19T05:05:00Z</dcterms:modified>
</cp:coreProperties>
</file>