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90" w:rsidRDefault="00764890" w:rsidP="003B1EAC">
      <w:pPr>
        <w:pStyle w:val="a3"/>
        <w:jc w:val="center"/>
        <w:rPr>
          <w:b/>
          <w:bCs/>
          <w:sz w:val="28"/>
          <w:szCs w:val="28"/>
        </w:rPr>
      </w:pPr>
    </w:p>
    <w:p w:rsidR="003B1EAC" w:rsidRPr="00F8391C" w:rsidRDefault="003B1EAC" w:rsidP="003B1EAC">
      <w:pPr>
        <w:pStyle w:val="a3"/>
        <w:jc w:val="center"/>
        <w:rPr>
          <w:sz w:val="28"/>
          <w:szCs w:val="28"/>
        </w:rPr>
      </w:pPr>
      <w:r w:rsidRPr="00F8391C">
        <w:rPr>
          <w:b/>
          <w:bCs/>
          <w:sz w:val="28"/>
          <w:szCs w:val="28"/>
        </w:rPr>
        <w:t xml:space="preserve">Обобщение и анализ правоприменительной практики контрольно-надзорной деятельности Управления </w:t>
      </w:r>
      <w:r w:rsidR="00F8391C">
        <w:rPr>
          <w:b/>
          <w:bCs/>
          <w:sz w:val="28"/>
          <w:szCs w:val="28"/>
        </w:rPr>
        <w:t>жилищно-коммунального хозяйства</w:t>
      </w:r>
      <w:r w:rsidRPr="00F8391C">
        <w:rPr>
          <w:b/>
          <w:bCs/>
          <w:sz w:val="28"/>
          <w:szCs w:val="28"/>
        </w:rPr>
        <w:t xml:space="preserve"> администрации Озерского городского ок</w:t>
      </w:r>
      <w:r w:rsidR="00F8391C">
        <w:rPr>
          <w:b/>
          <w:bCs/>
          <w:sz w:val="28"/>
          <w:szCs w:val="28"/>
        </w:rPr>
        <w:t>руга за 2020</w:t>
      </w:r>
      <w:r w:rsidRPr="00F8391C">
        <w:rPr>
          <w:b/>
          <w:bCs/>
          <w:sz w:val="28"/>
          <w:szCs w:val="28"/>
        </w:rPr>
        <w:t xml:space="preserve"> год</w:t>
      </w:r>
      <w:r w:rsidRPr="00F8391C">
        <w:rPr>
          <w:sz w:val="28"/>
          <w:szCs w:val="28"/>
        </w:rPr>
        <w:t xml:space="preserve">   </w:t>
      </w:r>
    </w:p>
    <w:p w:rsidR="003B1EAC" w:rsidRPr="00F8391C" w:rsidRDefault="00F8391C" w:rsidP="00F8391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1EAC" w:rsidRPr="00F8391C">
        <w:rPr>
          <w:sz w:val="28"/>
          <w:szCs w:val="28"/>
        </w:rPr>
        <w:t>Настоящий обзор правоприменительной практики контрольно-надзорной деятельности Уп</w:t>
      </w:r>
      <w:r>
        <w:rPr>
          <w:sz w:val="28"/>
          <w:szCs w:val="28"/>
        </w:rPr>
        <w:t>равления жилищно-коммунального хозяйства</w:t>
      </w:r>
      <w:r w:rsidR="003B1EAC" w:rsidRPr="00F8391C">
        <w:rPr>
          <w:sz w:val="28"/>
          <w:szCs w:val="28"/>
        </w:rPr>
        <w:t xml:space="preserve"> администрации Озерского городского округа Челябинской области (далее - Управление </w:t>
      </w:r>
      <w:r>
        <w:rPr>
          <w:sz w:val="28"/>
          <w:szCs w:val="28"/>
        </w:rPr>
        <w:t>жилищно-коммунального хозяйства) за 2020</w:t>
      </w:r>
      <w:r w:rsidR="003B1EAC" w:rsidRPr="00F8391C">
        <w:rPr>
          <w:sz w:val="28"/>
          <w:szCs w:val="28"/>
        </w:rPr>
        <w:t xml:space="preserve"> год подготовлен в рамках реализации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294-ФЗ).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1. Целями обобщения и анализа правоприменительной практики являются: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>– обеспечение доступности сведений о правоприме</w:t>
      </w:r>
      <w:r w:rsidR="00F8391C">
        <w:rPr>
          <w:sz w:val="28"/>
          <w:szCs w:val="28"/>
        </w:rPr>
        <w:t>нительной практике Управления жилищно-коммунального хозяйства</w:t>
      </w:r>
      <w:r w:rsidRPr="00F8391C">
        <w:rPr>
          <w:sz w:val="28"/>
          <w:szCs w:val="28"/>
        </w:rPr>
        <w:t xml:space="preserve"> путем их публикации;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– снижение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требований;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– совершенствование нормативных правовых актов для устранения устаревших, дублирующих и избыточных обязательных требований.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2. Задачами обобщения и анализа правоприменительной практики являются: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– выявление проблемных вопросов применения подконтрольными субъектами обязательных требований;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– выработка с привлечением широкого круга заинтересованных лиц оптимальных решений проблемных вопросов правоприменительной практики;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– выявление устаревших, дублирующих и избыточных обязательных требований, подготовка и внесение предложений по их устранению; </w:t>
      </w:r>
    </w:p>
    <w:p w:rsidR="00374575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– выявление типичных нарушений обязательных требований и подготовка предложений по реализации профилактических мероприятий для их предупреждения. </w:t>
      </w:r>
    </w:p>
    <w:p w:rsidR="00374575" w:rsidRPr="00F8391C" w:rsidRDefault="00374575" w:rsidP="00F8391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</w:t>
      </w:r>
      <w:r w:rsidRPr="00F8391C">
        <w:rPr>
          <w:sz w:val="28"/>
          <w:szCs w:val="28"/>
        </w:rPr>
        <w:t>облюдение прав юридических лиц и индивидуальных предпринимателей при организации и проведении проверки</w:t>
      </w:r>
      <w:r>
        <w:rPr>
          <w:sz w:val="28"/>
          <w:szCs w:val="28"/>
        </w:rPr>
        <w:t>.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>3. Обобщение и анализ правоприменительной практики проводятся Упр</w:t>
      </w:r>
      <w:r w:rsidR="00F8391C">
        <w:rPr>
          <w:sz w:val="28"/>
          <w:szCs w:val="28"/>
        </w:rPr>
        <w:t>авлением жилищно-коммунального хозяйства</w:t>
      </w:r>
      <w:r w:rsidRPr="00F8391C">
        <w:rPr>
          <w:sz w:val="28"/>
          <w:szCs w:val="28"/>
        </w:rPr>
        <w:t xml:space="preserve"> на системной основе, их рез</w:t>
      </w:r>
      <w:r w:rsidR="00F8391C">
        <w:rPr>
          <w:sz w:val="28"/>
          <w:szCs w:val="28"/>
        </w:rPr>
        <w:t>ультаты</w:t>
      </w:r>
      <w:r w:rsidRPr="00F8391C">
        <w:rPr>
          <w:sz w:val="28"/>
          <w:szCs w:val="28"/>
        </w:rPr>
        <w:t xml:space="preserve"> размещаются в открытом доступе в информационно-телекоммуникационной сети «Интернет» на официальном сайте администрации Озерского городского округа Челябинской области.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4. Размещение результатов обобщения и анализа правоприменительной практики в открытом доступе в информационно-телекоммуникационной сети «Интернет» осуществляется в сроки не реже одного раза в год. </w:t>
      </w:r>
    </w:p>
    <w:p w:rsidR="003B1EAC" w:rsidRPr="00F8391C" w:rsidRDefault="003B1EAC" w:rsidP="00F8391C">
      <w:pPr>
        <w:pStyle w:val="a3"/>
        <w:contextualSpacing/>
        <w:jc w:val="both"/>
        <w:rPr>
          <w:sz w:val="28"/>
          <w:szCs w:val="28"/>
        </w:rPr>
      </w:pPr>
    </w:p>
    <w:p w:rsidR="00764890" w:rsidRDefault="00764890" w:rsidP="00374575">
      <w:pPr>
        <w:pStyle w:val="a3"/>
        <w:jc w:val="center"/>
        <w:rPr>
          <w:b/>
          <w:bCs/>
          <w:sz w:val="28"/>
          <w:szCs w:val="28"/>
        </w:rPr>
      </w:pPr>
    </w:p>
    <w:p w:rsidR="003B1EAC" w:rsidRPr="00F8391C" w:rsidRDefault="00A048F1" w:rsidP="0037457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об организации и проведении муниципального жилищного контроля, профилактических мероприятий</w:t>
      </w:r>
      <w:r w:rsidR="003B1EAC" w:rsidRPr="00F8391C">
        <w:rPr>
          <w:sz w:val="28"/>
          <w:szCs w:val="28"/>
        </w:rPr>
        <w:t xml:space="preserve"> </w:t>
      </w:r>
      <w:r w:rsidR="00374575" w:rsidRPr="00374575">
        <w:rPr>
          <w:b/>
          <w:sz w:val="28"/>
          <w:szCs w:val="28"/>
        </w:rPr>
        <w:t>в 2020 году</w:t>
      </w:r>
    </w:p>
    <w:p w:rsidR="00F8391C" w:rsidRDefault="003B1EAC" w:rsidP="00374575">
      <w:pPr>
        <w:pStyle w:val="a3"/>
        <w:contextualSpacing/>
        <w:jc w:val="both"/>
        <w:rPr>
          <w:sz w:val="28"/>
          <w:szCs w:val="28"/>
        </w:rPr>
      </w:pPr>
      <w:r w:rsidRPr="00F8391C">
        <w:rPr>
          <w:sz w:val="28"/>
          <w:szCs w:val="28"/>
        </w:rPr>
        <w:t xml:space="preserve">  </w:t>
      </w:r>
      <w:r w:rsidR="00C5646C">
        <w:rPr>
          <w:sz w:val="28"/>
          <w:szCs w:val="28"/>
        </w:rPr>
        <w:t xml:space="preserve">  </w:t>
      </w:r>
      <w:r w:rsidR="00374575">
        <w:rPr>
          <w:sz w:val="28"/>
          <w:szCs w:val="28"/>
        </w:rPr>
        <w:t xml:space="preserve">    </w:t>
      </w:r>
      <w:r w:rsidR="00C5646C" w:rsidRPr="008C1CB1">
        <w:rPr>
          <w:sz w:val="28"/>
          <w:szCs w:val="28"/>
        </w:rPr>
        <w:t xml:space="preserve">В соответствии с </w:t>
      </w:r>
      <w:r w:rsidR="00C5646C">
        <w:rPr>
          <w:sz w:val="28"/>
          <w:szCs w:val="28"/>
        </w:rPr>
        <w:t xml:space="preserve"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 w:rsidR="00C5646C">
        <w:rPr>
          <w:bCs/>
          <w:sz w:val="28"/>
          <w:szCs w:val="28"/>
        </w:rPr>
        <w:t>юридических лиц и</w:t>
      </w:r>
      <w:r w:rsidR="00C5646C" w:rsidRPr="00FC46EF">
        <w:rPr>
          <w:bCs/>
          <w:sz w:val="28"/>
          <w:szCs w:val="28"/>
        </w:rPr>
        <w:t xml:space="preserve"> индивидуальных предпринимателей</w:t>
      </w:r>
      <w:r w:rsidR="00C5646C">
        <w:rPr>
          <w:bCs/>
          <w:sz w:val="28"/>
          <w:szCs w:val="28"/>
        </w:rPr>
        <w:t>», в 2020 году были отменены плановые и внеплановые проверки в рамках муниципального жилищного контроля на территории Озерского городского округа.</w:t>
      </w:r>
      <w:r w:rsidR="00C5646C" w:rsidRPr="00FC46EF">
        <w:rPr>
          <w:sz w:val="28"/>
          <w:szCs w:val="28"/>
        </w:rPr>
        <w:t xml:space="preserve"> </w:t>
      </w:r>
    </w:p>
    <w:p w:rsidR="00374575" w:rsidRDefault="00374575" w:rsidP="0037457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38D" w:rsidRPr="00B4038D">
        <w:rPr>
          <w:sz w:val="28"/>
          <w:szCs w:val="28"/>
        </w:rPr>
        <w:t>В контрольно-надзорную деятельность внедряются новые формы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и индивидуального предпринимателя, полученной в результате плановых (рейдовых) осмотров (обследований), проводимых в рамках возложенных на Управление жилищно-коммунального хозяйства полномочий.</w:t>
      </w:r>
    </w:p>
    <w:p w:rsidR="00374575" w:rsidRDefault="00374575" w:rsidP="0037457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038D" w:rsidRPr="00B4038D">
        <w:rPr>
          <w:sz w:val="28"/>
          <w:szCs w:val="28"/>
        </w:rPr>
        <w:t>Результаты профилактических мероприятий используются для актуализации нормативных правовых актов органа муниципального контроля, уточнения вектора предупредительной работы, направленной на снижение издержек бизнеса и повышения эффективности и результативности контрольно-надзорной деятельности Управления жилищно-коммунального хозяйства.</w:t>
      </w:r>
    </w:p>
    <w:p w:rsidR="00374575" w:rsidRDefault="00374575" w:rsidP="0037457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38D" w:rsidRPr="00B4038D">
        <w:rPr>
          <w:sz w:val="28"/>
          <w:szCs w:val="28"/>
        </w:rPr>
        <w:t>Актуализация действующих нормативных правовых актов ведется с целью выявления, систематизации и оценки избыточных, устаревших и дублирующих требований с учетом предложений органов государственной власти.</w:t>
      </w:r>
    </w:p>
    <w:p w:rsidR="00B4038D" w:rsidRPr="00B4038D" w:rsidRDefault="00374575" w:rsidP="00A048F1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BE0" w:rsidRPr="00CF3BE0">
        <w:rPr>
          <w:sz w:val="28"/>
          <w:szCs w:val="28"/>
        </w:rPr>
        <w:t>В целях реализации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F3BE0">
        <w:rPr>
          <w:sz w:val="28"/>
          <w:szCs w:val="28"/>
        </w:rPr>
        <w:t xml:space="preserve"> и в</w:t>
      </w:r>
      <w:r w:rsidR="001E267A">
        <w:rPr>
          <w:sz w:val="28"/>
          <w:szCs w:val="28"/>
        </w:rPr>
        <w:t xml:space="preserve"> соответствии с требованиями </w:t>
      </w:r>
      <w:r w:rsidR="001E267A" w:rsidRPr="00B4038D">
        <w:rPr>
          <w:sz w:val="28"/>
          <w:szCs w:val="28"/>
        </w:rPr>
        <w:t>Постановления Правительства РФ от 10.02</w:t>
      </w:r>
      <w:r w:rsidR="001E267A">
        <w:rPr>
          <w:sz w:val="28"/>
          <w:szCs w:val="28"/>
        </w:rPr>
        <w:t>.02.2017г. № 166 «Об утверждении Правил составления  и направления предостережения о недопустимости нарушений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проводились рейдовые осмотры, обследования территорий многокварти</w:t>
      </w:r>
      <w:r>
        <w:rPr>
          <w:sz w:val="28"/>
          <w:szCs w:val="28"/>
        </w:rPr>
        <w:t xml:space="preserve">рных домов в количестве 4 штук. </w:t>
      </w:r>
      <w:r w:rsidRPr="00374575">
        <w:rPr>
          <w:sz w:val="28"/>
          <w:szCs w:val="28"/>
        </w:rPr>
        <w:t>В рамках информирования подконтрольных субъектов по вопросам соблюдения обязат</w:t>
      </w:r>
      <w:r w:rsidR="00CF3BE0">
        <w:rPr>
          <w:sz w:val="28"/>
          <w:szCs w:val="28"/>
        </w:rPr>
        <w:t>ельных требований в сфере жилищного</w:t>
      </w:r>
      <w:r>
        <w:rPr>
          <w:sz w:val="28"/>
          <w:szCs w:val="28"/>
        </w:rPr>
        <w:t xml:space="preserve"> законодательства вынесено 4</w:t>
      </w:r>
      <w:r w:rsidRPr="00374575">
        <w:rPr>
          <w:sz w:val="28"/>
          <w:szCs w:val="28"/>
        </w:rPr>
        <w:t xml:space="preserve"> предостережения </w:t>
      </w:r>
      <w:r>
        <w:rPr>
          <w:sz w:val="28"/>
          <w:szCs w:val="28"/>
        </w:rPr>
        <w:t>юридическим лицам</w:t>
      </w:r>
      <w:r w:rsidRPr="00374575">
        <w:rPr>
          <w:sz w:val="28"/>
          <w:szCs w:val="28"/>
        </w:rPr>
        <w:t xml:space="preserve"> о недопустимости нарушения законодательства РФ.</w:t>
      </w:r>
      <w:bookmarkStart w:id="0" w:name="_GoBack"/>
      <w:bookmarkEnd w:id="0"/>
    </w:p>
    <w:sectPr w:rsidR="00B4038D" w:rsidRPr="00B4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0"/>
    <w:rsid w:val="000101CD"/>
    <w:rsid w:val="001E267A"/>
    <w:rsid w:val="00374575"/>
    <w:rsid w:val="003B1EAC"/>
    <w:rsid w:val="00764890"/>
    <w:rsid w:val="007E1D29"/>
    <w:rsid w:val="00A048F1"/>
    <w:rsid w:val="00A13E60"/>
    <w:rsid w:val="00B4038D"/>
    <w:rsid w:val="00C5646C"/>
    <w:rsid w:val="00CF3BE0"/>
    <w:rsid w:val="00F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1736-B3DF-4143-8934-1327A09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4</cp:revision>
  <dcterms:created xsi:type="dcterms:W3CDTF">2020-11-26T11:58:00Z</dcterms:created>
  <dcterms:modified xsi:type="dcterms:W3CDTF">2020-11-27T06:16:00Z</dcterms:modified>
</cp:coreProperties>
</file>