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07" w:rsidRDefault="00273B07" w:rsidP="00273B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3B07" w:rsidRDefault="00273B07" w:rsidP="00273B07">
      <w:pPr>
        <w:rPr>
          <w:sz w:val="28"/>
          <w:szCs w:val="28"/>
        </w:rPr>
        <w:sectPr w:rsidR="00273B07">
          <w:pgSz w:w="11907" w:h="16840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94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44"/>
        <w:gridCol w:w="4139"/>
        <w:gridCol w:w="1126"/>
        <w:gridCol w:w="8"/>
        <w:gridCol w:w="1134"/>
        <w:gridCol w:w="1134"/>
        <w:gridCol w:w="1134"/>
        <w:gridCol w:w="736"/>
        <w:gridCol w:w="398"/>
        <w:gridCol w:w="567"/>
        <w:gridCol w:w="279"/>
        <w:gridCol w:w="288"/>
        <w:gridCol w:w="2117"/>
        <w:gridCol w:w="14"/>
        <w:gridCol w:w="1158"/>
        <w:gridCol w:w="941"/>
        <w:gridCol w:w="15"/>
      </w:tblGrid>
      <w:tr w:rsidR="00273B07" w:rsidRPr="00AE70B8" w:rsidTr="004B7B8D">
        <w:trPr>
          <w:trHeight w:val="567"/>
        </w:trPr>
        <w:tc>
          <w:tcPr>
            <w:tcW w:w="113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73B07" w:rsidRDefault="00273B07">
            <w:pPr>
              <w:tabs>
                <w:tab w:val="left" w:pos="2090"/>
              </w:tabs>
              <w:jc w:val="both"/>
            </w:pPr>
            <w:r>
              <w:lastRenderedPageBreak/>
              <w:tab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B07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</w:p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24"/>
                <w:szCs w:val="24"/>
              </w:rPr>
            </w:pPr>
            <w:r w:rsidRPr="00AE70B8">
              <w:rPr>
                <w:sz w:val="24"/>
                <w:szCs w:val="24"/>
              </w:rPr>
              <w:t xml:space="preserve">Приложение № 1 </w:t>
            </w:r>
          </w:p>
          <w:p w:rsidR="00273B07" w:rsidRPr="00AE70B8" w:rsidRDefault="00273B07" w:rsidP="00CF48C4">
            <w:pPr>
              <w:tabs>
                <w:tab w:val="left" w:pos="2090"/>
              </w:tabs>
              <w:jc w:val="both"/>
            </w:pPr>
            <w:r w:rsidRPr="00AE70B8">
              <w:rPr>
                <w:sz w:val="24"/>
                <w:szCs w:val="24"/>
              </w:rPr>
              <w:t xml:space="preserve">к </w:t>
            </w:r>
            <w:r w:rsidR="00CF48C4" w:rsidRPr="00AE70B8">
              <w:rPr>
                <w:sz w:val="24"/>
                <w:szCs w:val="24"/>
              </w:rPr>
              <w:t>постановлению администрации Озерского городского округа от _____________________№ ___________</w:t>
            </w:r>
            <w:r w:rsidRPr="00AE70B8">
              <w:rPr>
                <w:sz w:val="24"/>
                <w:szCs w:val="24"/>
              </w:rPr>
              <w:t xml:space="preserve"> </w:t>
            </w:r>
          </w:p>
        </w:tc>
      </w:tr>
      <w:tr w:rsidR="00273B07" w:rsidRPr="00AE70B8" w:rsidTr="004B7B8D">
        <w:trPr>
          <w:trHeight w:val="569"/>
        </w:trPr>
        <w:tc>
          <w:tcPr>
            <w:tcW w:w="158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  <w:sz w:val="24"/>
                <w:szCs w:val="24"/>
              </w:rPr>
            </w:pPr>
            <w:r w:rsidRPr="00AE70B8">
              <w:rPr>
                <w:bCs/>
                <w:sz w:val="24"/>
                <w:szCs w:val="24"/>
              </w:rPr>
              <w:t>План мероприятий</w:t>
            </w:r>
            <w:r w:rsidRPr="00AE70B8">
              <w:rPr>
                <w:bCs/>
                <w:sz w:val="24"/>
                <w:szCs w:val="24"/>
              </w:rPr>
              <w:br/>
              <w:t xml:space="preserve">муниципальной программы «Доступная среда» </w:t>
            </w:r>
          </w:p>
        </w:tc>
      </w:tr>
      <w:tr w:rsidR="00273B07" w:rsidRPr="00AE70B8" w:rsidTr="004B7B8D">
        <w:trPr>
          <w:trHeight w:val="2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п/п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Объекты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Срок проведения </w:t>
            </w:r>
            <w:proofErr w:type="spellStart"/>
            <w:r w:rsidRPr="00AE70B8">
              <w:rPr>
                <w:bCs/>
              </w:rPr>
              <w:t>мероприя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тия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(сдачи объекта)</w:t>
            </w:r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Планируемые объемы финансирования (</w:t>
            </w:r>
            <w:proofErr w:type="spellStart"/>
            <w:r w:rsidRPr="00AE70B8">
              <w:rPr>
                <w:bCs/>
              </w:rPr>
              <w:t>тыс.руб</w:t>
            </w:r>
            <w:proofErr w:type="spellEnd"/>
            <w:r w:rsidRPr="00AE70B8">
              <w:rPr>
                <w:bCs/>
              </w:rPr>
              <w:t>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КВР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Ответственный исполнитель (соисполнитель)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Целевое назначение (раздел, подраздел)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При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мечание</w:t>
            </w:r>
            <w:proofErr w:type="spellEnd"/>
          </w:p>
        </w:tc>
      </w:tr>
      <w:tr w:rsidR="005C6B67" w:rsidRPr="00AE70B8" w:rsidTr="004B7B8D">
        <w:trPr>
          <w:trHeight w:val="1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4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межбюджетные трансферты из </w:t>
            </w:r>
            <w:proofErr w:type="spellStart"/>
            <w:r w:rsidRPr="00AE70B8">
              <w:rPr>
                <w:bCs/>
              </w:rPr>
              <w:t>федера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льного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меж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бюд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жет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транс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ферты из </w:t>
            </w:r>
            <w:proofErr w:type="spellStart"/>
            <w:r w:rsidRPr="00AE70B8">
              <w:rPr>
                <w:bCs/>
              </w:rPr>
              <w:t>областно</w:t>
            </w:r>
            <w:proofErr w:type="spellEnd"/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го</w:t>
            </w:r>
            <w:proofErr w:type="spellEnd"/>
            <w:r w:rsidRPr="00AE70B8">
              <w:rPr>
                <w:bCs/>
              </w:rPr>
              <w:t xml:space="preserve">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 округа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вне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бюджет</w:t>
            </w:r>
          </w:p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proofErr w:type="spellStart"/>
            <w:r w:rsidRPr="00AE70B8">
              <w:rPr>
                <w:bCs/>
              </w:rPr>
              <w:t>ные</w:t>
            </w:r>
            <w:proofErr w:type="spellEnd"/>
            <w:r w:rsidRPr="00AE70B8">
              <w:rPr>
                <w:bCs/>
              </w:rPr>
              <w:t xml:space="preserve"> средства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rPr>
                <w:bCs/>
              </w:rPr>
            </w:pPr>
          </w:p>
        </w:tc>
      </w:tr>
      <w:tr w:rsidR="00273B07" w:rsidRPr="00AE70B8" w:rsidTr="004B7B8D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>12</w:t>
            </w:r>
          </w:p>
        </w:tc>
      </w:tr>
      <w:tr w:rsidR="00273B07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bCs/>
              </w:rPr>
            </w:pPr>
            <w:r w:rsidRPr="00AE70B8">
              <w:rPr>
                <w:bCs/>
              </w:rPr>
              <w:t xml:space="preserve">        Обеспечение доступности объектов спортивной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 xml:space="preserve">инфраструктуры                        </w:t>
            </w:r>
          </w:p>
        </w:tc>
      </w:tr>
      <w:tr w:rsidR="00273B07" w:rsidRPr="00AE70B8" w:rsidTr="004B7B8D">
        <w:trPr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A0D4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2702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КСК «Лидер» г. Озерск, ул. Октябрьская 9: </w:t>
            </w:r>
            <w:r w:rsidRPr="00AE70B8">
              <w:t>приобретение и установка передвижного подъемника для бассейна, предназначенного для спуска на воду людей с ограниченными возможностями здоровья, приобретение оборудования: информационно-тактильных знаков с азбукой Брайля, тактильной ленты для маркировки дверных проемов и ступеней лестниц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</w:t>
            </w:r>
            <w:r w:rsidR="00AE7CDF"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Управление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rPr>
                <w:sz w:val="19"/>
                <w:szCs w:val="19"/>
              </w:rPr>
            </w:pPr>
          </w:p>
        </w:tc>
      </w:tr>
      <w:tr w:rsidR="00273B07" w:rsidRPr="00AE70B8" w:rsidTr="004B7B8D">
        <w:trPr>
          <w:trHeight w:val="343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  <w:rPr>
                <w:sz w:val="19"/>
                <w:szCs w:val="19"/>
              </w:rPr>
            </w:pPr>
            <w:r w:rsidRPr="00AE70B8">
              <w:rPr>
                <w:bCs/>
              </w:rPr>
              <w:t>Обеспечение доступности объектов образовательной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МБОУ СКОШ № 36 </w:t>
            </w:r>
            <w:r w:rsidRPr="00AE70B8">
              <w:rPr>
                <w:sz w:val="19"/>
                <w:szCs w:val="19"/>
                <w:lang w:val="en-US"/>
              </w:rPr>
              <w:t>III</w:t>
            </w:r>
            <w:r w:rsidRPr="00AE70B8">
              <w:rPr>
                <w:sz w:val="19"/>
                <w:szCs w:val="19"/>
              </w:rPr>
              <w:t>-</w:t>
            </w:r>
            <w:r w:rsidRPr="00AE70B8">
              <w:rPr>
                <w:sz w:val="19"/>
                <w:szCs w:val="19"/>
                <w:lang w:val="en-US"/>
              </w:rPr>
              <w:t>IV</w:t>
            </w:r>
            <w:r w:rsidRPr="00AE70B8">
              <w:rPr>
                <w:sz w:val="19"/>
                <w:szCs w:val="19"/>
              </w:rPr>
              <w:t xml:space="preserve"> видов, г. Озе</w:t>
            </w:r>
            <w:r w:rsidR="000A0D4F" w:rsidRPr="00AE70B8">
              <w:rPr>
                <w:sz w:val="19"/>
                <w:szCs w:val="19"/>
              </w:rPr>
              <w:t>рск, ул. Бажова 28: приобретение тактильной ленты для маркировки дверных проемов и ступеней лестниц в здании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160,000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1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ДО «СЮТ»:</w:t>
            </w:r>
            <w:r w:rsidRPr="00AE70B8">
              <w:t xml:space="preserve"> установка пандуса ул. Ермолаева 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0703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trHeight w:val="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DF2325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 ДО «ДЭБЦ», г. Озерск, ул. Горная 14, </w:t>
            </w:r>
            <w:r w:rsidR="00AD1C29">
              <w:rPr>
                <w:sz w:val="19"/>
                <w:szCs w:val="19"/>
              </w:rPr>
              <w:t>приспособление здания для беспрепятственного доступа инвалидов и других маломобильных групп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2022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077277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077277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 w:rsidRPr="00AE70B8">
              <w:t>Управление образования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trHeight w:val="234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социальной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273B07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DE7C5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273B07" w:rsidRPr="00AE70B8">
              <w:rPr>
                <w:sz w:val="19"/>
                <w:szCs w:val="19"/>
              </w:rPr>
              <w:t>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 w:rsidP="00DB1576">
            <w:pPr>
              <w:tabs>
                <w:tab w:val="left" w:pos="2090"/>
              </w:tabs>
              <w:jc w:val="both"/>
            </w:pPr>
            <w:r w:rsidRPr="00AE70B8">
              <w:t>МУ «Комплексный центр»</w:t>
            </w:r>
            <w:r w:rsidR="00DB1576" w:rsidRPr="00AE70B8">
              <w:t>, г. Озерск, ул. Космонавтов 1а:</w:t>
            </w:r>
            <w:r w:rsidRPr="00AE70B8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E7C51" w:rsidP="00DB157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</w:t>
            </w:r>
            <w:r w:rsidR="00DB1576" w:rsidRPr="00AE70B8">
              <w:rPr>
                <w:sz w:val="19"/>
                <w:szCs w:val="19"/>
              </w:rPr>
              <w:t>.1.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both"/>
            </w:pPr>
            <w:r w:rsidRPr="00AE70B8">
              <w:rPr>
                <w:sz w:val="19"/>
                <w:szCs w:val="19"/>
              </w:rPr>
              <w:t>приобретение мобильного лестничного подъемника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0A0D4F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 w:rsidP="00DB1576">
            <w:pPr>
              <w:tabs>
                <w:tab w:val="left" w:pos="2090"/>
              </w:tabs>
              <w:jc w:val="center"/>
            </w:pPr>
            <w:r w:rsidRPr="00AE70B8">
              <w:t>146,712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 w:rsidP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E7C5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B1576" w:rsidRPr="00AE70B8">
              <w:rPr>
                <w:sz w:val="19"/>
                <w:szCs w:val="19"/>
              </w:rPr>
              <w:t>.2.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индукционной петли для слабослышащих граждан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E7C5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B1576" w:rsidRPr="00AE70B8">
              <w:rPr>
                <w:sz w:val="19"/>
                <w:szCs w:val="19"/>
              </w:rPr>
              <w:t>.3.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 xml:space="preserve">приобретение опоры для </w:t>
            </w:r>
            <w:r w:rsidR="007A0083" w:rsidRPr="00AE70B8">
              <w:t>умывальной</w:t>
            </w:r>
            <w:r w:rsidRPr="00AE70B8">
              <w:t xml:space="preserve"> раковины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DB1576" w:rsidRPr="00AE70B8" w:rsidTr="004B7B8D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E7C51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B1576" w:rsidRPr="00AE70B8">
              <w:rPr>
                <w:sz w:val="19"/>
                <w:szCs w:val="19"/>
              </w:rPr>
              <w:t>.4.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both"/>
            </w:pPr>
            <w:r w:rsidRPr="00AE70B8">
              <w:t>приобретение информационно-тактильных знаков с азбукой Брайля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5102F5">
            <w:pPr>
              <w:tabs>
                <w:tab w:val="left" w:pos="2090"/>
              </w:tabs>
              <w:jc w:val="center"/>
            </w:pPr>
            <w:r w:rsidRPr="00AE70B8">
              <w:t>56,288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612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УСЗН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  <w:r w:rsidRPr="00AE70B8">
              <w:t>1002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6" w:rsidRPr="00AE70B8" w:rsidRDefault="00DB1576">
            <w:pPr>
              <w:tabs>
                <w:tab w:val="left" w:pos="2090"/>
              </w:tabs>
              <w:jc w:val="center"/>
            </w:pPr>
          </w:p>
        </w:tc>
      </w:tr>
      <w:tr w:rsidR="007A0083" w:rsidRPr="00AE70B8" w:rsidTr="004B7B8D">
        <w:trPr>
          <w:trHeight w:val="140"/>
        </w:trPr>
        <w:tc>
          <w:tcPr>
            <w:tcW w:w="15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3" w:rsidRPr="00AE70B8" w:rsidRDefault="007A0083">
            <w:pPr>
              <w:tabs>
                <w:tab w:val="left" w:pos="2090"/>
              </w:tabs>
              <w:jc w:val="center"/>
            </w:pPr>
            <w:r w:rsidRPr="00AE70B8">
              <w:rPr>
                <w:bCs/>
              </w:rPr>
              <w:t>Обеспечение доступности объектов культурной</w:t>
            </w:r>
            <w:r w:rsidRPr="00AE70B8">
              <w:rPr>
                <w:bCs/>
                <w:color w:val="FF0000"/>
              </w:rPr>
              <w:t xml:space="preserve"> </w:t>
            </w:r>
            <w:r w:rsidRPr="00AE70B8">
              <w:rPr>
                <w:bCs/>
              </w:rPr>
              <w:t>инфраструктуры</w:t>
            </w: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ДК «</w:t>
            </w:r>
            <w:proofErr w:type="spellStart"/>
            <w:r w:rsidRPr="00AE70B8">
              <w:rPr>
                <w:sz w:val="19"/>
                <w:szCs w:val="19"/>
              </w:rPr>
              <w:t>Синегорье</w:t>
            </w:r>
            <w:proofErr w:type="spellEnd"/>
            <w:r w:rsidRPr="00AE70B8">
              <w:rPr>
                <w:sz w:val="19"/>
                <w:szCs w:val="19"/>
              </w:rPr>
              <w:t xml:space="preserve">» п. </w:t>
            </w:r>
            <w:proofErr w:type="spellStart"/>
            <w:r w:rsidRPr="00AE70B8">
              <w:rPr>
                <w:sz w:val="19"/>
                <w:szCs w:val="19"/>
              </w:rPr>
              <w:t>Метлино</w:t>
            </w:r>
            <w:proofErr w:type="spellEnd"/>
            <w:r w:rsidRPr="00AE70B8">
              <w:rPr>
                <w:sz w:val="19"/>
                <w:szCs w:val="19"/>
              </w:rPr>
              <w:t xml:space="preserve">, ул. Центральная 61: устройство </w:t>
            </w:r>
            <w:r w:rsidR="005102F5" w:rsidRPr="00AE70B8">
              <w:rPr>
                <w:sz w:val="19"/>
                <w:szCs w:val="19"/>
              </w:rPr>
              <w:t>двойного</w:t>
            </w:r>
            <w:r w:rsidRPr="00AE70B8">
              <w:rPr>
                <w:sz w:val="19"/>
                <w:szCs w:val="19"/>
              </w:rPr>
              <w:t xml:space="preserve"> </w:t>
            </w:r>
            <w:proofErr w:type="spellStart"/>
            <w:r w:rsidRPr="00AE70B8">
              <w:rPr>
                <w:sz w:val="19"/>
                <w:szCs w:val="19"/>
              </w:rPr>
              <w:t>пристенного</w:t>
            </w:r>
            <w:proofErr w:type="spellEnd"/>
            <w:r w:rsidRPr="00AE70B8">
              <w:rPr>
                <w:sz w:val="19"/>
                <w:szCs w:val="19"/>
              </w:rPr>
              <w:t xml:space="preserve"> поручня на лестнице на 2 этаж в 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52,424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МБУК </w:t>
            </w:r>
            <w:proofErr w:type="spellStart"/>
            <w:r w:rsidRPr="00AE70B8">
              <w:rPr>
                <w:sz w:val="19"/>
                <w:szCs w:val="19"/>
              </w:rPr>
              <w:t>ОТДиК</w:t>
            </w:r>
            <w:proofErr w:type="spellEnd"/>
            <w:r w:rsidRPr="00AE70B8">
              <w:rPr>
                <w:sz w:val="19"/>
                <w:szCs w:val="19"/>
              </w:rPr>
              <w:t xml:space="preserve"> «Наш дом», г. Озерск, пр. Ленина 30: установка информационного терминала </w:t>
            </w:r>
            <w:proofErr w:type="spellStart"/>
            <w:r w:rsidRPr="00AE70B8">
              <w:rPr>
                <w:sz w:val="19"/>
                <w:szCs w:val="19"/>
              </w:rPr>
              <w:t>Круст</w:t>
            </w:r>
            <w:proofErr w:type="spellEnd"/>
            <w:r w:rsidRPr="00AE70B8">
              <w:rPr>
                <w:sz w:val="19"/>
                <w:szCs w:val="19"/>
              </w:rPr>
              <w:t xml:space="preserve"> 42/1 для всех категорий инвалидности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252,000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4F1636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4F1636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МБУ «</w:t>
            </w:r>
            <w:proofErr w:type="spellStart"/>
            <w:r w:rsidRPr="00AE70B8">
              <w:rPr>
                <w:sz w:val="19"/>
                <w:szCs w:val="19"/>
              </w:rPr>
              <w:t>ЦкиДМ</w:t>
            </w:r>
            <w:proofErr w:type="spellEnd"/>
            <w:r w:rsidRPr="00AE70B8">
              <w:rPr>
                <w:sz w:val="19"/>
                <w:szCs w:val="19"/>
              </w:rPr>
              <w:t>», приобретение мобильного пандуса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A41435" w:rsidP="004F1636">
            <w:pPr>
              <w:tabs>
                <w:tab w:val="left" w:pos="2090"/>
              </w:tabs>
              <w:jc w:val="center"/>
            </w:pPr>
            <w:r w:rsidRPr="00AE70B8">
              <w:t>42</w:t>
            </w:r>
            <w:r w:rsidR="004F1636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jc w:val="center"/>
            </w:pPr>
            <w:r w:rsidRPr="00AE70B8"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6" w:rsidRPr="00AE70B8" w:rsidRDefault="004F1636" w:rsidP="004F1636">
            <w:r w:rsidRPr="00AE70B8"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6" w:rsidRPr="00AE70B8" w:rsidRDefault="004F1636" w:rsidP="004F1636">
            <w:pPr>
              <w:tabs>
                <w:tab w:val="left" w:pos="2090"/>
              </w:tabs>
              <w:jc w:val="center"/>
            </w:pPr>
          </w:p>
        </w:tc>
      </w:tr>
      <w:tr w:rsidR="00084EFC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084EFC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МБУ ТК «Золотой петушок», обустройство гигиенических комнат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545ED4" w:rsidP="004F1636">
            <w:pPr>
              <w:tabs>
                <w:tab w:val="left" w:pos="2090"/>
              </w:tabs>
              <w:jc w:val="center"/>
            </w:pPr>
            <w:r>
              <w:t>159</w:t>
            </w:r>
            <w:r w:rsidR="00077277">
              <w:t>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77277" w:rsidP="00545ED4">
            <w:pPr>
              <w:tabs>
                <w:tab w:val="left" w:pos="2090"/>
              </w:tabs>
              <w:jc w:val="center"/>
            </w:pPr>
            <w:r>
              <w:t>15</w:t>
            </w:r>
            <w:r w:rsidR="00545ED4">
              <w:t>9</w:t>
            </w:r>
            <w:r>
              <w:t>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r>
              <w:t>Управление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944974" w:rsidP="004F1636">
            <w:pPr>
              <w:tabs>
                <w:tab w:val="left" w:pos="2090"/>
              </w:tabs>
              <w:jc w:val="center"/>
            </w:pPr>
            <w:r>
              <w:t>0801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FC" w:rsidRPr="00AE70B8" w:rsidRDefault="00084EFC" w:rsidP="004F1636">
            <w:pPr>
              <w:tabs>
                <w:tab w:val="left" w:pos="2090"/>
              </w:tabs>
              <w:jc w:val="center"/>
            </w:pP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158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  <w:r w:rsidRPr="00AE70B8">
              <w:t>Обеспечение доступности жилых помещений и (или) общего имущества многоквартирных домов</w:t>
            </w:r>
            <w:r w:rsidR="008325E2">
              <w:t>, объектов</w:t>
            </w:r>
            <w:r w:rsidR="00C015B3" w:rsidRPr="00AE70B8">
              <w:t xml:space="preserve"> для инвалидов</w:t>
            </w:r>
          </w:p>
        </w:tc>
      </w:tr>
      <w:tr w:rsidR="00146884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146884" w:rsidRPr="00AE70B8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C015B3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t xml:space="preserve">Приспособление жилых помещений и (или) общего имущества в многоквартирных домах </w:t>
            </w:r>
            <w:r w:rsidRPr="00AE70B8">
              <w:rPr>
                <w:rFonts w:eastAsia="Calibri"/>
              </w:rPr>
              <w:t>с учетом потребностей инвалидов</w:t>
            </w:r>
            <w:r w:rsidR="00C015B3" w:rsidRPr="00AE70B8">
              <w:rPr>
                <w:rFonts w:eastAsia="Calibri"/>
              </w:rPr>
              <w:t xml:space="preserve"> </w:t>
            </w:r>
            <w:r w:rsidRPr="00AE70B8">
              <w:rPr>
                <w:rFonts w:eastAsia="Calibri"/>
              </w:rPr>
              <w:t>по</w:t>
            </w:r>
            <w:r w:rsidR="00C015B3" w:rsidRPr="00AE70B8">
              <w:rPr>
                <w:rFonts w:eastAsia="Calibri"/>
              </w:rPr>
              <w:t xml:space="preserve"> их обращениям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2B34F7" w:rsidP="004F1636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E54792" w:rsidP="004F1636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4B7B8D" w:rsidP="000C0159">
            <w:pPr>
              <w:jc w:val="center"/>
            </w:pPr>
            <w:r>
              <w:t>УЖКХ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84" w:rsidRPr="00AE70B8" w:rsidRDefault="00146884" w:rsidP="004F1636">
            <w:pPr>
              <w:tabs>
                <w:tab w:val="left" w:pos="2090"/>
              </w:tabs>
              <w:jc w:val="center"/>
            </w:pPr>
          </w:p>
        </w:tc>
      </w:tr>
      <w:tr w:rsidR="008325E2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DE7C51" w:rsidP="004F1636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bookmarkStart w:id="0" w:name="_GoBack"/>
            <w:bookmarkEnd w:id="0"/>
            <w:r w:rsidR="008325E2">
              <w:rPr>
                <w:sz w:val="19"/>
                <w:szCs w:val="19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C015B3">
            <w:pPr>
              <w:tabs>
                <w:tab w:val="left" w:pos="2090"/>
              </w:tabs>
              <w:jc w:val="both"/>
            </w:pPr>
            <w:r>
              <w:t>Обустройство спусками для маломобильных групп населения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tabs>
                <w:tab w:val="left" w:pos="2090"/>
              </w:tabs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077277" w:rsidP="002B34F7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1C183D" w:rsidP="004F16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077277" w:rsidP="004F1636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Default="001C183D" w:rsidP="000C0159">
            <w:pPr>
              <w:jc w:val="center"/>
            </w:pPr>
            <w:proofErr w:type="spellStart"/>
            <w:r>
              <w:t>УКСиБ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2" w:rsidRPr="00AE70B8" w:rsidRDefault="008325E2" w:rsidP="004F1636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Итого по Управлению </w:t>
            </w:r>
            <w:proofErr w:type="spellStart"/>
            <w:r w:rsidRPr="00AE70B8">
              <w:rPr>
                <w:sz w:val="19"/>
                <w:szCs w:val="19"/>
              </w:rPr>
              <w:t>ФКиС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1 100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jc w:val="center"/>
            </w:pPr>
            <w:r>
              <w:rPr>
                <w:sz w:val="19"/>
                <w:szCs w:val="19"/>
              </w:rPr>
              <w:t>1</w:t>
            </w:r>
            <w:r w:rsidR="0034108E" w:rsidRPr="00AE70B8">
              <w:rPr>
                <w:sz w:val="19"/>
                <w:szCs w:val="19"/>
              </w:rPr>
              <w:t xml:space="preserve">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34108E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0A0D4F" w:rsidRPr="00AE70B8">
              <w:t>0</w:t>
            </w:r>
            <w:r w:rsidR="00730FA2"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jc w:val="center"/>
            </w:pPr>
            <w:r w:rsidRPr="00AE70B8">
              <w:rPr>
                <w:sz w:val="19"/>
                <w:szCs w:val="19"/>
              </w:rPr>
              <w:t>1 00</w:t>
            </w:r>
            <w:r w:rsidR="00273B07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A41435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E7CDF" w:rsidRPr="00AE70B8">
              <w:t>0</w:t>
            </w:r>
            <w:r w:rsidR="00273B07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B21841">
            <w:pPr>
              <w:jc w:val="center"/>
            </w:pPr>
            <w:r w:rsidRPr="00AE70B8">
              <w:rPr>
                <w:sz w:val="19"/>
                <w:szCs w:val="19"/>
              </w:rPr>
              <w:t>0</w:t>
            </w:r>
            <w:r w:rsidR="00273B07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730FA2">
            <w:pPr>
              <w:tabs>
                <w:tab w:val="left" w:pos="2090"/>
              </w:tabs>
              <w:jc w:val="center"/>
            </w:pPr>
            <w:r>
              <w:t>0</w:t>
            </w:r>
            <w:r w:rsidR="00273B07" w:rsidRPr="00AE70B8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367,927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367,927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310,000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273B0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57,927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273B0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07" w:rsidRPr="00AE70B8" w:rsidRDefault="00077277">
            <w:pPr>
              <w:tabs>
                <w:tab w:val="left" w:pos="2090"/>
              </w:tabs>
              <w:jc w:val="center"/>
            </w:pPr>
            <w:r>
              <w:t>57,927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7" w:rsidRPr="00AE70B8" w:rsidRDefault="00273B07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CF48C4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социальной защиты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  <w:r w:rsidRPr="00AE70B8">
              <w:t>240,000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D10B43" w:rsidP="00AE7CDF">
            <w:pPr>
              <w:tabs>
                <w:tab w:val="left" w:pos="2090"/>
              </w:tabs>
              <w:jc w:val="center"/>
            </w:pPr>
            <w:r w:rsidRPr="00AE70B8">
              <w:t>24</w:t>
            </w:r>
            <w:r w:rsidR="00AE7CDF"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AE7CDF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F" w:rsidRPr="00AE70B8" w:rsidRDefault="00AE7CDF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Итого по Управлению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505</w:t>
            </w:r>
            <w:r w:rsidR="00D431C1">
              <w:t>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505</w:t>
            </w:r>
            <w:r w:rsidR="00D431C1">
              <w:t>,504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346,424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D10B43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Pr="00AE70B8" w:rsidRDefault="00D10B43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159</w:t>
            </w:r>
            <w:r w:rsidR="00077277">
              <w:t>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159</w:t>
            </w:r>
            <w:r w:rsidR="00D431C1">
              <w:t>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73705B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</w:t>
            </w:r>
            <w:proofErr w:type="spellStart"/>
            <w:r>
              <w:rPr>
                <w:sz w:val="19"/>
                <w:szCs w:val="19"/>
              </w:rPr>
              <w:t>УКСиБ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AE7CDF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AE7CDF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AE7CDF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2B34F7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2B34F7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D431C1" w:rsidP="002B34F7">
            <w:pPr>
              <w:tabs>
                <w:tab w:val="left" w:pos="2090"/>
              </w:tabs>
              <w:jc w:val="center"/>
            </w:pPr>
            <w:r>
              <w:t>96,410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7" w:rsidRPr="00AE70B8" w:rsidRDefault="002B34F7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УЖКХ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  <w: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Default="00E54792" w:rsidP="002B34F7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2B34F7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4B7B8D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E54792" w:rsidP="004B7B8D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jc w:val="center"/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E54792" w:rsidP="004B7B8D">
            <w:pPr>
              <w:tabs>
                <w:tab w:val="left" w:pos="2090"/>
              </w:tabs>
              <w:jc w:val="center"/>
            </w:pPr>
            <w:r>
              <w:t>124,199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8D" w:rsidRPr="00AE70B8" w:rsidRDefault="004B7B8D" w:rsidP="004B7B8D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AE7CDF">
            <w:pPr>
              <w:tabs>
                <w:tab w:val="left" w:pos="2090"/>
              </w:tabs>
              <w:jc w:val="center"/>
            </w:pPr>
            <w:r>
              <w:t>2 434</w:t>
            </w:r>
            <w:r w:rsidR="000A5F2C">
              <w:t>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 xml:space="preserve">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730FA2" w:rsidP="00AE7C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41435" w:rsidRPr="00AE70B8">
              <w:rPr>
                <w:sz w:val="19"/>
                <w:szCs w:val="19"/>
              </w:rPr>
              <w:t xml:space="preserve">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73705B">
            <w:pPr>
              <w:tabs>
                <w:tab w:val="left" w:pos="2090"/>
              </w:tabs>
              <w:jc w:val="center"/>
            </w:pPr>
            <w:r>
              <w:t>1 434</w:t>
            </w:r>
            <w:r w:rsidR="000A5F2C">
              <w:t>,040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896,424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1 1</w:t>
            </w:r>
            <w:r w:rsidR="00A5180A" w:rsidRPr="00AE70B8">
              <w:t xml:space="preserve">00,000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1 00</w:t>
            </w:r>
            <w:r w:rsidR="00A5180A"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41435" w:rsidP="00AE7CDF">
            <w:pPr>
              <w:tabs>
                <w:tab w:val="left" w:pos="2090"/>
              </w:tabs>
              <w:jc w:val="center"/>
            </w:pPr>
            <w:r w:rsidRPr="00AE70B8">
              <w:t>1</w:t>
            </w:r>
            <w:r w:rsidR="00A5180A" w:rsidRPr="00AE70B8">
              <w:t>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  <w:tr w:rsidR="00A5180A" w:rsidRPr="00AE70B8" w:rsidTr="004B7B8D">
        <w:trPr>
          <w:gridAfter w:val="1"/>
          <w:wAfter w:w="15" w:type="dxa"/>
          <w:trHeight w:val="1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  <w:r w:rsidRPr="00AE70B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73705B">
            <w:pPr>
              <w:tabs>
                <w:tab w:val="left" w:pos="2090"/>
              </w:tabs>
              <w:jc w:val="center"/>
            </w:pPr>
            <w:r>
              <w:t>437</w:t>
            </w:r>
            <w:r w:rsidR="006D666A">
              <w:t>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B21841" w:rsidP="00AE7CDF">
            <w:pPr>
              <w:jc w:val="center"/>
              <w:rPr>
                <w:sz w:val="19"/>
                <w:szCs w:val="19"/>
              </w:rPr>
            </w:pPr>
            <w:r w:rsidRPr="00AE70B8">
              <w:rPr>
                <w:sz w:val="19"/>
                <w:szCs w:val="19"/>
              </w:rPr>
              <w:t>0</w:t>
            </w:r>
            <w:r w:rsidR="00A5180A" w:rsidRPr="00AE70B8">
              <w:rPr>
                <w:sz w:val="19"/>
                <w:szCs w:val="19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545ED4" w:rsidP="0073705B">
            <w:pPr>
              <w:tabs>
                <w:tab w:val="left" w:pos="2090"/>
              </w:tabs>
              <w:jc w:val="center"/>
            </w:pPr>
            <w:r>
              <w:t>437</w:t>
            </w:r>
            <w:r w:rsidR="006D666A">
              <w:t>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A" w:rsidRPr="00AE70B8" w:rsidRDefault="00A5180A" w:rsidP="00AE7CDF">
            <w:pPr>
              <w:tabs>
                <w:tab w:val="left" w:pos="2090"/>
              </w:tabs>
              <w:jc w:val="center"/>
            </w:pPr>
          </w:p>
        </w:tc>
      </w:tr>
    </w:tbl>
    <w:p w:rsidR="00273B07" w:rsidRPr="00AE70B8" w:rsidRDefault="00273B07" w:rsidP="00273B07">
      <w:pPr>
        <w:rPr>
          <w:sz w:val="24"/>
          <w:szCs w:val="24"/>
        </w:rPr>
      </w:pPr>
    </w:p>
    <w:p w:rsidR="00273B07" w:rsidRPr="00AE70B8" w:rsidRDefault="00273B07" w:rsidP="00273B07">
      <w:pPr>
        <w:rPr>
          <w:sz w:val="24"/>
          <w:szCs w:val="24"/>
        </w:rPr>
      </w:pPr>
    </w:p>
    <w:p w:rsidR="008A4413" w:rsidRPr="00AE70B8" w:rsidRDefault="008A4413" w:rsidP="008A4413">
      <w:pPr>
        <w:ind w:left="284" w:hanging="284"/>
        <w:rPr>
          <w:sz w:val="24"/>
          <w:szCs w:val="24"/>
        </w:rPr>
      </w:pPr>
    </w:p>
    <w:p w:rsidR="008A4413" w:rsidRPr="00AE70B8" w:rsidRDefault="008A4413" w:rsidP="008A4413">
      <w:pPr>
        <w:rPr>
          <w:sz w:val="24"/>
          <w:szCs w:val="24"/>
        </w:rPr>
      </w:pPr>
    </w:p>
    <w:p w:rsidR="008E419B" w:rsidRPr="00AE70B8" w:rsidRDefault="008E419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</w:p>
    <w:p w:rsidR="00130D3B" w:rsidRPr="00AE70B8" w:rsidRDefault="00130D3B" w:rsidP="008A4413">
      <w:pPr>
        <w:ind w:left="284" w:hanging="284"/>
        <w:rPr>
          <w:sz w:val="24"/>
          <w:szCs w:val="24"/>
        </w:rPr>
      </w:pPr>
    </w:p>
    <w:p w:rsidR="008A4413" w:rsidRPr="00AE70B8" w:rsidRDefault="0099595B" w:rsidP="008A441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Н</w:t>
      </w:r>
      <w:r w:rsidR="008A4413" w:rsidRPr="00AE70B8">
        <w:rPr>
          <w:sz w:val="24"/>
          <w:szCs w:val="24"/>
        </w:rPr>
        <w:t>ачальник Управления социальной защиты населения</w:t>
      </w:r>
    </w:p>
    <w:p w:rsidR="00AE7CDF" w:rsidRDefault="008A4413" w:rsidP="008A4413">
      <w:pPr>
        <w:ind w:left="284" w:hanging="284"/>
        <w:rPr>
          <w:sz w:val="24"/>
          <w:szCs w:val="24"/>
        </w:rPr>
      </w:pPr>
      <w:r w:rsidRPr="00AE70B8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                                    </w:t>
      </w:r>
      <w:r w:rsidR="0099595B">
        <w:rPr>
          <w:sz w:val="24"/>
          <w:szCs w:val="24"/>
        </w:rPr>
        <w:t xml:space="preserve">              Л.В. </w:t>
      </w:r>
      <w:proofErr w:type="spellStart"/>
      <w:r w:rsidR="0099595B">
        <w:rPr>
          <w:sz w:val="24"/>
          <w:szCs w:val="24"/>
        </w:rPr>
        <w:t>Солодовникова</w:t>
      </w:r>
      <w:proofErr w:type="spellEnd"/>
      <w:r w:rsidR="005C6B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AE7CDF" w:rsidSect="00121214">
      <w:pgSz w:w="16839" w:h="11907" w:orient="landscape" w:code="9"/>
      <w:pgMar w:top="141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7"/>
    <w:rsid w:val="0002702D"/>
    <w:rsid w:val="000577B7"/>
    <w:rsid w:val="00077277"/>
    <w:rsid w:val="00084EFC"/>
    <w:rsid w:val="000A0D4F"/>
    <w:rsid w:val="000A5F2C"/>
    <w:rsid w:val="000C0159"/>
    <w:rsid w:val="00121214"/>
    <w:rsid w:val="00130D3B"/>
    <w:rsid w:val="00146884"/>
    <w:rsid w:val="001C183D"/>
    <w:rsid w:val="00273B07"/>
    <w:rsid w:val="002B34F7"/>
    <w:rsid w:val="0034108E"/>
    <w:rsid w:val="003976ED"/>
    <w:rsid w:val="004B7B8D"/>
    <w:rsid w:val="004F1636"/>
    <w:rsid w:val="005102F5"/>
    <w:rsid w:val="005216DB"/>
    <w:rsid w:val="00545ED4"/>
    <w:rsid w:val="005C6B67"/>
    <w:rsid w:val="00690CF1"/>
    <w:rsid w:val="006D666A"/>
    <w:rsid w:val="00730FA2"/>
    <w:rsid w:val="0073705B"/>
    <w:rsid w:val="007A0083"/>
    <w:rsid w:val="00822EAD"/>
    <w:rsid w:val="008325E2"/>
    <w:rsid w:val="008742A8"/>
    <w:rsid w:val="008A4413"/>
    <w:rsid w:val="008E419B"/>
    <w:rsid w:val="00944974"/>
    <w:rsid w:val="0099595B"/>
    <w:rsid w:val="00A41435"/>
    <w:rsid w:val="00A5180A"/>
    <w:rsid w:val="00AD1C29"/>
    <w:rsid w:val="00AE70B8"/>
    <w:rsid w:val="00AE7B17"/>
    <w:rsid w:val="00AE7CDF"/>
    <w:rsid w:val="00B21841"/>
    <w:rsid w:val="00BB5047"/>
    <w:rsid w:val="00C015B3"/>
    <w:rsid w:val="00C0545D"/>
    <w:rsid w:val="00C85A5B"/>
    <w:rsid w:val="00CF48C4"/>
    <w:rsid w:val="00D10B43"/>
    <w:rsid w:val="00D431C1"/>
    <w:rsid w:val="00DB1576"/>
    <w:rsid w:val="00DE5A0C"/>
    <w:rsid w:val="00DE7C51"/>
    <w:rsid w:val="00DF2325"/>
    <w:rsid w:val="00E028A5"/>
    <w:rsid w:val="00E04DA3"/>
    <w:rsid w:val="00E54792"/>
    <w:rsid w:val="00E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EBC-444B-4182-ABA9-5E9EA3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0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B0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3B0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0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73B0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273B0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3B07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07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3B07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3B07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73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27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273B07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273B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73B07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73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73B07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unhideWhenUsed/>
    <w:rsid w:val="00273B07"/>
    <w:pPr>
      <w:suppressLineNumbers/>
      <w:ind w:left="6480" w:firstLine="720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273B07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73B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3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11"/>
    <w:locked/>
    <w:rsid w:val="00273B0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3B07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73B07"/>
    <w:pPr>
      <w:autoSpaceDE w:val="0"/>
      <w:autoSpaceDN w:val="0"/>
      <w:adjustRightInd w:val="0"/>
    </w:pPr>
    <w:rPr>
      <w:rFonts w:eastAsia="Calibri" w:cs="Times New Roman"/>
      <w:sz w:val="28"/>
      <w:szCs w:val="28"/>
    </w:rPr>
  </w:style>
  <w:style w:type="paragraph" w:customStyle="1" w:styleId="s1">
    <w:name w:val="s_1"/>
    <w:basedOn w:val="a"/>
    <w:rsid w:val="00273B0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273B07"/>
    <w:rPr>
      <w:color w:val="106BBE"/>
    </w:rPr>
  </w:style>
  <w:style w:type="table" w:styleId="af">
    <w:name w:val="Table Grid"/>
    <w:basedOn w:val="a1"/>
    <w:rsid w:val="00273B07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60AF-ADE1-479E-943C-B02ECC4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52</cp:revision>
  <cp:lastPrinted>2022-12-01T11:31:00Z</cp:lastPrinted>
  <dcterms:created xsi:type="dcterms:W3CDTF">2020-06-16T05:53:00Z</dcterms:created>
  <dcterms:modified xsi:type="dcterms:W3CDTF">2022-12-08T03:23:00Z</dcterms:modified>
</cp:coreProperties>
</file>