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BF" w:rsidRPr="008E6ABF" w:rsidRDefault="008E6ABF" w:rsidP="008E6AB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8E6AB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Информация для юридических лиц и индивидуальных предпринимателей, в результате хозяйственной деятельности которых образуются отходы I и II классов опасности</w:t>
      </w:r>
    </w:p>
    <w:bookmarkEnd w:id="0"/>
    <w:p w:rsidR="00776778" w:rsidRPr="008E6ABF" w:rsidRDefault="00776778" w:rsidP="008E6ABF">
      <w:pPr>
        <w:rPr>
          <w:color w:val="000000" w:themeColor="text1"/>
        </w:rPr>
      </w:pPr>
    </w:p>
    <w:p w:rsidR="008E6ABF" w:rsidRPr="008E6ABF" w:rsidRDefault="008E6ABF" w:rsidP="008E6ABF">
      <w:pPr>
        <w:pStyle w:val="a3"/>
        <w:rPr>
          <w:rFonts w:ascii="Arial" w:hAnsi="Arial" w:cs="Arial"/>
          <w:color w:val="000000" w:themeColor="text1"/>
        </w:rPr>
      </w:pPr>
      <w:r w:rsidRPr="008E6ABF">
        <w:rPr>
          <w:rFonts w:ascii="Arial" w:hAnsi="Arial" w:cs="Arial"/>
          <w:color w:val="000000" w:themeColor="text1"/>
        </w:rPr>
        <w:t xml:space="preserve">С 1 марта 2022 г. обращение с отходами I и II классов опасности осуществляется с учетом требований статьи 14.4 Федерального закона от 24.06.1998 № 89-ФЗ «Об отходах производства потребления». К отходам I класса опасности относятся в том числе люминесцентные ртутьсодержащие лампы. Полный перечень отходов с классом опасности представлен в Федеральном классификационном каталоге отходов, утвержденный Приказом </w:t>
      </w:r>
      <w:proofErr w:type="spellStart"/>
      <w:r w:rsidRPr="008E6ABF">
        <w:rPr>
          <w:rFonts w:ascii="Arial" w:hAnsi="Arial" w:cs="Arial"/>
          <w:color w:val="000000" w:themeColor="text1"/>
        </w:rPr>
        <w:t>Росприроднадзора</w:t>
      </w:r>
      <w:proofErr w:type="spellEnd"/>
      <w:r w:rsidRPr="008E6ABF">
        <w:rPr>
          <w:rFonts w:ascii="Arial" w:hAnsi="Arial" w:cs="Arial"/>
          <w:color w:val="000000" w:themeColor="text1"/>
        </w:rPr>
        <w:t xml:space="preserve"> от 22.05.2017 №242.</w:t>
      </w:r>
    </w:p>
    <w:p w:rsidR="008E6ABF" w:rsidRPr="008E6ABF" w:rsidRDefault="008E6ABF" w:rsidP="008E6ABF">
      <w:pPr>
        <w:pStyle w:val="a3"/>
        <w:rPr>
          <w:rFonts w:ascii="Arial" w:hAnsi="Arial" w:cs="Arial"/>
          <w:color w:val="000000" w:themeColor="text1"/>
        </w:rPr>
      </w:pPr>
      <w:r w:rsidRPr="008E6ABF">
        <w:rPr>
          <w:rFonts w:ascii="Arial" w:hAnsi="Arial" w:cs="Arial"/>
          <w:color w:val="000000" w:themeColor="text1"/>
        </w:rPr>
        <w:t>В этой связи, индивидуальным предпринимателям и юридическим лицам, в результате хозяйственной деятельности которых образуются отходы I и II классов опасности, необходимо незамедлительно начать работу по взаимодействию ФГУП «ФЭО».</w:t>
      </w:r>
    </w:p>
    <w:p w:rsidR="008E6ABF" w:rsidRPr="008E6ABF" w:rsidRDefault="008E6ABF" w:rsidP="008E6ABF">
      <w:pPr>
        <w:pStyle w:val="a3"/>
        <w:rPr>
          <w:rFonts w:ascii="Arial" w:hAnsi="Arial" w:cs="Arial"/>
          <w:color w:val="000000" w:themeColor="text1"/>
        </w:rPr>
      </w:pPr>
      <w:r w:rsidRPr="008E6ABF">
        <w:rPr>
          <w:rFonts w:ascii="Arial" w:hAnsi="Arial" w:cs="Arial"/>
          <w:color w:val="000000" w:themeColor="text1"/>
        </w:rPr>
        <w:t>Юридические лица, индивидуальные предприниматели, в результате хозяйственной деятельности которых образуются отходы I и II классов опасности, передают данные отходы федеральному оператору по обращению с отходами I и II классов опасности в соответствии с договорами на оказание услуг по обращению с отходами I и II классов опасности.</w:t>
      </w:r>
    </w:p>
    <w:p w:rsidR="008E6ABF" w:rsidRPr="008E6ABF" w:rsidRDefault="008E6ABF" w:rsidP="008E6ABF">
      <w:pPr>
        <w:pStyle w:val="a3"/>
        <w:rPr>
          <w:rFonts w:ascii="Arial" w:hAnsi="Arial" w:cs="Arial"/>
          <w:color w:val="000000" w:themeColor="text1"/>
        </w:rPr>
      </w:pPr>
      <w:r w:rsidRPr="008E6ABF">
        <w:rPr>
          <w:rFonts w:ascii="Arial" w:hAnsi="Arial" w:cs="Arial"/>
          <w:color w:val="000000" w:themeColor="text1"/>
        </w:rPr>
        <w:t>Все информационное взаимодействие по организации надлежащего обращения с отходами I и II классов опасности осуществляется с применением информационной системы учета и контроля - ФГИС ОПВК.</w:t>
      </w:r>
    </w:p>
    <w:p w:rsidR="008E6ABF" w:rsidRPr="008E6ABF" w:rsidRDefault="008E6ABF" w:rsidP="008E6ABF">
      <w:pPr>
        <w:pStyle w:val="a3"/>
        <w:rPr>
          <w:rFonts w:ascii="Arial" w:hAnsi="Arial" w:cs="Arial"/>
          <w:color w:val="000000" w:themeColor="text1"/>
        </w:rPr>
      </w:pPr>
      <w:r w:rsidRPr="008E6ABF">
        <w:rPr>
          <w:rFonts w:ascii="Arial" w:hAnsi="Arial" w:cs="Arial"/>
          <w:color w:val="000000" w:themeColor="text1"/>
        </w:rPr>
        <w:t xml:space="preserve">Регистрация </w:t>
      </w:r>
      <w:proofErr w:type="spellStart"/>
      <w:r w:rsidRPr="008E6ABF">
        <w:rPr>
          <w:rFonts w:ascii="Arial" w:hAnsi="Arial" w:cs="Arial"/>
          <w:color w:val="000000" w:themeColor="text1"/>
        </w:rPr>
        <w:t>отходообразователями</w:t>
      </w:r>
      <w:proofErr w:type="spellEnd"/>
      <w:r w:rsidRPr="008E6ABF">
        <w:rPr>
          <w:rFonts w:ascii="Arial" w:hAnsi="Arial" w:cs="Arial"/>
          <w:color w:val="000000" w:themeColor="text1"/>
        </w:rPr>
        <w:t xml:space="preserve"> в ФГИС ОПВК осуществляется самостоятельно.</w:t>
      </w:r>
    </w:p>
    <w:p w:rsidR="008E6ABF" w:rsidRPr="008E6ABF" w:rsidRDefault="008E6ABF" w:rsidP="008E6ABF">
      <w:pPr>
        <w:pStyle w:val="a3"/>
        <w:rPr>
          <w:rFonts w:ascii="Arial" w:hAnsi="Arial" w:cs="Arial"/>
          <w:color w:val="000000" w:themeColor="text1"/>
        </w:rPr>
      </w:pPr>
      <w:r w:rsidRPr="008E6ABF">
        <w:rPr>
          <w:rFonts w:ascii="Arial" w:hAnsi="Arial" w:cs="Arial"/>
          <w:color w:val="000000" w:themeColor="text1"/>
        </w:rPr>
        <w:t xml:space="preserve">С целью успешного взаимодействия в части осуществления деятельности по обращению с отходами I и II классов опасности, и иных вопросов касательно новой системы обращения с отходами I и II классов опасности специалисты ФГУП «ФЭО» провели обучающий </w:t>
      </w:r>
      <w:proofErr w:type="spellStart"/>
      <w:r w:rsidRPr="008E6ABF">
        <w:rPr>
          <w:rFonts w:ascii="Arial" w:hAnsi="Arial" w:cs="Arial"/>
          <w:color w:val="000000" w:themeColor="text1"/>
        </w:rPr>
        <w:t>вебинар</w:t>
      </w:r>
      <w:proofErr w:type="spellEnd"/>
      <w:r w:rsidRPr="008E6ABF">
        <w:rPr>
          <w:rFonts w:ascii="Arial" w:hAnsi="Arial" w:cs="Arial"/>
          <w:color w:val="000000" w:themeColor="text1"/>
        </w:rPr>
        <w:t xml:space="preserve"> по работе в ФГИС ОПВК.</w:t>
      </w:r>
    </w:p>
    <w:p w:rsidR="008E6ABF" w:rsidRPr="008E6ABF" w:rsidRDefault="008E6ABF" w:rsidP="008E6ABF">
      <w:pPr>
        <w:pStyle w:val="a3"/>
        <w:rPr>
          <w:rFonts w:ascii="Arial" w:hAnsi="Arial" w:cs="Arial"/>
          <w:color w:val="000000" w:themeColor="text1"/>
        </w:rPr>
      </w:pPr>
      <w:r w:rsidRPr="008E6ABF">
        <w:rPr>
          <w:rFonts w:ascii="Arial" w:hAnsi="Arial" w:cs="Arial"/>
          <w:color w:val="000000" w:themeColor="text1"/>
        </w:rPr>
        <w:t>С материалами обучения можно ознакомиться по ссылке </w:t>
      </w:r>
      <w:hyperlink r:id="rId4" w:history="1">
        <w:r w:rsidRPr="008E6ABF">
          <w:rPr>
            <w:rStyle w:val="a4"/>
            <w:rFonts w:ascii="Arial" w:hAnsi="Arial" w:cs="Arial"/>
            <w:color w:val="000000" w:themeColor="text1"/>
          </w:rPr>
          <w:t>ВЕБИНАР.</w:t>
        </w:r>
      </w:hyperlink>
    </w:p>
    <w:p w:rsidR="008E6ABF" w:rsidRPr="008E6ABF" w:rsidRDefault="008E6ABF" w:rsidP="008E6ABF">
      <w:pPr>
        <w:pStyle w:val="a3"/>
        <w:rPr>
          <w:rFonts w:ascii="Arial" w:hAnsi="Arial" w:cs="Arial"/>
          <w:color w:val="000000" w:themeColor="text1"/>
        </w:rPr>
      </w:pPr>
      <w:r w:rsidRPr="008E6ABF">
        <w:rPr>
          <w:rFonts w:ascii="Arial" w:hAnsi="Arial" w:cs="Arial"/>
          <w:color w:val="000000" w:themeColor="text1"/>
        </w:rPr>
        <w:t>По вопросам регистрации и техническим вопросам работы в федеральной государственной информационной системе учёта и контроля за обращением с отходами I и II классов опасности (ФГИС ОПВК) можно обращаться к специалистам ФГУП «ФЭО» по ссылке </w:t>
      </w:r>
      <w:hyperlink r:id="rId5" w:history="1">
        <w:r w:rsidRPr="008E6ABF">
          <w:rPr>
            <w:rStyle w:val="a4"/>
            <w:rFonts w:ascii="Arial" w:hAnsi="Arial" w:cs="Arial"/>
            <w:color w:val="000000" w:themeColor="text1"/>
          </w:rPr>
          <w:t>КОНТАКТЫ</w:t>
        </w:r>
      </w:hyperlink>
      <w:r w:rsidRPr="008E6ABF">
        <w:rPr>
          <w:rFonts w:ascii="Arial" w:hAnsi="Arial" w:cs="Arial"/>
          <w:color w:val="000000" w:themeColor="text1"/>
        </w:rPr>
        <w:t>.</w:t>
      </w:r>
    </w:p>
    <w:p w:rsidR="008E6ABF" w:rsidRPr="008E6ABF" w:rsidRDefault="008E6ABF" w:rsidP="008E6ABF">
      <w:pPr>
        <w:pStyle w:val="a3"/>
        <w:rPr>
          <w:rFonts w:ascii="Arial" w:hAnsi="Arial" w:cs="Arial"/>
          <w:color w:val="000000" w:themeColor="text1"/>
        </w:rPr>
      </w:pPr>
      <w:r w:rsidRPr="008E6ABF">
        <w:rPr>
          <w:rFonts w:ascii="Arial" w:hAnsi="Arial" w:cs="Arial"/>
          <w:color w:val="000000" w:themeColor="text1"/>
        </w:rPr>
        <w:t>При необходимости специалисты отдела охраны окружающей среды администрации Озерского городского округа готовы оказать информационную поддержку и предоставить полное Руководство по работе в информационной системе учета и контроля за обращением с отходами I и II класса опасности (в электронном виде) по запросу на электронную почту: </w:t>
      </w:r>
      <w:hyperlink r:id="rId6" w:history="1">
        <w:r w:rsidRPr="008E6ABF">
          <w:rPr>
            <w:rStyle w:val="a4"/>
            <w:rFonts w:ascii="Arial" w:hAnsi="Arial" w:cs="Arial"/>
            <w:color w:val="000000" w:themeColor="text1"/>
          </w:rPr>
          <w:t>ecolog@ozerskadm.ru</w:t>
        </w:r>
      </w:hyperlink>
      <w:r w:rsidRPr="008E6ABF">
        <w:rPr>
          <w:rFonts w:ascii="Arial" w:hAnsi="Arial" w:cs="Arial"/>
          <w:color w:val="000000" w:themeColor="text1"/>
        </w:rPr>
        <w:t>.</w:t>
      </w:r>
    </w:p>
    <w:p w:rsidR="008E6ABF" w:rsidRPr="008E6ABF" w:rsidRDefault="008E6ABF" w:rsidP="008E6ABF">
      <w:pPr>
        <w:pStyle w:val="a3"/>
        <w:rPr>
          <w:rFonts w:ascii="Arial" w:hAnsi="Arial" w:cs="Arial"/>
          <w:color w:val="000000" w:themeColor="text1"/>
        </w:rPr>
      </w:pPr>
      <w:r w:rsidRPr="008E6ABF">
        <w:rPr>
          <w:rFonts w:ascii="Arial" w:hAnsi="Arial" w:cs="Arial"/>
          <w:color w:val="000000" w:themeColor="text1"/>
        </w:rPr>
        <w:t>В теме письма необходимо указать полное наименование юридического лица, дополнительно сообщить данные контактного лица ФИО и номер телефона.</w:t>
      </w:r>
    </w:p>
    <w:p w:rsidR="008E6ABF" w:rsidRPr="008E6ABF" w:rsidRDefault="008E6ABF" w:rsidP="008E6ABF">
      <w:pPr>
        <w:pStyle w:val="a3"/>
        <w:rPr>
          <w:rFonts w:ascii="Arial" w:hAnsi="Arial" w:cs="Arial"/>
          <w:color w:val="000000" w:themeColor="text1"/>
        </w:rPr>
      </w:pPr>
      <w:r w:rsidRPr="008E6ABF">
        <w:rPr>
          <w:rFonts w:ascii="Arial" w:hAnsi="Arial" w:cs="Arial"/>
          <w:i/>
          <w:iCs/>
          <w:color w:val="000000" w:themeColor="text1"/>
        </w:rPr>
        <w:t>Информация отдела охраны окружающей среды.</w:t>
      </w:r>
    </w:p>
    <w:p w:rsidR="008E6ABF" w:rsidRDefault="008E6ABF"/>
    <w:sectPr w:rsidR="008E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BF"/>
    <w:rsid w:val="00776778"/>
    <w:rsid w:val="008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1FD64-7107-4F0A-BD5C-57248840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A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6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log@ozerskadm.ru" TargetMode="External"/><Relationship Id="rId5" Type="http://schemas.openxmlformats.org/officeDocument/2006/relationships/hyperlink" Target="http://www.ozerskadm.ru/upload/09_2022/telefonny-spravochnik.pdf" TargetMode="External"/><Relationship Id="rId4" Type="http://schemas.openxmlformats.org/officeDocument/2006/relationships/hyperlink" Target="http://vk.com/ozersk_official?z=video-191157961_456239087%2F2d42a3bda83a929be2%2Fpl_wall_-1911579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1</cp:revision>
  <dcterms:created xsi:type="dcterms:W3CDTF">2022-11-18T07:17:00Z</dcterms:created>
  <dcterms:modified xsi:type="dcterms:W3CDTF">2022-11-18T07:18:00Z</dcterms:modified>
</cp:coreProperties>
</file>