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9D" w:rsidRPr="002F6D36" w:rsidRDefault="00447A9D" w:rsidP="00447A9D">
      <w:pPr>
        <w:spacing w:after="0" w:line="240" w:lineRule="auto"/>
        <w:ind w:firstLine="708"/>
        <w:jc w:val="both"/>
        <w:rPr>
          <w:rFonts w:ascii="Times New Roman" w:eastAsia="Times New Roman" w:hAnsi="Times New Roman" w:cs="Times New Roman"/>
          <w:b/>
          <w:lang w:eastAsia="ru-RU"/>
        </w:rPr>
      </w:pPr>
      <w:bookmarkStart w:id="0" w:name="_GoBack"/>
      <w:r w:rsidRPr="002F6D36">
        <w:rPr>
          <w:rFonts w:ascii="Times New Roman" w:eastAsia="Times New Roman" w:hAnsi="Times New Roman" w:cs="Times New Roman"/>
          <w:b/>
          <w:bCs/>
          <w:kern w:val="36"/>
          <w:lang w:eastAsia="ru-RU"/>
        </w:rPr>
        <w:t xml:space="preserve">Отбор заявок на предоставление </w:t>
      </w:r>
      <w:r w:rsidRPr="002F6D36">
        <w:rPr>
          <w:rFonts w:ascii="Times New Roman" w:eastAsia="Times New Roman" w:hAnsi="Times New Roman" w:cs="Times New Roman"/>
          <w:b/>
          <w:lang w:eastAsia="ru-RU"/>
        </w:rPr>
        <w:t>субсидий на возмещение затрат социально ориентированным некоммерческим организац</w:t>
      </w:r>
      <w:r w:rsidR="007246D4">
        <w:rPr>
          <w:rFonts w:ascii="Times New Roman" w:eastAsia="Times New Roman" w:hAnsi="Times New Roman" w:cs="Times New Roman"/>
          <w:b/>
          <w:lang w:eastAsia="ru-RU"/>
        </w:rPr>
        <w:t>иям Озерского городского округа в 2023 году</w:t>
      </w:r>
    </w:p>
    <w:bookmarkEnd w:id="0"/>
    <w:p w:rsidR="00447A9D" w:rsidRPr="002F6D36" w:rsidRDefault="00447A9D" w:rsidP="00447A9D">
      <w:pPr>
        <w:spacing w:after="0" w:line="240" w:lineRule="auto"/>
        <w:ind w:firstLine="0"/>
        <w:jc w:val="center"/>
        <w:outlineLvl w:val="0"/>
        <w:rPr>
          <w:rFonts w:ascii="Times New Roman" w:eastAsia="Times New Roman" w:hAnsi="Times New Roman" w:cs="Times New Roman"/>
          <w:b/>
          <w:bCs/>
          <w:kern w:val="36"/>
          <w:lang w:eastAsia="ru-RU"/>
        </w:rPr>
      </w:pPr>
    </w:p>
    <w:p w:rsidR="00447A9D" w:rsidRPr="002F6D36" w:rsidRDefault="00447A9D" w:rsidP="00447A9D">
      <w:pPr>
        <w:spacing w:after="0" w:line="240" w:lineRule="auto"/>
        <w:ind w:firstLine="0"/>
        <w:jc w:val="center"/>
        <w:outlineLvl w:val="0"/>
        <w:rPr>
          <w:rFonts w:ascii="Times New Roman" w:eastAsia="Times New Roman" w:hAnsi="Times New Roman" w:cs="Times New Roman"/>
          <w:b/>
          <w:bCs/>
          <w:kern w:val="36"/>
          <w:lang w:eastAsia="ru-RU"/>
        </w:rPr>
      </w:pPr>
    </w:p>
    <w:p w:rsidR="00447A9D" w:rsidRPr="002F6D36" w:rsidRDefault="00447A9D" w:rsidP="00447A9D">
      <w:pPr>
        <w:spacing w:after="0" w:line="240" w:lineRule="auto"/>
        <w:ind w:firstLine="708"/>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Управление социальной защиты населения администрации Озерского городского округа Челябинской области объявляет о начале отбора заявок на предоставление субсидий на возмещение затрат социально ориентированным некоммерческим организациям Озерского городского округа.</w:t>
      </w:r>
    </w:p>
    <w:p w:rsidR="00447A9D" w:rsidRPr="002F6D36" w:rsidRDefault="00447A9D" w:rsidP="00447A9D">
      <w:pPr>
        <w:spacing w:after="0" w:line="240" w:lineRule="auto"/>
        <w:ind w:firstLine="708"/>
        <w:jc w:val="both"/>
        <w:rPr>
          <w:rFonts w:ascii="Times New Roman" w:hAnsi="Times New Roman" w:cs="Times New Roman"/>
        </w:rPr>
      </w:pPr>
    </w:p>
    <w:tbl>
      <w:tblPr>
        <w:tblStyle w:val="a3"/>
        <w:tblW w:w="9634" w:type="dxa"/>
        <w:tblLook w:val="04A0" w:firstRow="1" w:lastRow="0" w:firstColumn="1" w:lastColumn="0" w:noHBand="0" w:noVBand="1"/>
      </w:tblPr>
      <w:tblGrid>
        <w:gridCol w:w="2689"/>
        <w:gridCol w:w="6945"/>
      </w:tblGrid>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Название отбора заявок</w:t>
            </w:r>
            <w:r w:rsidRPr="002F6D36">
              <w:rPr>
                <w:rFonts w:ascii="Times New Roman" w:eastAsia="Times New Roman" w:hAnsi="Times New Roman" w:cs="Times New Roman"/>
                <w:lang w:eastAsia="ru-RU"/>
              </w:rPr>
              <w:t>:</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Предоставление субсидий на возмещение затрат социально ориентированным некоммерческим организациям Озерского городского округа.</w:t>
            </w: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Организатор отбора заявок:</w:t>
            </w:r>
          </w:p>
        </w:tc>
        <w:tc>
          <w:tcPr>
            <w:tcW w:w="6945"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lang w:eastAsia="ru-RU"/>
              </w:rPr>
              <w:t>Управление социальной защиты населения администрации Озерского городского округа Челябинской области.</w:t>
            </w: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Общий объем распределяемых субсидий:</w:t>
            </w:r>
          </w:p>
        </w:tc>
        <w:tc>
          <w:tcPr>
            <w:tcW w:w="6945" w:type="dxa"/>
          </w:tcPr>
          <w:p w:rsidR="00447A9D" w:rsidRPr="002F6D36" w:rsidRDefault="00447A9D" w:rsidP="00CE5EAB">
            <w:pPr>
              <w:ind w:firstLine="0"/>
              <w:jc w:val="both"/>
              <w:rPr>
                <w:rFonts w:ascii="Times New Roman" w:hAnsi="Times New Roman" w:cs="Times New Roman"/>
              </w:rPr>
            </w:pPr>
            <w:r w:rsidRPr="002F6D36">
              <w:rPr>
                <w:rFonts w:ascii="Times New Roman" w:eastAsia="Times New Roman" w:hAnsi="Times New Roman" w:cs="Times New Roman"/>
                <w:lang w:eastAsia="ru-RU"/>
              </w:rPr>
              <w:t>4 </w:t>
            </w:r>
            <w:r w:rsidR="00CE5EAB">
              <w:rPr>
                <w:rFonts w:ascii="Times New Roman" w:eastAsia="Times New Roman" w:hAnsi="Times New Roman" w:cs="Times New Roman"/>
                <w:lang w:eastAsia="ru-RU"/>
              </w:rPr>
              <w:t>2</w:t>
            </w:r>
            <w:r w:rsidRPr="002F6D36">
              <w:rPr>
                <w:rFonts w:ascii="Times New Roman" w:eastAsia="Times New Roman" w:hAnsi="Times New Roman" w:cs="Times New Roman"/>
                <w:lang w:eastAsia="ru-RU"/>
              </w:rPr>
              <w:t>00 000,00 рублей.</w:t>
            </w: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Источник финансирования:</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Бюджет Озерского городского округа, Муниципальная программа «Поддержка социально ориентированных некоммерческих организац</w:t>
            </w:r>
            <w:r w:rsidR="00C04308">
              <w:rPr>
                <w:rFonts w:ascii="Times New Roman" w:eastAsia="Times New Roman" w:hAnsi="Times New Roman" w:cs="Times New Roman"/>
                <w:lang w:eastAsia="ru-RU"/>
              </w:rPr>
              <w:t>ий Озерского городского округа» от 07.12.2021 № 3503</w:t>
            </w: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Порядок предоставления субсидии</w:t>
            </w:r>
            <w:r w:rsidRPr="002F6D36">
              <w:rPr>
                <w:rFonts w:ascii="Times New Roman" w:eastAsia="Times New Roman" w:hAnsi="Times New Roman" w:cs="Times New Roman"/>
                <w:lang w:eastAsia="ru-RU"/>
              </w:rPr>
              <w:t>:</w:t>
            </w:r>
          </w:p>
        </w:tc>
        <w:tc>
          <w:tcPr>
            <w:tcW w:w="6945" w:type="dxa"/>
          </w:tcPr>
          <w:p w:rsidR="00447A9D" w:rsidRPr="002F6D36" w:rsidRDefault="00447A9D" w:rsidP="00CE5EAB">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Постановление администрации Озерского городского округа от </w:t>
            </w:r>
            <w:r w:rsidR="00CE5EAB">
              <w:rPr>
                <w:rFonts w:ascii="Times New Roman" w:eastAsia="Times New Roman" w:hAnsi="Times New Roman" w:cs="Times New Roman"/>
                <w:lang w:eastAsia="ru-RU"/>
              </w:rPr>
              <w:t>21.12.2022</w:t>
            </w:r>
            <w:r w:rsidRPr="002F6D36">
              <w:rPr>
                <w:rFonts w:ascii="Times New Roman" w:eastAsia="Times New Roman" w:hAnsi="Times New Roman" w:cs="Times New Roman"/>
                <w:lang w:eastAsia="ru-RU"/>
              </w:rPr>
              <w:t xml:space="preserve"> № </w:t>
            </w:r>
            <w:r w:rsidR="00CE5EAB">
              <w:rPr>
                <w:rFonts w:ascii="Times New Roman" w:eastAsia="Times New Roman" w:hAnsi="Times New Roman" w:cs="Times New Roman"/>
                <w:lang w:eastAsia="ru-RU"/>
              </w:rPr>
              <w:t>3526</w:t>
            </w:r>
            <w:r>
              <w:rPr>
                <w:rFonts w:ascii="Times New Roman" w:eastAsia="Times New Roman" w:hAnsi="Times New Roman" w:cs="Times New Roman"/>
                <w:lang w:eastAsia="ru-RU"/>
              </w:rPr>
              <w:t xml:space="preserve"> «Об утверждении Порядка предоставления субсидий на возмещение затрат социально ориентированных некоммерческих организаций Озерского городского округа» (далее – Порядок)</w:t>
            </w:r>
            <w:r w:rsidRPr="002F6D3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Муниципальная программа</w:t>
            </w:r>
            <w:r w:rsidRPr="002F6D36">
              <w:rPr>
                <w:rFonts w:ascii="Times New Roman" w:eastAsia="Times New Roman" w:hAnsi="Times New Roman" w:cs="Times New Roman"/>
                <w:lang w:eastAsia="ru-RU"/>
              </w:rPr>
              <w:t xml:space="preserve"> «Поддержка социально ориентированных некоммерческих организац</w:t>
            </w:r>
            <w:r>
              <w:rPr>
                <w:rFonts w:ascii="Times New Roman" w:eastAsia="Times New Roman" w:hAnsi="Times New Roman" w:cs="Times New Roman"/>
                <w:lang w:eastAsia="ru-RU"/>
              </w:rPr>
              <w:t>ий Озерского городского округа</w:t>
            </w:r>
            <w:r w:rsidR="00C04308">
              <w:rPr>
                <w:rFonts w:ascii="Times New Roman" w:eastAsia="Times New Roman" w:hAnsi="Times New Roman" w:cs="Times New Roman"/>
                <w:lang w:eastAsia="ru-RU"/>
              </w:rPr>
              <w:t>» от 07.12.2021 № 3503</w:t>
            </w:r>
          </w:p>
        </w:tc>
      </w:tr>
      <w:tr w:rsidR="00447A9D" w:rsidRPr="002F6D36" w:rsidTr="005035B2">
        <w:tc>
          <w:tcPr>
            <w:tcW w:w="2689" w:type="dxa"/>
          </w:tcPr>
          <w:p w:rsidR="00447A9D" w:rsidRPr="00726AEE" w:rsidRDefault="00447A9D" w:rsidP="005035B2">
            <w:pPr>
              <w:ind w:firstLine="0"/>
              <w:jc w:val="both"/>
              <w:rPr>
                <w:rFonts w:ascii="Times New Roman" w:hAnsi="Times New Roman" w:cs="Times New Roman"/>
              </w:rPr>
            </w:pPr>
            <w:r w:rsidRPr="00726AEE">
              <w:rPr>
                <w:rFonts w:ascii="Times New Roman" w:eastAsia="Times New Roman" w:hAnsi="Times New Roman" w:cs="Times New Roman"/>
                <w:bCs/>
                <w:lang w:eastAsia="ru-RU"/>
              </w:rPr>
              <w:t>Дата начала подачи заявок:</w:t>
            </w:r>
          </w:p>
        </w:tc>
        <w:tc>
          <w:tcPr>
            <w:tcW w:w="6945" w:type="dxa"/>
          </w:tcPr>
          <w:p w:rsidR="00447A9D" w:rsidRPr="00726AEE" w:rsidRDefault="00CE5EAB" w:rsidP="005035B2">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r w:rsidR="00447A9D" w:rsidRPr="00726AEE">
              <w:rPr>
                <w:rFonts w:ascii="Times New Roman" w:eastAsia="Times New Roman" w:hAnsi="Times New Roman" w:cs="Times New Roman"/>
                <w:bCs/>
                <w:lang w:eastAsia="ru-RU"/>
              </w:rPr>
              <w:t>.01.202</w:t>
            </w:r>
            <w:r>
              <w:rPr>
                <w:rFonts w:ascii="Times New Roman" w:eastAsia="Times New Roman" w:hAnsi="Times New Roman" w:cs="Times New Roman"/>
                <w:bCs/>
                <w:lang w:eastAsia="ru-RU"/>
              </w:rPr>
              <w:t>3</w:t>
            </w:r>
            <w:r w:rsidR="00447A9D" w:rsidRPr="00726AEE">
              <w:rPr>
                <w:rFonts w:ascii="Times New Roman" w:eastAsia="Times New Roman" w:hAnsi="Times New Roman" w:cs="Times New Roman"/>
                <w:bCs/>
                <w:lang w:eastAsia="ru-RU"/>
              </w:rPr>
              <w:t xml:space="preserve"> г.</w:t>
            </w:r>
          </w:p>
          <w:p w:rsidR="00447A9D" w:rsidRPr="00726AEE" w:rsidRDefault="00447A9D" w:rsidP="005035B2">
            <w:pPr>
              <w:ind w:firstLine="0"/>
              <w:jc w:val="both"/>
              <w:rPr>
                <w:rFonts w:ascii="Times New Roman" w:hAnsi="Times New Roman" w:cs="Times New Roman"/>
              </w:rPr>
            </w:pPr>
          </w:p>
        </w:tc>
      </w:tr>
      <w:tr w:rsidR="00447A9D" w:rsidRPr="002F6D36" w:rsidTr="005035B2">
        <w:tc>
          <w:tcPr>
            <w:tcW w:w="2689" w:type="dxa"/>
          </w:tcPr>
          <w:p w:rsidR="00447A9D" w:rsidRPr="00726AEE" w:rsidRDefault="00447A9D" w:rsidP="005035B2">
            <w:pPr>
              <w:ind w:firstLine="0"/>
              <w:jc w:val="both"/>
              <w:rPr>
                <w:rFonts w:ascii="Times New Roman" w:hAnsi="Times New Roman" w:cs="Times New Roman"/>
              </w:rPr>
            </w:pPr>
            <w:r w:rsidRPr="00726AEE">
              <w:rPr>
                <w:rFonts w:ascii="Times New Roman" w:eastAsia="Times New Roman" w:hAnsi="Times New Roman" w:cs="Times New Roman"/>
                <w:bCs/>
                <w:lang w:eastAsia="ru-RU"/>
              </w:rPr>
              <w:t>Дата окончания подачи заявок:</w:t>
            </w:r>
          </w:p>
        </w:tc>
        <w:tc>
          <w:tcPr>
            <w:tcW w:w="6945" w:type="dxa"/>
          </w:tcPr>
          <w:p w:rsidR="00447A9D" w:rsidRPr="00726AEE" w:rsidRDefault="009B15FE" w:rsidP="005035B2">
            <w:pPr>
              <w:ind w:firstLine="0"/>
              <w:jc w:val="both"/>
              <w:rPr>
                <w:rFonts w:ascii="Times New Roman" w:eastAsia="Times New Roman" w:hAnsi="Times New Roman" w:cs="Times New Roman"/>
                <w:bCs/>
                <w:lang w:eastAsia="ru-RU"/>
              </w:rPr>
            </w:pPr>
            <w:r w:rsidRPr="009B15FE">
              <w:rPr>
                <w:rFonts w:ascii="Times New Roman" w:eastAsia="Times New Roman" w:hAnsi="Times New Roman" w:cs="Times New Roman"/>
                <w:bCs/>
                <w:lang w:eastAsia="ru-RU"/>
              </w:rPr>
              <w:t>03</w:t>
            </w:r>
            <w:r w:rsidR="00447A9D" w:rsidRPr="009B15FE">
              <w:rPr>
                <w:rFonts w:ascii="Times New Roman" w:eastAsia="Times New Roman" w:hAnsi="Times New Roman" w:cs="Times New Roman"/>
                <w:bCs/>
                <w:lang w:eastAsia="ru-RU"/>
              </w:rPr>
              <w:t>.02.202</w:t>
            </w:r>
            <w:r w:rsidR="00CE5EAB" w:rsidRPr="009B15FE">
              <w:rPr>
                <w:rFonts w:ascii="Times New Roman" w:eastAsia="Times New Roman" w:hAnsi="Times New Roman" w:cs="Times New Roman"/>
                <w:bCs/>
                <w:lang w:eastAsia="ru-RU"/>
              </w:rPr>
              <w:t>3</w:t>
            </w:r>
            <w:r w:rsidR="00447A9D" w:rsidRPr="009B15FE">
              <w:rPr>
                <w:rFonts w:ascii="Times New Roman" w:eastAsia="Times New Roman" w:hAnsi="Times New Roman" w:cs="Times New Roman"/>
                <w:bCs/>
                <w:lang w:eastAsia="ru-RU"/>
              </w:rPr>
              <w:t xml:space="preserve"> г.</w:t>
            </w:r>
          </w:p>
          <w:p w:rsidR="00447A9D" w:rsidRPr="00726AEE" w:rsidRDefault="00447A9D" w:rsidP="005035B2">
            <w:pPr>
              <w:ind w:firstLine="0"/>
              <w:jc w:val="both"/>
              <w:rPr>
                <w:rFonts w:ascii="Times New Roman" w:hAnsi="Times New Roman" w:cs="Times New Roman"/>
              </w:rPr>
            </w:pP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Время приема документов:</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пн. – чт.: с 09:00 до 12:00, с 14:15 до 17:00; </w:t>
            </w:r>
          </w:p>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пт.: с 09:00 до 12:00, с 14:15 до 15:45.</w:t>
            </w:r>
          </w:p>
          <w:p w:rsidR="00447A9D" w:rsidRPr="002F6D36" w:rsidRDefault="00447A9D" w:rsidP="005035B2">
            <w:pPr>
              <w:ind w:firstLine="0"/>
              <w:jc w:val="both"/>
              <w:rPr>
                <w:rFonts w:ascii="Times New Roman" w:hAnsi="Times New Roman" w:cs="Times New Roman"/>
              </w:rPr>
            </w:pP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bCs/>
                <w:lang w:eastAsia="ru-RU"/>
              </w:rPr>
              <w:t>Место подачи заявок:</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г. Озерск, ул. Космонавтов, 20, </w:t>
            </w:r>
            <w:proofErr w:type="spellStart"/>
            <w:r w:rsidRPr="002F6D36">
              <w:rPr>
                <w:rFonts w:ascii="Times New Roman" w:eastAsia="Times New Roman" w:hAnsi="Times New Roman" w:cs="Times New Roman"/>
                <w:lang w:eastAsia="ru-RU"/>
              </w:rPr>
              <w:t>каб</w:t>
            </w:r>
            <w:proofErr w:type="spellEnd"/>
            <w:r w:rsidRPr="002F6D36">
              <w:rPr>
                <w:rFonts w:ascii="Times New Roman" w:eastAsia="Times New Roman" w:hAnsi="Times New Roman" w:cs="Times New Roman"/>
                <w:lang w:eastAsia="ru-RU"/>
              </w:rPr>
              <w:t>. 227.</w:t>
            </w:r>
          </w:p>
          <w:p w:rsidR="00447A9D" w:rsidRPr="002F6D36" w:rsidRDefault="00447A9D" w:rsidP="005035B2">
            <w:pPr>
              <w:ind w:firstLine="0"/>
              <w:jc w:val="both"/>
              <w:rPr>
                <w:rFonts w:ascii="Times New Roman" w:hAnsi="Times New Roman" w:cs="Times New Roman"/>
              </w:rPr>
            </w:pP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Номер контактного телефона:</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8 (35130) 5-53-62.</w:t>
            </w:r>
          </w:p>
          <w:p w:rsidR="00447A9D" w:rsidRPr="002F6D36" w:rsidRDefault="00447A9D" w:rsidP="005035B2">
            <w:pPr>
              <w:ind w:firstLine="0"/>
              <w:jc w:val="both"/>
              <w:rPr>
                <w:rFonts w:ascii="Times New Roman" w:eastAsia="Times New Roman" w:hAnsi="Times New Roman" w:cs="Times New Roman"/>
                <w:lang w:eastAsia="ru-RU"/>
              </w:rPr>
            </w:pP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bCs/>
                <w:lang w:eastAsia="ru-RU"/>
              </w:rPr>
              <w:t>Почтовый адрес для направления заявок:</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Российская Федерация, 456781, Челябинская область, г. </w:t>
            </w:r>
            <w:proofErr w:type="gramStart"/>
            <w:r w:rsidRPr="002F6D36">
              <w:rPr>
                <w:rFonts w:ascii="Times New Roman" w:eastAsia="Times New Roman" w:hAnsi="Times New Roman" w:cs="Times New Roman"/>
                <w:lang w:eastAsia="ru-RU"/>
              </w:rPr>
              <w:t xml:space="preserve">Озерск, </w:t>
            </w:r>
            <w:r w:rsidR="00CE5EAB">
              <w:rPr>
                <w:rFonts w:ascii="Times New Roman" w:eastAsia="Times New Roman" w:hAnsi="Times New Roman" w:cs="Times New Roman"/>
                <w:lang w:eastAsia="ru-RU"/>
              </w:rPr>
              <w:t xml:space="preserve">  </w:t>
            </w:r>
            <w:proofErr w:type="gramEnd"/>
            <w:r w:rsidR="00CE5EAB">
              <w:rPr>
                <w:rFonts w:ascii="Times New Roman" w:eastAsia="Times New Roman" w:hAnsi="Times New Roman" w:cs="Times New Roman"/>
                <w:lang w:eastAsia="ru-RU"/>
              </w:rPr>
              <w:t xml:space="preserve">                       </w:t>
            </w:r>
            <w:r w:rsidRPr="002F6D36">
              <w:rPr>
                <w:rFonts w:ascii="Times New Roman" w:eastAsia="Times New Roman" w:hAnsi="Times New Roman" w:cs="Times New Roman"/>
                <w:lang w:eastAsia="ru-RU"/>
              </w:rPr>
              <w:t>ул. Космонавтов, 20.</w:t>
            </w:r>
          </w:p>
          <w:p w:rsidR="00447A9D" w:rsidRPr="002F6D36" w:rsidRDefault="00447A9D" w:rsidP="005035B2">
            <w:pPr>
              <w:ind w:firstLine="0"/>
              <w:jc w:val="both"/>
              <w:rPr>
                <w:rFonts w:ascii="Times New Roman" w:eastAsia="Times New Roman" w:hAnsi="Times New Roman" w:cs="Times New Roman"/>
                <w:lang w:eastAsia="ru-RU"/>
              </w:rPr>
            </w:pP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Адрес электронной почты</w:t>
            </w:r>
            <w:r>
              <w:rPr>
                <w:rFonts w:ascii="Times New Roman" w:eastAsia="Times New Roman" w:hAnsi="Times New Roman" w:cs="Times New Roman"/>
                <w:bCs/>
                <w:lang w:eastAsia="ru-RU"/>
              </w:rPr>
              <w:t xml:space="preserve"> УСЗН</w:t>
            </w:r>
            <w:r w:rsidRPr="002F6D36">
              <w:rPr>
                <w:rFonts w:ascii="Times New Roman" w:eastAsia="Times New Roman" w:hAnsi="Times New Roman" w:cs="Times New Roman"/>
                <w:lang w:eastAsia="ru-RU"/>
              </w:rPr>
              <w:t>:</w:t>
            </w:r>
          </w:p>
        </w:tc>
        <w:tc>
          <w:tcPr>
            <w:tcW w:w="6945" w:type="dxa"/>
          </w:tcPr>
          <w:p w:rsidR="00447A9D" w:rsidRPr="00C67294" w:rsidRDefault="00C3101F" w:rsidP="005035B2">
            <w:pPr>
              <w:ind w:firstLine="0"/>
              <w:jc w:val="both"/>
              <w:rPr>
                <w:rFonts w:ascii="Times New Roman" w:eastAsia="Times New Roman" w:hAnsi="Times New Roman" w:cs="Times New Roman"/>
                <w:lang w:eastAsia="ru-RU"/>
              </w:rPr>
            </w:pPr>
            <w:hyperlink r:id="rId4" w:history="1">
              <w:r w:rsidR="00447A9D" w:rsidRPr="00C67294">
                <w:rPr>
                  <w:rStyle w:val="a4"/>
                  <w:rFonts w:ascii="Times New Roman" w:eastAsia="Times New Roman" w:hAnsi="Times New Roman" w:cs="Times New Roman"/>
                  <w:color w:val="auto"/>
                  <w:u w:val="none"/>
                  <w:lang w:val="en-US" w:eastAsia="ru-RU"/>
                </w:rPr>
                <w:t>ksz</w:t>
              </w:r>
              <w:r w:rsidR="00447A9D" w:rsidRPr="00C67294">
                <w:rPr>
                  <w:rStyle w:val="a4"/>
                  <w:rFonts w:ascii="Times New Roman" w:eastAsia="Times New Roman" w:hAnsi="Times New Roman" w:cs="Times New Roman"/>
                  <w:color w:val="auto"/>
                  <w:u w:val="none"/>
                  <w:lang w:eastAsia="ru-RU"/>
                </w:rPr>
                <w:t>@</w:t>
              </w:r>
              <w:r w:rsidR="00447A9D" w:rsidRPr="00C67294">
                <w:rPr>
                  <w:rStyle w:val="a4"/>
                  <w:rFonts w:ascii="Times New Roman" w:eastAsia="Times New Roman" w:hAnsi="Times New Roman" w:cs="Times New Roman"/>
                  <w:color w:val="auto"/>
                  <w:u w:val="none"/>
                  <w:lang w:val="en-US" w:eastAsia="ru-RU"/>
                </w:rPr>
                <w:t>ozerskadm</w:t>
              </w:r>
              <w:r w:rsidR="00447A9D" w:rsidRPr="00C67294">
                <w:rPr>
                  <w:rStyle w:val="a4"/>
                  <w:rFonts w:ascii="Times New Roman" w:eastAsia="Times New Roman" w:hAnsi="Times New Roman" w:cs="Times New Roman"/>
                  <w:color w:val="auto"/>
                  <w:u w:val="none"/>
                  <w:lang w:eastAsia="ru-RU"/>
                </w:rPr>
                <w:t>.</w:t>
              </w:r>
              <w:proofErr w:type="spellStart"/>
              <w:r w:rsidR="00447A9D" w:rsidRPr="00C67294">
                <w:rPr>
                  <w:rStyle w:val="a4"/>
                  <w:rFonts w:ascii="Times New Roman" w:eastAsia="Times New Roman" w:hAnsi="Times New Roman" w:cs="Times New Roman"/>
                  <w:color w:val="auto"/>
                  <w:u w:val="none"/>
                  <w:lang w:eastAsia="ru-RU"/>
                </w:rPr>
                <w:t>ru</w:t>
              </w:r>
              <w:proofErr w:type="spellEnd"/>
            </w:hyperlink>
          </w:p>
          <w:p w:rsidR="00447A9D" w:rsidRPr="00C67294" w:rsidRDefault="00447A9D" w:rsidP="005035B2">
            <w:pPr>
              <w:ind w:firstLine="0"/>
              <w:jc w:val="both"/>
              <w:rPr>
                <w:rFonts w:ascii="Times New Roman" w:hAnsi="Times New Roman" w:cs="Times New Roman"/>
              </w:rPr>
            </w:pPr>
          </w:p>
        </w:tc>
      </w:tr>
      <w:tr w:rsidR="00447A9D" w:rsidRPr="002F6D36" w:rsidTr="005035B2">
        <w:tc>
          <w:tcPr>
            <w:tcW w:w="2689" w:type="dxa"/>
          </w:tcPr>
          <w:p w:rsidR="00447A9D" w:rsidRPr="002F6D36" w:rsidRDefault="00447A9D" w:rsidP="005035B2">
            <w:pPr>
              <w:ind w:firstLine="0"/>
              <w:jc w:val="both"/>
              <w:rPr>
                <w:rFonts w:ascii="Times New Roman" w:hAnsi="Times New Roman" w:cs="Times New Roman"/>
              </w:rPr>
            </w:pPr>
            <w:r w:rsidRPr="002F6D36">
              <w:rPr>
                <w:rFonts w:ascii="Times New Roman" w:eastAsia="Times New Roman" w:hAnsi="Times New Roman" w:cs="Times New Roman"/>
                <w:bCs/>
                <w:lang w:eastAsia="ru-RU"/>
              </w:rPr>
              <w:t>Адрес в информационно-телекоммуникационной сети Интернет на котором обеспечивается проведение отбора заявок на участие в конкурсе:</w:t>
            </w:r>
          </w:p>
        </w:tc>
        <w:tc>
          <w:tcPr>
            <w:tcW w:w="6945" w:type="dxa"/>
          </w:tcPr>
          <w:p w:rsidR="00447A9D" w:rsidRPr="00C67294" w:rsidRDefault="00C3101F" w:rsidP="005035B2">
            <w:pPr>
              <w:ind w:firstLine="0"/>
              <w:jc w:val="both"/>
              <w:rPr>
                <w:rFonts w:ascii="Times New Roman" w:hAnsi="Times New Roman" w:cs="Times New Roman"/>
              </w:rPr>
            </w:pPr>
            <w:hyperlink r:id="rId5" w:history="1">
              <w:r w:rsidR="00447A9D" w:rsidRPr="00C67294">
                <w:rPr>
                  <w:rStyle w:val="a4"/>
                  <w:rFonts w:ascii="Times New Roman" w:hAnsi="Times New Roman" w:cs="Times New Roman"/>
                  <w:color w:val="auto"/>
                  <w:u w:val="none"/>
                </w:rPr>
                <w:t>http://budget.gov.ru/</w:t>
              </w:r>
            </w:hyperlink>
            <w:r w:rsidR="00447A9D" w:rsidRPr="00C67294">
              <w:rPr>
                <w:rFonts w:ascii="Times New Roman" w:hAnsi="Times New Roman" w:cs="Times New Roman"/>
              </w:rPr>
              <w:t xml:space="preserve">  </w:t>
            </w:r>
          </w:p>
          <w:p w:rsidR="00447A9D" w:rsidRPr="00C67294" w:rsidRDefault="00C3101F" w:rsidP="005035B2">
            <w:pPr>
              <w:ind w:firstLine="0"/>
              <w:jc w:val="both"/>
              <w:rPr>
                <w:rFonts w:ascii="Times New Roman" w:hAnsi="Times New Roman" w:cs="Times New Roman"/>
              </w:rPr>
            </w:pPr>
            <w:hyperlink r:id="rId6" w:history="1">
              <w:r w:rsidR="00447A9D" w:rsidRPr="00C67294">
                <w:rPr>
                  <w:rStyle w:val="a4"/>
                  <w:rFonts w:ascii="Times New Roman" w:hAnsi="Times New Roman" w:cs="Times New Roman"/>
                  <w:color w:val="auto"/>
                  <w:u w:val="none"/>
                </w:rPr>
                <w:t>http://www.ozerskadm.ru</w:t>
              </w:r>
            </w:hyperlink>
          </w:p>
          <w:p w:rsidR="00447A9D" w:rsidRPr="00C67294" w:rsidRDefault="00447A9D" w:rsidP="005035B2">
            <w:pPr>
              <w:ind w:firstLine="0"/>
              <w:jc w:val="both"/>
              <w:rPr>
                <w:rFonts w:ascii="Times New Roman" w:hAnsi="Times New Roman" w:cs="Times New Roman"/>
              </w:rPr>
            </w:pP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Результат предоставления субсидии:</w:t>
            </w:r>
          </w:p>
        </w:tc>
        <w:tc>
          <w:tcPr>
            <w:tcW w:w="6945" w:type="dxa"/>
          </w:tcPr>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Заключение соглашения о предоставлении субсидии на возмещение затрат с социально ориентированными некоммерческими организациями Озерского городского округа.</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Требования к участникам и перечень документов, представляемых организациями для подтверждения их </w:t>
            </w:r>
            <w:r>
              <w:rPr>
                <w:rFonts w:ascii="Times New Roman" w:eastAsia="Times New Roman" w:hAnsi="Times New Roman" w:cs="Times New Roman"/>
                <w:bCs/>
                <w:lang w:eastAsia="ru-RU"/>
              </w:rPr>
              <w:lastRenderedPageBreak/>
              <w:t>соответствия указанным требованиям</w:t>
            </w:r>
            <w:r w:rsidRPr="002F6D36">
              <w:rPr>
                <w:rFonts w:ascii="Times New Roman" w:eastAsia="Times New Roman" w:hAnsi="Times New Roman" w:cs="Times New Roman"/>
                <w:bCs/>
                <w:lang w:eastAsia="ru-RU"/>
              </w:rPr>
              <w:t>:</w:t>
            </w:r>
          </w:p>
        </w:tc>
        <w:tc>
          <w:tcPr>
            <w:tcW w:w="6945" w:type="dxa"/>
          </w:tcPr>
          <w:p w:rsidR="00447A9D" w:rsidRDefault="00447A9D" w:rsidP="005035B2">
            <w:pPr>
              <w:jc w:val="both"/>
              <w:rPr>
                <w:rFonts w:ascii="Times New Roman" w:hAnsi="Times New Roman" w:cs="Times New Roman"/>
              </w:rPr>
            </w:pPr>
            <w:r w:rsidRPr="00596699">
              <w:rPr>
                <w:rFonts w:ascii="Times New Roman" w:hAnsi="Times New Roman" w:cs="Times New Roman"/>
              </w:rPr>
              <w:lastRenderedPageBreak/>
              <w:t xml:space="preserve">К категории юридических лиц, имеющих право на получение субсидий, относятся социально ориентированные некоммерческие организации инвалидов и ветеранов (пенсионеров), созданные в предусмотренных </w:t>
            </w:r>
            <w:hyperlink r:id="rId7" w:anchor="sub_203" w:history="1">
              <w:r w:rsidRPr="00596699">
                <w:rPr>
                  <w:rStyle w:val="a4"/>
                  <w:rFonts w:ascii="Times New Roman" w:hAnsi="Times New Roman" w:cs="Times New Roman"/>
                  <w:color w:val="auto"/>
                  <w:u w:val="none"/>
                </w:rPr>
                <w:t>Федеральным законом</w:t>
              </w:r>
            </w:hyperlink>
            <w:r w:rsidRPr="00596699">
              <w:rPr>
                <w:rFonts w:ascii="Times New Roman" w:hAnsi="Times New Roman" w:cs="Times New Roman"/>
              </w:rPr>
              <w:t xml:space="preserve"> «О некоммерческих организациях» формах (за исключением государственных корпораций, </w:t>
            </w:r>
            <w:r w:rsidRPr="00596699">
              <w:rPr>
                <w:rFonts w:ascii="Times New Roman" w:hAnsi="Times New Roman" w:cs="Times New Roman"/>
              </w:rPr>
              <w:lastRenderedPageBreak/>
              <w:t xml:space="preserve">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8" w:anchor="sub_311" w:history="1">
              <w:r w:rsidRPr="00596699">
                <w:rPr>
                  <w:rStyle w:val="a4"/>
                  <w:rFonts w:ascii="Times New Roman" w:hAnsi="Times New Roman" w:cs="Times New Roman"/>
                  <w:color w:val="auto"/>
                  <w:u w:val="none"/>
                </w:rPr>
                <w:t>статьей 31.1</w:t>
              </w:r>
            </w:hyperlink>
            <w:r w:rsidRPr="00596699">
              <w:rPr>
                <w:rFonts w:ascii="Times New Roman" w:hAnsi="Times New Roman" w:cs="Times New Roman"/>
              </w:rPr>
              <w:t xml:space="preserve"> Федерального закона «О некомме</w:t>
            </w:r>
            <w:r>
              <w:rPr>
                <w:rFonts w:ascii="Times New Roman" w:hAnsi="Times New Roman" w:cs="Times New Roman"/>
              </w:rPr>
              <w:t>рческих организациях»</w:t>
            </w:r>
            <w:r w:rsidRPr="00596699">
              <w:rPr>
                <w:rFonts w:ascii="Times New Roman" w:hAnsi="Times New Roman" w:cs="Times New Roman"/>
              </w:rPr>
              <w:t>.</w:t>
            </w:r>
          </w:p>
          <w:p w:rsidR="00447A9D" w:rsidRDefault="00447A9D" w:rsidP="005035B2">
            <w:pPr>
              <w:jc w:val="both"/>
              <w:rPr>
                <w:rFonts w:ascii="Times New Roman" w:hAnsi="Times New Roman" w:cs="Times New Roman"/>
              </w:rPr>
            </w:pPr>
            <w:r>
              <w:rPr>
                <w:rFonts w:ascii="Times New Roman" w:hAnsi="Times New Roman" w:cs="Times New Roman"/>
              </w:rPr>
              <w:t>Субсидии предоставляются организациям, соответствующим следующим критериям:</w:t>
            </w:r>
          </w:p>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 xml:space="preserve">1) </w:t>
            </w:r>
            <w:r w:rsidRPr="002F6D36">
              <w:rPr>
                <w:rFonts w:ascii="Times New Roman" w:hAnsi="Times New Roman" w:cs="Times New Roman"/>
              </w:rPr>
              <w:t>организация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2) организация является юридическим лицом и на день извещения о проведении запроса предложений действует не менее года;</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3) организация зарегистрирована и осуществляет деятельность на территории Озерского городского округа;</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4) организация своевременно представляет достоверные отчеты по ранее полученным из муниципального бюджета средствам;</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5) в составе учредителей организации отсутствуют политические партии, в уставе организации отсутствуют упоминания наименования политической партии;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6) организация на первое число месяца, предшествующего месяцу, в котором подается предложение, должна соответствовать следующим требованиям:</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у организации должна отсутствовать просроченная задолженность по возврату в бюджет Озерского городского округа Челябинской области субсидий, бюджетных инвестиций, предоставленных, в том числе в соответствии с иными правовыми актами Озерского городского округа Челябинской области, и иная просроченная (неурегулированная) задолженность по денежным обязательствам перед бюджетом Озерского городского округа;</w:t>
            </w:r>
          </w:p>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 xml:space="preserve">- </w:t>
            </w:r>
            <w:r w:rsidRPr="002F6D36">
              <w:rPr>
                <w:rFonts w:ascii="Times New Roman" w:hAnsi="Times New Roman" w:cs="Times New Roman"/>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7A9D" w:rsidRDefault="00447A9D" w:rsidP="005035B2">
            <w:pPr>
              <w:ind w:firstLine="0"/>
              <w:jc w:val="both"/>
              <w:rPr>
                <w:rFonts w:ascii="Times New Roman" w:hAnsi="Times New Roman" w:cs="Times New Roman"/>
              </w:rPr>
            </w:pPr>
            <w:r w:rsidRPr="002F6D36">
              <w:rPr>
                <w:rFonts w:ascii="Times New Roman" w:hAnsi="Times New Roman" w:cs="Times New Roman"/>
              </w:rPr>
              <w:lastRenderedPageBreak/>
              <w:t>- организация не должна получать средства из бюджета Озерского городского округа в соответствии с иными правовыми актами Озерского городского округа на цели, указанные в пункте 4 Порядка</w:t>
            </w:r>
            <w:r>
              <w:rPr>
                <w:rFonts w:ascii="Times New Roman" w:hAnsi="Times New Roman" w:cs="Times New Roman"/>
              </w:rPr>
              <w:t>.</w:t>
            </w:r>
          </w:p>
          <w:p w:rsidR="00447A9D" w:rsidRPr="00FE337C" w:rsidRDefault="00447A9D" w:rsidP="005035B2">
            <w:pPr>
              <w:ind w:firstLine="0"/>
              <w:jc w:val="both"/>
              <w:rPr>
                <w:rFonts w:ascii="Times New Roman" w:hAnsi="Times New Roman" w:cs="Times New Roman"/>
              </w:rPr>
            </w:pPr>
            <w:r w:rsidRPr="000E4FA0">
              <w:rPr>
                <w:rFonts w:ascii="Times New Roman" w:hAnsi="Times New Roman" w:cs="Times New Roman"/>
              </w:rPr>
              <w:t xml:space="preserve">            </w:t>
            </w:r>
            <w:r w:rsidRPr="00FE337C">
              <w:rPr>
                <w:rFonts w:ascii="Times New Roman" w:hAnsi="Times New Roman" w:cs="Times New Roman"/>
              </w:rPr>
              <w:t>Для предоставления субсидии организация представля</w:t>
            </w:r>
            <w:r>
              <w:rPr>
                <w:rFonts w:ascii="Times New Roman" w:hAnsi="Times New Roman" w:cs="Times New Roman"/>
              </w:rPr>
              <w:t>ет в УСЗН</w:t>
            </w:r>
            <w:r w:rsidRPr="00FE337C">
              <w:rPr>
                <w:rFonts w:ascii="Times New Roman" w:hAnsi="Times New Roman" w:cs="Times New Roman"/>
              </w:rPr>
              <w:t xml:space="preserve"> следующие документы (которые действительны на период заключения соглашения):</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заявку на участие в отборе на предоставление субсидии;</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копии учредительных документов организации (копии заверяются руководителем организации);</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выписку из Единого государственного реестра юридических лиц, выданную не позднее одного месяца до даты подачи заявки на получение субсидии;</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бухгалтерскую отчетность по форме № 1 и № 2 за предыдущий отчетный финансовый период;</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 xml:space="preserve">справку из банка об отсутствии задолженности по расчетному счету, выданную не позднее одного месяца до даты подачи заявки на получение субсидии; </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смету доходов и расходов;</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справку о численности участников (членов) организации на момент подачи заявки;</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информацию, подтверждающую опыт реализации мероприятий, направленных на социальную адаптацию инвалидов, ветеранов (пенсионеров), формирование и пропаганду здорового образа жизни, организацию культурного досуга инвалидов, ветеранов (пенсионеров), подготовку и проведение праздничных и памятных мероприятий, участие в спортивных мероприятиях, соревнованиях, организацию и проведение мероприятий, направлен</w:t>
            </w:r>
            <w:r>
              <w:rPr>
                <w:rFonts w:ascii="Times New Roman" w:hAnsi="Times New Roman" w:cs="Times New Roman"/>
              </w:rPr>
              <w:t xml:space="preserve">ных </w:t>
            </w:r>
            <w:r w:rsidRPr="00FE337C">
              <w:rPr>
                <w:rFonts w:ascii="Times New Roman" w:hAnsi="Times New Roman" w:cs="Times New Roman"/>
              </w:rPr>
              <w:t xml:space="preserve">на </w:t>
            </w:r>
            <w:proofErr w:type="spellStart"/>
            <w:r w:rsidRPr="00FE337C">
              <w:rPr>
                <w:rFonts w:ascii="Times New Roman" w:hAnsi="Times New Roman" w:cs="Times New Roman"/>
              </w:rPr>
              <w:t>военно</w:t>
            </w:r>
            <w:proofErr w:type="spellEnd"/>
            <w:r w:rsidRPr="00FE337C">
              <w:rPr>
                <w:rFonts w:ascii="Times New Roman" w:hAnsi="Times New Roman" w:cs="Times New Roman"/>
              </w:rPr>
              <w:t xml:space="preserve"> - патриотическое воспитание, правовую защиту прав и свобод инвалидов, ветеранов (пенсионеров) за предшествующий финансовый год;</w:t>
            </w:r>
          </w:p>
          <w:p w:rsidR="00447A9D" w:rsidRPr="00FE337C" w:rsidRDefault="00447A9D" w:rsidP="005035B2">
            <w:pPr>
              <w:jc w:val="both"/>
              <w:rPr>
                <w:rFonts w:ascii="Times New Roman" w:hAnsi="Times New Roman" w:cs="Times New Roman"/>
              </w:rPr>
            </w:pPr>
            <w:r w:rsidRPr="00FE337C">
              <w:rPr>
                <w:rFonts w:ascii="Times New Roman" w:hAnsi="Times New Roman" w:cs="Times New Roman"/>
              </w:rPr>
              <w:t>документы, подтверждающие фактически произведенные</w:t>
            </w:r>
            <w:r>
              <w:rPr>
                <w:rFonts w:ascii="Times New Roman" w:hAnsi="Times New Roman" w:cs="Times New Roman"/>
              </w:rPr>
              <w:t xml:space="preserve"> затраты</w:t>
            </w:r>
            <w:r w:rsidRPr="00FE337C">
              <w:rPr>
                <w:rFonts w:ascii="Times New Roman" w:hAnsi="Times New Roman" w:cs="Times New Roman"/>
              </w:rPr>
              <w:t xml:space="preserve"> за предыдущий отчетный финансовый период на цели, указанные в пункте 4 настоящего Порядка.</w:t>
            </w:r>
          </w:p>
          <w:p w:rsidR="00447A9D" w:rsidRDefault="00447A9D" w:rsidP="005035B2">
            <w:pPr>
              <w:jc w:val="both"/>
              <w:rPr>
                <w:rFonts w:ascii="Times New Roman" w:hAnsi="Times New Roman" w:cs="Times New Roman"/>
              </w:rPr>
            </w:pPr>
            <w:r w:rsidRPr="00FE337C">
              <w:rPr>
                <w:rFonts w:ascii="Times New Roman" w:hAnsi="Times New Roman" w:cs="Times New Roman"/>
              </w:rPr>
              <w:t xml:space="preserve">Затраты на выплату компенсации расходов на оплату стоимости проезда на автомобильном транспорте, относящегося к категории такси, детям-инвалидам, посещающим клуб </w:t>
            </w:r>
            <w:proofErr w:type="spellStart"/>
            <w:r w:rsidRPr="00FE337C">
              <w:rPr>
                <w:rFonts w:ascii="Times New Roman" w:hAnsi="Times New Roman" w:cs="Times New Roman"/>
              </w:rPr>
              <w:t>Озерской</w:t>
            </w:r>
            <w:proofErr w:type="spellEnd"/>
            <w:r w:rsidRPr="00FE337C">
              <w:rPr>
                <w:rFonts w:ascii="Times New Roman" w:hAnsi="Times New Roman" w:cs="Times New Roman"/>
              </w:rPr>
              <w:t xml:space="preserve"> городской общественной организации родителей детей-инвалидов «Наши дети», подтверждаются справками ФКУ Главное бюро медико-социальной экспертизы Федерального медико-биологического агентства; документами, подтверждающими проезд</w:t>
            </w:r>
            <w:r>
              <w:rPr>
                <w:rFonts w:ascii="Times New Roman" w:hAnsi="Times New Roman" w:cs="Times New Roman"/>
              </w:rPr>
              <w:t xml:space="preserve"> </w:t>
            </w:r>
            <w:r w:rsidRPr="00FE337C">
              <w:rPr>
                <w:rFonts w:ascii="Times New Roman" w:hAnsi="Times New Roman" w:cs="Times New Roman"/>
              </w:rPr>
              <w:t xml:space="preserve">на автомобильном транспорте, относящемся к категории такси; документами, подтверждающими посещение клуба </w:t>
            </w:r>
            <w:proofErr w:type="spellStart"/>
            <w:r w:rsidRPr="00FE337C">
              <w:rPr>
                <w:rFonts w:ascii="Times New Roman" w:hAnsi="Times New Roman" w:cs="Times New Roman"/>
              </w:rPr>
              <w:t>Озерской</w:t>
            </w:r>
            <w:proofErr w:type="spellEnd"/>
            <w:r w:rsidRPr="00FE337C">
              <w:rPr>
                <w:rFonts w:ascii="Times New Roman" w:hAnsi="Times New Roman" w:cs="Times New Roman"/>
              </w:rPr>
              <w:t xml:space="preserve"> городской общественной организации родител</w:t>
            </w:r>
            <w:r>
              <w:rPr>
                <w:rFonts w:ascii="Times New Roman" w:hAnsi="Times New Roman" w:cs="Times New Roman"/>
              </w:rPr>
              <w:t>ей детей-инвалидов «Наши дети».</w:t>
            </w:r>
          </w:p>
          <w:p w:rsidR="00447A9D" w:rsidRDefault="00447A9D" w:rsidP="005035B2">
            <w:pPr>
              <w:jc w:val="both"/>
              <w:rPr>
                <w:rFonts w:ascii="Times New Roman" w:hAnsi="Times New Roman" w:cs="Times New Roman"/>
              </w:rPr>
            </w:pPr>
            <w:r w:rsidRPr="00FE337C">
              <w:rPr>
                <w:rFonts w:ascii="Times New Roman" w:hAnsi="Times New Roman" w:cs="Times New Roman"/>
              </w:rPr>
              <w:t>Затраты на оказание единовременной материальной помощи ветеранам войны, ушедшим на пенсию по старости (инвалидности) из городских организаций Озерского городского округа или прибывшим на постоянное место жительства на территорию Озерского городско округа, в связи с юбилейными датами 90 лет, 95 лет, 100 лет, подтверждаются списками общественных организаций и соответствующими документами</w:t>
            </w:r>
            <w:r>
              <w:rPr>
                <w:rFonts w:ascii="Times New Roman" w:hAnsi="Times New Roman" w:cs="Times New Roman"/>
              </w:rPr>
              <w:t xml:space="preserve"> о выплате материальной помощи.</w:t>
            </w:r>
          </w:p>
          <w:p w:rsidR="00447A9D" w:rsidRPr="00FE337C" w:rsidRDefault="00447A9D" w:rsidP="005035B2">
            <w:pPr>
              <w:jc w:val="both"/>
              <w:rPr>
                <w:sz w:val="28"/>
                <w:szCs w:val="28"/>
              </w:rPr>
            </w:pPr>
            <w:r w:rsidRPr="00FE337C">
              <w:rPr>
                <w:rFonts w:ascii="Times New Roman" w:hAnsi="Times New Roman" w:cs="Times New Roman"/>
              </w:rPr>
              <w:t>Затраты на оказание единовременной материальной помощи инвалидам Великой Отечественной войны, участникам Великой Отечественной войны, жителям блокадного Ленинграда, бывшим несовершеннолетним узникам фашизма, ушедшим на пенсию по старости (инвалидности) из городских организаций Озерского городского округа или прибывшим на постоянное место жительства на территорию Озерского городского округа, в св</w:t>
            </w:r>
            <w:r>
              <w:rPr>
                <w:rFonts w:ascii="Times New Roman" w:hAnsi="Times New Roman" w:cs="Times New Roman"/>
              </w:rPr>
              <w:t xml:space="preserve">язи  </w:t>
            </w:r>
            <w:r w:rsidRPr="00FE337C">
              <w:rPr>
                <w:rFonts w:ascii="Times New Roman" w:hAnsi="Times New Roman" w:cs="Times New Roman"/>
              </w:rPr>
              <w:t xml:space="preserve">с празднованием годовщины Победы в Великой Отечественной войне, подтверждаются </w:t>
            </w:r>
            <w:r w:rsidRPr="00FE337C">
              <w:rPr>
                <w:rFonts w:ascii="Times New Roman" w:hAnsi="Times New Roman" w:cs="Times New Roman"/>
              </w:rPr>
              <w:lastRenderedPageBreak/>
              <w:t xml:space="preserve">списками общественных организаций и соответствующими документами о выплате материальной помощи. </w:t>
            </w:r>
          </w:p>
        </w:tc>
      </w:tr>
      <w:tr w:rsidR="00447A9D" w:rsidRPr="002F6D36" w:rsidTr="005035B2">
        <w:tc>
          <w:tcPr>
            <w:tcW w:w="2689" w:type="dxa"/>
          </w:tcPr>
          <w:p w:rsidR="00447A9D" w:rsidRPr="00705699" w:rsidRDefault="00447A9D" w:rsidP="005035B2">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Порядок подачи заявок на участие в отборе и требования, предъявляемые к форме и содержанию заявок:</w:t>
            </w:r>
          </w:p>
        </w:tc>
        <w:tc>
          <w:tcPr>
            <w:tcW w:w="6945" w:type="dxa"/>
          </w:tcPr>
          <w:p w:rsidR="00447A9D" w:rsidRPr="009B170F" w:rsidRDefault="00447A9D" w:rsidP="005035B2">
            <w:pPr>
              <w:jc w:val="both"/>
              <w:rPr>
                <w:rFonts w:ascii="Times New Roman" w:hAnsi="Times New Roman" w:cs="Times New Roman"/>
              </w:rPr>
            </w:pPr>
            <w:r w:rsidRPr="009B170F">
              <w:rPr>
                <w:rFonts w:ascii="Times New Roman" w:hAnsi="Times New Roman" w:cs="Times New Roman"/>
              </w:rPr>
              <w:t xml:space="preserve">Заявка и документы, приложенные к заявке, представляются организацией на бумажном носителе и в электронном виде                                          </w:t>
            </w:r>
            <w:proofErr w:type="gramStart"/>
            <w:r w:rsidRPr="009B170F">
              <w:rPr>
                <w:rFonts w:ascii="Times New Roman" w:hAnsi="Times New Roman" w:cs="Times New Roman"/>
              </w:rPr>
              <w:t xml:space="preserve">   (</w:t>
            </w:r>
            <w:proofErr w:type="gramEnd"/>
            <w:r w:rsidRPr="009B170F">
              <w:rPr>
                <w:rFonts w:ascii="Times New Roman" w:hAnsi="Times New Roman" w:cs="Times New Roman"/>
              </w:rPr>
              <w:t xml:space="preserve">в форматах </w:t>
            </w:r>
            <w:proofErr w:type="spellStart"/>
            <w:r w:rsidRPr="009B170F">
              <w:rPr>
                <w:rFonts w:ascii="Times New Roman" w:hAnsi="Times New Roman" w:cs="Times New Roman"/>
              </w:rPr>
              <w:t>doc</w:t>
            </w:r>
            <w:proofErr w:type="spellEnd"/>
            <w:r w:rsidRPr="009B170F">
              <w:rPr>
                <w:rFonts w:ascii="Times New Roman" w:hAnsi="Times New Roman" w:cs="Times New Roman"/>
              </w:rPr>
              <w:t xml:space="preserve">, </w:t>
            </w:r>
            <w:proofErr w:type="spellStart"/>
            <w:r w:rsidRPr="009B170F">
              <w:rPr>
                <w:rFonts w:ascii="Times New Roman" w:hAnsi="Times New Roman" w:cs="Times New Roman"/>
              </w:rPr>
              <w:t>docx</w:t>
            </w:r>
            <w:proofErr w:type="spellEnd"/>
            <w:r w:rsidRPr="009B170F">
              <w:rPr>
                <w:rFonts w:ascii="Times New Roman" w:hAnsi="Times New Roman" w:cs="Times New Roman"/>
              </w:rPr>
              <w:t xml:space="preserve">, </w:t>
            </w:r>
            <w:proofErr w:type="spellStart"/>
            <w:r w:rsidRPr="009B170F">
              <w:rPr>
                <w:rFonts w:ascii="Times New Roman" w:hAnsi="Times New Roman" w:cs="Times New Roman"/>
              </w:rPr>
              <w:t>rtf</w:t>
            </w:r>
            <w:proofErr w:type="spellEnd"/>
            <w:r w:rsidRPr="009B170F">
              <w:rPr>
                <w:rFonts w:ascii="Times New Roman" w:hAnsi="Times New Roman" w:cs="Times New Roman"/>
              </w:rPr>
              <w:t>).</w:t>
            </w:r>
          </w:p>
          <w:p w:rsidR="00447A9D" w:rsidRPr="009B170F" w:rsidRDefault="00447A9D" w:rsidP="005035B2">
            <w:pPr>
              <w:jc w:val="both"/>
              <w:rPr>
                <w:rFonts w:ascii="Times New Roman" w:hAnsi="Times New Roman" w:cs="Times New Roman"/>
              </w:rPr>
            </w:pPr>
            <w:r>
              <w:rPr>
                <w:rFonts w:ascii="Times New Roman" w:hAnsi="Times New Roman" w:cs="Times New Roman"/>
              </w:rPr>
              <w:t xml:space="preserve">Все </w:t>
            </w:r>
            <w:r w:rsidRPr="009B170F">
              <w:rPr>
                <w:rFonts w:ascii="Times New Roman" w:hAnsi="Times New Roman" w:cs="Times New Roman"/>
              </w:rPr>
              <w:t>документы должны быть заверены подписью руководителя или уполномоченного представителя (с приложением соответствующей доверенности) и печатью организации (при наличии</w:t>
            </w:r>
            <w:r>
              <w:rPr>
                <w:rFonts w:ascii="Times New Roman" w:hAnsi="Times New Roman" w:cs="Times New Roman"/>
              </w:rPr>
              <w:t xml:space="preserve">) </w:t>
            </w:r>
            <w:r w:rsidRPr="009B170F">
              <w:rPr>
                <w:rFonts w:ascii="Times New Roman" w:hAnsi="Times New Roman" w:cs="Times New Roman"/>
              </w:rPr>
              <w:t>с указанием даты заверения, фамилии, имени и отчества руководителя или уполномоченного представителя.</w:t>
            </w:r>
          </w:p>
          <w:p w:rsidR="00447A9D" w:rsidRDefault="00447A9D" w:rsidP="005035B2">
            <w:pPr>
              <w:jc w:val="both"/>
              <w:rPr>
                <w:rFonts w:ascii="Times New Roman" w:hAnsi="Times New Roman" w:cs="Times New Roman"/>
              </w:rPr>
            </w:pPr>
            <w:r w:rsidRPr="009B170F">
              <w:rPr>
                <w:rFonts w:ascii="Times New Roman" w:hAnsi="Times New Roman" w:cs="Times New Roman"/>
              </w:rPr>
              <w:t>Заявка представляется в Управление социальной защиты населения администрации Озерского городского округа Челябинской области руководителем организации ил</w:t>
            </w:r>
            <w:r>
              <w:rPr>
                <w:rFonts w:ascii="Times New Roman" w:hAnsi="Times New Roman" w:cs="Times New Roman"/>
              </w:rPr>
              <w:t>и уполномоченным представителем</w:t>
            </w:r>
            <w:r w:rsidRPr="009B170F">
              <w:rPr>
                <w:rFonts w:ascii="Times New Roman" w:hAnsi="Times New Roman" w:cs="Times New Roman"/>
              </w:rPr>
              <w:t xml:space="preserve"> (с приложением соответствующей доверенности) или направляется по почте.</w:t>
            </w:r>
          </w:p>
          <w:p w:rsidR="00447A9D" w:rsidRDefault="00447A9D" w:rsidP="005035B2">
            <w:pPr>
              <w:jc w:val="both"/>
              <w:rPr>
                <w:rFonts w:ascii="Times New Roman" w:hAnsi="Times New Roman" w:cs="Times New Roman"/>
              </w:rPr>
            </w:pPr>
            <w:r w:rsidRPr="002F6D36">
              <w:rPr>
                <w:rFonts w:ascii="Times New Roman" w:eastAsia="Times New Roman" w:hAnsi="Times New Roman" w:cs="Times New Roman"/>
                <w:bCs/>
                <w:lang w:eastAsia="ru-RU"/>
              </w:rPr>
              <w:t>Заявка на участие в отборе должна содержать:</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1) план работы социально ориентированной некоммерческой организаций с указанием планируемых к осуществлению работ (услуг), объема средств, необходимых для финансового обеспечения указанных работ (услуг);</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2)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3) копию устава организации со всеми изменениями;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4) выписку из Единого государственного реестра юридических лиц, выданную не позднее одного месяца до даты подачи заявки на получение субсидии;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5) справки,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дате подачи заявки;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6) документы, содержащие сведения о том, что на первое число месяца, предшествующего дате подачи заявки:</w:t>
            </w:r>
          </w:p>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 xml:space="preserve">- </w:t>
            </w:r>
            <w:r w:rsidRPr="002F6D36">
              <w:rPr>
                <w:rFonts w:ascii="Times New Roman" w:hAnsi="Times New Roman" w:cs="Times New Roman"/>
              </w:rP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у организации отсутствует просроченная задолженность по возврату в бюджет Озерского городского округа субсидий, бюджетных инвестиций, предоставленных, и иная просроченная (неурегулированная) задолженность по денежным обязательствам перед бюджетом Озерского городского округа;</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447A9D" w:rsidRDefault="00447A9D" w:rsidP="005035B2">
            <w:pPr>
              <w:ind w:firstLine="0"/>
              <w:jc w:val="both"/>
              <w:rPr>
                <w:rFonts w:ascii="Times New Roman" w:hAnsi="Times New Roman" w:cs="Times New Roman"/>
              </w:rPr>
            </w:pPr>
            <w:r w:rsidRPr="002F6D36">
              <w:rPr>
                <w:rFonts w:ascii="Times New Roman" w:hAnsi="Times New Roman" w:cs="Times New Roman"/>
              </w:rPr>
              <w:t xml:space="preserve">- 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w:t>
            </w:r>
            <w:r w:rsidRPr="002F6D36">
              <w:rPr>
                <w:rFonts w:ascii="Times New Roman" w:hAnsi="Times New Roman" w:cs="Times New Roman"/>
              </w:rPr>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w:t>
            </w:r>
            <w:r>
              <w:rPr>
                <w:rFonts w:ascii="Times New Roman" w:hAnsi="Times New Roman" w:cs="Times New Roman"/>
              </w:rPr>
              <w:t>купности превышает 50 процентов;</w:t>
            </w:r>
          </w:p>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 организация не получает средства из бюджета Озерского городского округа на цели, установленные пунктом 4 Порядка.</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xml:space="preserve">   согласия:</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на публикацию (размещение) в информационно-телекоммуникационной сети Интернет информации об организации, о подаваемом организацией запросе, иной информации об организации, связанной с запросом предложений;</w:t>
            </w:r>
          </w:p>
          <w:p w:rsidR="00447A9D" w:rsidRDefault="00447A9D" w:rsidP="005035B2">
            <w:pPr>
              <w:ind w:firstLine="0"/>
              <w:jc w:val="both"/>
              <w:rPr>
                <w:rFonts w:ascii="Times New Roman" w:hAnsi="Times New Roman" w:cs="Times New Roman"/>
              </w:rPr>
            </w:pPr>
            <w:r>
              <w:rPr>
                <w:rFonts w:ascii="Times New Roman" w:hAnsi="Times New Roman" w:cs="Times New Roman"/>
              </w:rPr>
              <w:t xml:space="preserve">- </w:t>
            </w:r>
            <w:r w:rsidRPr="002F6D36">
              <w:rPr>
                <w:rFonts w:ascii="Times New Roman" w:hAnsi="Times New Roman" w:cs="Times New Roman"/>
              </w:rPr>
              <w:t>на осуществление в отношении организации проверки УСЗН соблюдения целей, условий и порядка предоставлени</w:t>
            </w:r>
            <w:r>
              <w:rPr>
                <w:rFonts w:ascii="Times New Roman" w:hAnsi="Times New Roman" w:cs="Times New Roman"/>
              </w:rPr>
              <w:t>я субсидии;</w:t>
            </w:r>
          </w:p>
          <w:p w:rsidR="00447A9D" w:rsidRPr="002F6D36" w:rsidRDefault="00447A9D" w:rsidP="005035B2">
            <w:pPr>
              <w:ind w:firstLine="0"/>
              <w:jc w:val="both"/>
              <w:rPr>
                <w:rFonts w:ascii="Times New Roman" w:hAnsi="Times New Roman" w:cs="Times New Roman"/>
              </w:rPr>
            </w:pPr>
            <w:r w:rsidRPr="00113AA5">
              <w:rPr>
                <w:rFonts w:ascii="Times New Roman" w:hAnsi="Times New Roman" w:cs="Times New Roman"/>
              </w:rPr>
              <w:t>- письменные согласия от руководи</w:t>
            </w:r>
            <w:r>
              <w:rPr>
                <w:rFonts w:ascii="Times New Roman" w:hAnsi="Times New Roman" w:cs="Times New Roman"/>
              </w:rPr>
              <w:t>теля организации на обработку</w:t>
            </w:r>
            <w:r w:rsidRPr="00113AA5">
              <w:rPr>
                <w:rFonts w:ascii="Times New Roman" w:hAnsi="Times New Roman" w:cs="Times New Roman"/>
              </w:rPr>
              <w:t xml:space="preserve"> персональных данных согл</w:t>
            </w:r>
            <w:r>
              <w:rPr>
                <w:rFonts w:ascii="Times New Roman" w:hAnsi="Times New Roman" w:cs="Times New Roman"/>
              </w:rPr>
              <w:t>асно приложению № 1 к Порядку.</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xml:space="preserve">   Все документы, входящие в состав заявки на участие в отборе, должны быть заверены личной подписью руководителя организации или представителя организации с приложением соответствующей доверенности, заверенной печатью (при наличии) организации.</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xml:space="preserve">   Если информация (в том числе документы), содержащиеся в заявке на участие в отборе, содержит персональные данные, в состав в заявки на участие в отборе должно быть включено согласие субъектов (руководителя организации, главного бухгалтера, руководителя программы (проекта) этих данных на обработку их персональных данных.</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xml:space="preserve">   Заявка на участие в отборе представляется организацией на бумажном носителе и в электронной форме.</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lastRenderedPageBreak/>
              <w:t>Порядок отзыва заявок</w:t>
            </w:r>
            <w:r>
              <w:rPr>
                <w:rFonts w:ascii="Times New Roman" w:eastAsia="Times New Roman" w:hAnsi="Times New Roman" w:cs="Times New Roman"/>
                <w:bCs/>
                <w:lang w:eastAsia="ru-RU"/>
              </w:rPr>
              <w:t xml:space="preserve"> на участие в отборе</w:t>
            </w:r>
            <w:r w:rsidRPr="002F6D36">
              <w:rPr>
                <w:rFonts w:ascii="Times New Roman" w:eastAsia="Times New Roman" w:hAnsi="Times New Roman" w:cs="Times New Roman"/>
                <w:bCs/>
                <w:lang w:eastAsia="ru-RU"/>
              </w:rPr>
              <w:t>:</w:t>
            </w:r>
          </w:p>
        </w:tc>
        <w:tc>
          <w:tcPr>
            <w:tcW w:w="6945" w:type="dxa"/>
          </w:tcPr>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О</w:t>
            </w:r>
            <w:r w:rsidRPr="002F6D36">
              <w:rPr>
                <w:rFonts w:ascii="Times New Roman" w:hAnsi="Times New Roman" w:cs="Times New Roman"/>
              </w:rPr>
              <w:t>дна организация может подать только од</w:t>
            </w:r>
            <w:r>
              <w:rPr>
                <w:rFonts w:ascii="Times New Roman" w:hAnsi="Times New Roman" w:cs="Times New Roman"/>
              </w:rPr>
              <w:t>ну в заявку на участие в отборе. З</w:t>
            </w:r>
            <w:r w:rsidRPr="002F6D36">
              <w:rPr>
                <w:rFonts w:ascii="Times New Roman" w:hAnsi="Times New Roman" w:cs="Times New Roman"/>
              </w:rPr>
              <w:t>аявка на участие в отборе может быть отозвана до окончания срока приема путем направления в УСЗН соответствующего обращения организации. Отозванные заявки участников отбора не учитываются при определении количества заявок на участие в от</w:t>
            </w:r>
            <w:r>
              <w:rPr>
                <w:rFonts w:ascii="Times New Roman" w:hAnsi="Times New Roman" w:cs="Times New Roman"/>
              </w:rPr>
              <w:t>боре, представленных на участие.</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Правила рассмотрения и оценки</w:t>
            </w:r>
            <w:r>
              <w:rPr>
                <w:rFonts w:ascii="Times New Roman" w:eastAsia="Times New Roman" w:hAnsi="Times New Roman" w:cs="Times New Roman"/>
                <w:bCs/>
                <w:lang w:eastAsia="ru-RU"/>
              </w:rPr>
              <w:t xml:space="preserve"> заявок на участие в отборе</w:t>
            </w:r>
            <w:r w:rsidRPr="002F6D36">
              <w:rPr>
                <w:rFonts w:ascii="Times New Roman" w:eastAsia="Times New Roman" w:hAnsi="Times New Roman" w:cs="Times New Roman"/>
                <w:bCs/>
                <w:lang w:eastAsia="ru-RU"/>
              </w:rPr>
              <w:t>:</w:t>
            </w:r>
          </w:p>
        </w:tc>
        <w:tc>
          <w:tcPr>
            <w:tcW w:w="6945" w:type="dxa"/>
          </w:tcPr>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УСЗН в течение 5 рабочих дней со дня окончания приема заявок                             на участие в отборе осуществляет их проверку на наличие следующих оснований для отклонения:</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 xml:space="preserve">непредставление (представление не в полном объеме) документов, </w:t>
            </w:r>
            <w:r>
              <w:rPr>
                <w:rFonts w:ascii="Times New Roman" w:hAnsi="Times New Roman" w:cs="Times New Roman"/>
              </w:rPr>
              <w:t xml:space="preserve">указанных в пункте 8 </w:t>
            </w:r>
            <w:r w:rsidRPr="002F6D36">
              <w:rPr>
                <w:rFonts w:ascii="Times New Roman" w:hAnsi="Times New Roman" w:cs="Times New Roman"/>
              </w:rPr>
              <w:t>Порядка;</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установление факта недостоверности представленной организацией информации, содержащейся в документах,</w:t>
            </w:r>
            <w:r>
              <w:rPr>
                <w:rFonts w:ascii="Times New Roman" w:hAnsi="Times New Roman" w:cs="Times New Roman"/>
              </w:rPr>
              <w:t xml:space="preserve"> указанных в пункте 8</w:t>
            </w:r>
            <w:r w:rsidRPr="002F6D36">
              <w:rPr>
                <w:rFonts w:ascii="Times New Roman" w:hAnsi="Times New Roman" w:cs="Times New Roman"/>
              </w:rPr>
              <w:t xml:space="preserve"> Порядка;</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нарушение срока представления заявок, указанных в объявлении                                     о проведении отбора;</w:t>
            </w:r>
          </w:p>
          <w:p w:rsidR="00447A9D" w:rsidRDefault="00447A9D" w:rsidP="005035B2">
            <w:pPr>
              <w:ind w:firstLine="0"/>
              <w:jc w:val="both"/>
              <w:rPr>
                <w:sz w:val="28"/>
                <w:szCs w:val="28"/>
              </w:rPr>
            </w:pPr>
            <w:r w:rsidRPr="002F6D36">
              <w:rPr>
                <w:rFonts w:ascii="Times New Roman" w:hAnsi="Times New Roman" w:cs="Times New Roman"/>
              </w:rPr>
              <w:t>несоответствие организации критериям, указанным</w:t>
            </w:r>
            <w:r>
              <w:rPr>
                <w:rFonts w:ascii="Times New Roman" w:hAnsi="Times New Roman" w:cs="Times New Roman"/>
              </w:rPr>
              <w:t xml:space="preserve"> в пункте 10</w:t>
            </w:r>
            <w:r w:rsidRPr="002F6D36">
              <w:rPr>
                <w:rFonts w:ascii="Times New Roman" w:hAnsi="Times New Roman" w:cs="Times New Roman"/>
              </w:rPr>
              <w:t xml:space="preserve"> Порядка.</w:t>
            </w:r>
            <w:r>
              <w:rPr>
                <w:sz w:val="28"/>
                <w:szCs w:val="28"/>
              </w:rPr>
              <w:t xml:space="preserve"> </w:t>
            </w:r>
          </w:p>
          <w:p w:rsidR="00447A9D" w:rsidRPr="0046357D" w:rsidRDefault="00447A9D" w:rsidP="005035B2">
            <w:pPr>
              <w:ind w:firstLine="0"/>
              <w:jc w:val="both"/>
              <w:rPr>
                <w:rFonts w:ascii="Times New Roman" w:hAnsi="Times New Roman" w:cs="Times New Roman"/>
              </w:rPr>
            </w:pPr>
            <w:r>
              <w:rPr>
                <w:rFonts w:ascii="Times New Roman" w:hAnsi="Times New Roman" w:cs="Times New Roman"/>
              </w:rPr>
              <w:t>отсутствие денежных средств в бюджете Озерского городского округа в текущем финансовом году.</w:t>
            </w:r>
          </w:p>
          <w:p w:rsidR="00447A9D" w:rsidRPr="00EC0E1F" w:rsidRDefault="00447A9D" w:rsidP="005035B2">
            <w:pPr>
              <w:ind w:firstLine="0"/>
              <w:jc w:val="both"/>
              <w:rPr>
                <w:rFonts w:ascii="Times New Roman" w:hAnsi="Times New Roman" w:cs="Times New Roman"/>
              </w:rPr>
            </w:pPr>
            <w:r w:rsidRPr="00EC0E1F">
              <w:rPr>
                <w:rFonts w:ascii="Times New Roman" w:hAnsi="Times New Roman" w:cs="Times New Roman"/>
              </w:rPr>
              <w:t>В случае отсутствия оснований для отклонения заявки, организация допускается к участию в отборе.</w:t>
            </w:r>
          </w:p>
          <w:p w:rsidR="00447A9D" w:rsidRPr="00EC0E1F" w:rsidRDefault="00447A9D" w:rsidP="005035B2">
            <w:pPr>
              <w:ind w:firstLine="0"/>
              <w:jc w:val="both"/>
              <w:rPr>
                <w:rFonts w:ascii="Times New Roman" w:hAnsi="Times New Roman" w:cs="Times New Roman"/>
              </w:rPr>
            </w:pPr>
            <w:r w:rsidRPr="00EC0E1F">
              <w:rPr>
                <w:rFonts w:ascii="Times New Roman" w:hAnsi="Times New Roman" w:cs="Times New Roman"/>
              </w:rPr>
              <w:t>В случае наличия оснований для отклонения заявки на участие в отборе, организация не допускается к участию в отборе.</w:t>
            </w:r>
          </w:p>
          <w:p w:rsidR="00447A9D" w:rsidRPr="00ED787D" w:rsidRDefault="00447A9D" w:rsidP="005035B2">
            <w:pPr>
              <w:ind w:firstLine="0"/>
              <w:jc w:val="both"/>
              <w:rPr>
                <w:sz w:val="28"/>
                <w:szCs w:val="28"/>
              </w:rPr>
            </w:pPr>
            <w:r w:rsidRPr="00ED787D">
              <w:rPr>
                <w:rFonts w:ascii="Times New Roman" w:hAnsi="Times New Roman" w:cs="Times New Roman"/>
              </w:rPr>
              <w:t>По итогам проверки заявок на участие в отборе УСЗН формир</w:t>
            </w:r>
            <w:r>
              <w:rPr>
                <w:rFonts w:ascii="Times New Roman" w:hAnsi="Times New Roman" w:cs="Times New Roman"/>
              </w:rPr>
              <w:t>ует</w:t>
            </w:r>
            <w:r w:rsidRPr="00ED787D">
              <w:rPr>
                <w:rFonts w:ascii="Times New Roman" w:hAnsi="Times New Roman" w:cs="Times New Roman"/>
              </w:rPr>
              <w:t xml:space="preserve"> и утверждает список организаций, допущенных к участию в отборе, и список организаций, не допущенных к участию в отборе.</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w:t>
            </w:r>
            <w:r w:rsidRPr="002F6D36">
              <w:rPr>
                <w:rFonts w:ascii="Times New Roman" w:eastAsia="Times New Roman" w:hAnsi="Times New Roman" w:cs="Times New Roman"/>
                <w:bCs/>
                <w:lang w:eastAsia="ru-RU"/>
              </w:rPr>
              <w:t>орядок предоставления организациям разъяснений положений объявления о проведении отбора заявок, даты начала и окончания срока такого предоставления:</w:t>
            </w:r>
          </w:p>
        </w:tc>
        <w:tc>
          <w:tcPr>
            <w:tcW w:w="6945" w:type="dxa"/>
          </w:tcPr>
          <w:p w:rsidR="00447A9D" w:rsidRPr="002F6D36" w:rsidRDefault="00447A9D" w:rsidP="005035B2">
            <w:pPr>
              <w:ind w:firstLine="0"/>
              <w:jc w:val="both"/>
              <w:rPr>
                <w:rFonts w:ascii="Times New Roman" w:eastAsia="Times New Roman" w:hAnsi="Times New Roman" w:cs="Times New Roman"/>
                <w:lang w:eastAsia="ru-RU"/>
              </w:rPr>
            </w:pPr>
            <w:r>
              <w:rPr>
                <w:rFonts w:ascii="Times New Roman" w:hAnsi="Times New Roman" w:cs="Times New Roman"/>
              </w:rPr>
              <w:t>В течение</w:t>
            </w:r>
            <w:r w:rsidRPr="002F6D36">
              <w:rPr>
                <w:rFonts w:ascii="Times New Roman" w:hAnsi="Times New Roman" w:cs="Times New Roman"/>
              </w:rPr>
              <w:t xml:space="preserve"> </w:t>
            </w:r>
            <w:r w:rsidR="00CE5EAB">
              <w:rPr>
                <w:rFonts w:ascii="Times New Roman" w:hAnsi="Times New Roman" w:cs="Times New Roman"/>
              </w:rPr>
              <w:t>1</w:t>
            </w:r>
            <w:r w:rsidRPr="002F6D36">
              <w:rPr>
                <w:rFonts w:ascii="Times New Roman" w:hAnsi="Times New Roman" w:cs="Times New Roman"/>
              </w:rPr>
              <w:t>0 календарных дней после начала отбора заявок</w:t>
            </w:r>
            <w:r>
              <w:rPr>
                <w:rFonts w:ascii="Times New Roman" w:hAnsi="Times New Roman" w:cs="Times New Roman"/>
              </w:rPr>
              <w:t xml:space="preserve"> по                          тел 8(35130)55362, по адресу: г. Озерск, ул. Космонавтов, д. 20, </w:t>
            </w:r>
            <w:proofErr w:type="spellStart"/>
            <w:r>
              <w:rPr>
                <w:rFonts w:ascii="Times New Roman" w:hAnsi="Times New Roman" w:cs="Times New Roman"/>
              </w:rPr>
              <w:t>каб</w:t>
            </w:r>
            <w:proofErr w:type="spellEnd"/>
            <w:r>
              <w:rPr>
                <w:rFonts w:ascii="Times New Roman" w:hAnsi="Times New Roman" w:cs="Times New Roman"/>
              </w:rPr>
              <w:t xml:space="preserve">. 227, </w:t>
            </w:r>
            <w:r w:rsidRPr="002F6D36">
              <w:rPr>
                <w:rFonts w:ascii="Times New Roman" w:eastAsia="Times New Roman" w:hAnsi="Times New Roman" w:cs="Times New Roman"/>
                <w:lang w:eastAsia="ru-RU"/>
              </w:rPr>
              <w:t xml:space="preserve">пн. – чт.: с 09:00 до 12:00, с 14:15 до 17:00; </w:t>
            </w:r>
          </w:p>
          <w:p w:rsidR="00447A9D" w:rsidRPr="00D12351" w:rsidRDefault="00447A9D" w:rsidP="005035B2">
            <w:pPr>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пт.: с 0</w:t>
            </w:r>
            <w:r>
              <w:rPr>
                <w:rFonts w:ascii="Times New Roman" w:eastAsia="Times New Roman" w:hAnsi="Times New Roman" w:cs="Times New Roman"/>
                <w:lang w:eastAsia="ru-RU"/>
              </w:rPr>
              <w:t>9:00 до 12:00, с 14:15 до 15:45</w:t>
            </w:r>
            <w:r>
              <w:rPr>
                <w:rFonts w:ascii="Times New Roman" w:hAnsi="Times New Roman" w:cs="Times New Roman"/>
              </w:rPr>
              <w:t xml:space="preserve"> </w:t>
            </w:r>
          </w:p>
        </w:tc>
      </w:tr>
      <w:tr w:rsidR="00447A9D" w:rsidRPr="002F6D36" w:rsidTr="005035B2">
        <w:tc>
          <w:tcPr>
            <w:tcW w:w="2689" w:type="dxa"/>
          </w:tcPr>
          <w:p w:rsidR="00447A9D" w:rsidRPr="001B4E13" w:rsidRDefault="00447A9D" w:rsidP="005035B2">
            <w:pPr>
              <w:ind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Pr="001B4E13">
              <w:rPr>
                <w:rFonts w:ascii="Times New Roman" w:eastAsia="Times New Roman" w:hAnsi="Times New Roman" w:cs="Times New Roman"/>
                <w:lang w:eastAsia="ru-RU"/>
              </w:rPr>
              <w:t>рок, в течение которого победитель отбора заявок должен подписать согла</w:t>
            </w:r>
            <w:r>
              <w:rPr>
                <w:rFonts w:ascii="Times New Roman" w:eastAsia="Times New Roman" w:hAnsi="Times New Roman" w:cs="Times New Roman"/>
                <w:lang w:eastAsia="ru-RU"/>
              </w:rPr>
              <w:t>шение о предоставлении субсидии:</w:t>
            </w:r>
          </w:p>
          <w:p w:rsidR="00447A9D" w:rsidRPr="002F6D36" w:rsidRDefault="00447A9D" w:rsidP="005035B2">
            <w:pPr>
              <w:ind w:firstLine="0"/>
              <w:jc w:val="both"/>
              <w:rPr>
                <w:rFonts w:ascii="Times New Roman" w:eastAsia="Times New Roman" w:hAnsi="Times New Roman" w:cs="Times New Roman"/>
                <w:bCs/>
                <w:lang w:eastAsia="ru-RU"/>
              </w:rPr>
            </w:pPr>
          </w:p>
        </w:tc>
        <w:tc>
          <w:tcPr>
            <w:tcW w:w="6945" w:type="dxa"/>
          </w:tcPr>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В течение</w:t>
            </w:r>
            <w:r w:rsidRPr="002F6D36">
              <w:rPr>
                <w:rFonts w:ascii="Times New Roman" w:hAnsi="Times New Roman" w:cs="Times New Roman"/>
              </w:rPr>
              <w:t xml:space="preserve"> 5 (пяти) рабочих дней</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w:t>
            </w:r>
            <w:r w:rsidRPr="002F6D36">
              <w:rPr>
                <w:rFonts w:ascii="Times New Roman" w:eastAsia="Times New Roman" w:hAnsi="Times New Roman" w:cs="Times New Roman"/>
                <w:bCs/>
                <w:lang w:eastAsia="ru-RU"/>
              </w:rPr>
              <w:t>словия признания организации, прошедшей отбор предложений, уклонившейся от заключения соглашения о предоставлении субсидии</w:t>
            </w:r>
          </w:p>
        </w:tc>
        <w:tc>
          <w:tcPr>
            <w:tcW w:w="6945" w:type="dxa"/>
          </w:tcPr>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В случае отсутствия оснований для отклонения заявки, организация допускается к участию в отборе.</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В случае наличия оснований для отклонения заявки на участие в отборе, организация не допускается к участию в отборе.</w:t>
            </w:r>
          </w:p>
          <w:p w:rsidR="00447A9D" w:rsidRPr="002F6D36" w:rsidRDefault="00447A9D" w:rsidP="005035B2">
            <w:pPr>
              <w:ind w:firstLine="0"/>
              <w:jc w:val="both"/>
              <w:rPr>
                <w:rFonts w:ascii="Times New Roman" w:hAnsi="Times New Roman" w:cs="Times New Roman"/>
              </w:rPr>
            </w:pPr>
            <w:r w:rsidRPr="002F6D36">
              <w:rPr>
                <w:rFonts w:ascii="Times New Roman" w:hAnsi="Times New Roman" w:cs="Times New Roman"/>
              </w:rPr>
              <w:t>По итогам проверки заявок на участие в отборе УСЗН формирует                              и утверждает список организаций, допущенных к участию в отборе, и список организаций, не допущенных к участию в отборе.</w:t>
            </w:r>
          </w:p>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В случае не заключения соглашения в течение 5 рабочих дней с даты принятия решения.</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С</w:t>
            </w:r>
            <w:r w:rsidRPr="002F6D36">
              <w:rPr>
                <w:rFonts w:ascii="Times New Roman" w:eastAsia="Times New Roman" w:hAnsi="Times New Roman" w:cs="Times New Roman"/>
                <w:bCs/>
                <w:lang w:eastAsia="ru-RU"/>
              </w:rPr>
              <w:t>рок размещения результатов отбора предложений на едином портале (https://bus.gov.ru/) и на официальном сайте администрации Озерского городского округа (http://www.ozerskadm.ru) в информационно-телекоммуникационной сети Интернет</w:t>
            </w:r>
          </w:p>
        </w:tc>
        <w:tc>
          <w:tcPr>
            <w:tcW w:w="6945" w:type="dxa"/>
          </w:tcPr>
          <w:p w:rsidR="00447A9D" w:rsidRPr="002F6D36" w:rsidRDefault="00447A9D" w:rsidP="005035B2">
            <w:pPr>
              <w:ind w:firstLine="0"/>
              <w:jc w:val="both"/>
              <w:rPr>
                <w:rFonts w:ascii="Times New Roman" w:hAnsi="Times New Roman" w:cs="Times New Roman"/>
              </w:rPr>
            </w:pPr>
            <w:r>
              <w:rPr>
                <w:rFonts w:ascii="Times New Roman" w:hAnsi="Times New Roman" w:cs="Times New Roman"/>
              </w:rPr>
              <w:t>В</w:t>
            </w:r>
            <w:r w:rsidRPr="002F6D36">
              <w:rPr>
                <w:rFonts w:ascii="Times New Roman" w:hAnsi="Times New Roman" w:cs="Times New Roman"/>
              </w:rPr>
              <w:t xml:space="preserve"> течение 5 рабочих дней со дня утверждения списка организаций, допущенных к участию в отборе и списка организаций, не допущенных к участию в отборе</w:t>
            </w:r>
          </w:p>
        </w:tc>
      </w:tr>
      <w:tr w:rsidR="00447A9D" w:rsidRPr="002F6D36" w:rsidTr="005035B2">
        <w:tc>
          <w:tcPr>
            <w:tcW w:w="2689" w:type="dxa"/>
          </w:tcPr>
          <w:p w:rsidR="00447A9D" w:rsidRPr="002F6D36" w:rsidRDefault="00447A9D" w:rsidP="005035B2">
            <w:pPr>
              <w:ind w:firstLine="0"/>
              <w:jc w:val="both"/>
              <w:rPr>
                <w:rFonts w:ascii="Times New Roman" w:eastAsia="Times New Roman" w:hAnsi="Times New Roman" w:cs="Times New Roman"/>
                <w:bCs/>
                <w:lang w:eastAsia="ru-RU"/>
              </w:rPr>
            </w:pPr>
            <w:r w:rsidRPr="002F6D36">
              <w:rPr>
                <w:rFonts w:ascii="Times New Roman" w:eastAsia="Times New Roman" w:hAnsi="Times New Roman" w:cs="Times New Roman"/>
                <w:bCs/>
                <w:lang w:eastAsia="ru-RU"/>
              </w:rPr>
              <w:t>Срок реализации программы (проекта), на которую запрашивается субсидия:</w:t>
            </w:r>
          </w:p>
        </w:tc>
        <w:tc>
          <w:tcPr>
            <w:tcW w:w="6945" w:type="dxa"/>
          </w:tcPr>
          <w:p w:rsidR="00447A9D" w:rsidRPr="002F6D36" w:rsidRDefault="00447A9D" w:rsidP="00CE5EAB">
            <w:pPr>
              <w:ind w:firstLine="0"/>
              <w:jc w:val="both"/>
              <w:rPr>
                <w:rFonts w:ascii="Times New Roman" w:hAnsi="Times New Roman" w:cs="Times New Roman"/>
              </w:rPr>
            </w:pPr>
            <w:r>
              <w:rPr>
                <w:rFonts w:ascii="Times New Roman" w:hAnsi="Times New Roman" w:cs="Times New Roman"/>
              </w:rPr>
              <w:t>С</w:t>
            </w:r>
            <w:r w:rsidRPr="002F6D36">
              <w:rPr>
                <w:rFonts w:ascii="Times New Roman" w:hAnsi="Times New Roman" w:cs="Times New Roman"/>
              </w:rPr>
              <w:t>о дня заключения соглашения до 31 декабря 202</w:t>
            </w:r>
            <w:r w:rsidR="00CE5EAB">
              <w:rPr>
                <w:rFonts w:ascii="Times New Roman" w:hAnsi="Times New Roman" w:cs="Times New Roman"/>
              </w:rPr>
              <w:t>3</w:t>
            </w:r>
            <w:r w:rsidRPr="002F6D36">
              <w:rPr>
                <w:rFonts w:ascii="Times New Roman" w:hAnsi="Times New Roman" w:cs="Times New Roman"/>
              </w:rPr>
              <w:t xml:space="preserve"> года.</w:t>
            </w:r>
          </w:p>
        </w:tc>
      </w:tr>
    </w:tbl>
    <w:p w:rsidR="00447A9D" w:rsidRPr="002F6D36" w:rsidRDefault="00447A9D" w:rsidP="00447A9D">
      <w:pPr>
        <w:spacing w:after="0" w:line="240" w:lineRule="auto"/>
        <w:ind w:firstLine="0"/>
        <w:rPr>
          <w:rFonts w:ascii="Times New Roman" w:eastAsia="Times New Roman" w:hAnsi="Times New Roman" w:cs="Times New Roman"/>
          <w:color w:val="000000"/>
          <w:lang w:eastAsia="ru-RU"/>
        </w:rPr>
      </w:pPr>
    </w:p>
    <w:p w:rsidR="00447A9D" w:rsidRDefault="00447A9D" w:rsidP="00447A9D">
      <w:pPr>
        <w:spacing w:after="0" w:line="240" w:lineRule="auto"/>
        <w:ind w:left="-12" w:firstLine="0"/>
        <w:jc w:val="center"/>
        <w:rPr>
          <w:rFonts w:ascii="Times New Roman" w:eastAsia="Times New Roman" w:hAnsi="Times New Roman" w:cs="Times New Roman"/>
          <w:lang w:eastAsia="ru-RU"/>
        </w:rPr>
      </w:pPr>
    </w:p>
    <w:p w:rsidR="00447A9D" w:rsidRPr="002F6D36" w:rsidRDefault="00447A9D" w:rsidP="00447A9D">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lang w:eastAsia="ru-RU"/>
        </w:rPr>
        <w:t>Заявка на участие в отборе</w:t>
      </w:r>
      <w:r w:rsidRPr="002F6D36">
        <w:rPr>
          <w:rFonts w:ascii="Times New Roman" w:eastAsia="Times New Roman" w:hAnsi="Times New Roman" w:cs="Times New Roman"/>
          <w:color w:val="000000"/>
          <w:lang w:eastAsia="ru-RU"/>
        </w:rPr>
        <w:t xml:space="preserve"> </w:t>
      </w:r>
    </w:p>
    <w:p w:rsidR="00447A9D" w:rsidRPr="002F6D36" w:rsidRDefault="00447A9D" w:rsidP="00447A9D">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color w:val="000000"/>
          <w:lang w:eastAsia="ru-RU"/>
        </w:rPr>
        <w:t xml:space="preserve">социально ориентированных некоммерческих организаций </w:t>
      </w:r>
    </w:p>
    <w:p w:rsidR="00447A9D" w:rsidRPr="002F6D36" w:rsidRDefault="00447A9D" w:rsidP="00447A9D">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color w:val="000000"/>
          <w:lang w:eastAsia="ru-RU"/>
        </w:rPr>
        <w:t>на предоставление субсидии на возмещение затрат в 202</w:t>
      </w:r>
      <w:r w:rsidR="00CE5EAB">
        <w:rPr>
          <w:rFonts w:ascii="Times New Roman" w:eastAsia="Times New Roman" w:hAnsi="Times New Roman" w:cs="Times New Roman"/>
          <w:color w:val="000000"/>
          <w:lang w:eastAsia="ru-RU"/>
        </w:rPr>
        <w:t>3</w:t>
      </w:r>
      <w:r w:rsidRPr="002F6D36">
        <w:rPr>
          <w:rFonts w:ascii="Times New Roman" w:eastAsia="Times New Roman" w:hAnsi="Times New Roman" w:cs="Times New Roman"/>
          <w:color w:val="000000"/>
          <w:lang w:eastAsia="ru-RU"/>
        </w:rPr>
        <w:t xml:space="preserve"> году</w:t>
      </w:r>
    </w:p>
    <w:p w:rsidR="00447A9D" w:rsidRPr="002F6D36" w:rsidRDefault="00447A9D" w:rsidP="00447A9D">
      <w:pPr>
        <w:spacing w:after="0" w:line="240" w:lineRule="auto"/>
        <w:ind w:left="-12" w:firstLine="0"/>
        <w:jc w:val="center"/>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9"/>
      </w:tblGrid>
      <w:tr w:rsidR="00447A9D" w:rsidRPr="002F6D36" w:rsidTr="005035B2">
        <w:tc>
          <w:tcPr>
            <w:tcW w:w="9649" w:type="dxa"/>
            <w:tcBorders>
              <w:top w:val="single" w:sz="1" w:space="0" w:color="000000"/>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447A9D" w:rsidRPr="002F6D36" w:rsidRDefault="00447A9D" w:rsidP="00447A9D">
      <w:pPr>
        <w:spacing w:after="0" w:line="240" w:lineRule="auto"/>
        <w:ind w:left="-12" w:firstLine="0"/>
        <w:jc w:val="center"/>
        <w:rPr>
          <w:rFonts w:ascii="Times New Roman" w:eastAsia="Times New Roman" w:hAnsi="Times New Roman" w:cs="Times New Roman"/>
          <w:color w:val="000000"/>
          <w:lang w:eastAsia="ru-RU"/>
        </w:rPr>
      </w:pPr>
      <w:r w:rsidRPr="002F6D36">
        <w:rPr>
          <w:rFonts w:ascii="Times New Roman" w:eastAsia="Times New Roman" w:hAnsi="Times New Roman" w:cs="Times New Roman"/>
          <w:color w:val="000000"/>
          <w:lang w:eastAsia="ru-RU"/>
        </w:rPr>
        <w:t>(полное наименование социально ориентированной некоммерческой организации)</w:t>
      </w:r>
    </w:p>
    <w:p w:rsidR="00447A9D" w:rsidRPr="002F6D36" w:rsidRDefault="00447A9D" w:rsidP="00447A9D">
      <w:pPr>
        <w:spacing w:after="0" w:line="240" w:lineRule="auto"/>
        <w:ind w:left="-12" w:firstLine="0"/>
        <w:jc w:val="center"/>
        <w:rPr>
          <w:rFonts w:ascii="Times New Roman" w:eastAsia="Times New Roman" w:hAnsi="Times New Roman" w:cs="Times New Roman"/>
          <w:color w:val="00000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447A9D" w:rsidRPr="002F6D36" w:rsidTr="005035B2">
        <w:tc>
          <w:tcPr>
            <w:tcW w:w="4819" w:type="dxa"/>
            <w:tcBorders>
              <w:top w:val="single" w:sz="1" w:space="0" w:color="000000"/>
              <w:left w:val="single" w:sz="1" w:space="0" w:color="000000"/>
              <w:bottom w:val="single" w:sz="1" w:space="0" w:color="000000"/>
            </w:tcBorders>
            <w:shd w:val="clear" w:color="auto" w:fill="auto"/>
          </w:tcPr>
          <w:p w:rsidR="00447A9D" w:rsidRPr="002F6D36" w:rsidRDefault="00447A9D" w:rsidP="005035B2">
            <w:pPr>
              <w:spacing w:after="0" w:line="240" w:lineRule="auto"/>
              <w:ind w:left="-12" w:firstLine="0"/>
              <w:jc w:val="both"/>
              <w:rPr>
                <w:rFonts w:ascii="Times New Roman" w:eastAsia="Times New Roman" w:hAnsi="Times New Roman" w:cs="Times New Roman"/>
                <w:color w:val="000000"/>
                <w:lang w:eastAsia="ru-RU"/>
              </w:rPr>
            </w:pPr>
            <w:r w:rsidRPr="002F6D36">
              <w:rPr>
                <w:rFonts w:ascii="Times New Roman" w:eastAsia="Times New Roman" w:hAnsi="Times New Roman" w:cs="Times New Roman"/>
                <w:lang w:eastAsia="ru-RU"/>
              </w:rPr>
              <w:t xml:space="preserve">Сокращенное наименование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autoSpaceDE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Фамилия, имя, отчество руководителя </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Юридический адрес (место нахождения)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lastRenderedPageBreak/>
              <w:t>Почтовый адрес</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Телефон</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Сайт в сети Интернет </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Адрес электронной почты</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Количество членов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Срок деятельности </w:t>
            </w:r>
            <w:r w:rsidRPr="002F6D36">
              <w:rPr>
                <w:rFonts w:ascii="Times New Roman" w:eastAsia="Times New Roman" w:hAnsi="Times New Roman" w:cs="Times New Roman"/>
                <w:color w:val="000000"/>
                <w:lang w:eastAsia="ru-RU"/>
              </w:rPr>
              <w:t>социально ориентированной некоммерческой организации на территории Озерского городского округа Челябинской области</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447A9D" w:rsidRPr="002F6D36" w:rsidRDefault="00447A9D" w:rsidP="00447A9D">
      <w:pPr>
        <w:spacing w:after="0" w:line="240" w:lineRule="auto"/>
        <w:ind w:firstLine="0"/>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9"/>
      </w:tblGrid>
      <w:tr w:rsidR="00447A9D" w:rsidRPr="002F6D36" w:rsidTr="005035B2">
        <w:tc>
          <w:tcPr>
            <w:tcW w:w="9649" w:type="dxa"/>
            <w:tcBorders>
              <w:top w:val="single" w:sz="1" w:space="0" w:color="000000"/>
              <w:left w:val="single" w:sz="1" w:space="0" w:color="000000"/>
              <w:bottom w:val="single" w:sz="1" w:space="0" w:color="000000"/>
              <w:right w:val="single" w:sz="1" w:space="0" w:color="000000"/>
            </w:tcBorders>
            <w:shd w:val="clear" w:color="auto" w:fill="auto"/>
          </w:tcPr>
          <w:p w:rsidR="00447A9D" w:rsidRPr="002F6D36" w:rsidRDefault="00447A9D" w:rsidP="005035B2">
            <w:pPr>
              <w:snapToGrid w:val="0"/>
              <w:spacing w:after="0" w:line="240" w:lineRule="auto"/>
              <w:ind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Информация о видах деятельности, осуществляемых </w:t>
            </w:r>
            <w:r w:rsidRPr="002F6D36">
              <w:rPr>
                <w:rFonts w:ascii="Times New Roman" w:eastAsia="Times New Roman" w:hAnsi="Times New Roman" w:cs="Times New Roman"/>
                <w:color w:val="000000"/>
                <w:lang w:eastAsia="ru-RU"/>
              </w:rPr>
              <w:t>социально ориентированной некоммерческой организации</w:t>
            </w:r>
          </w:p>
        </w:tc>
      </w:tr>
      <w:tr w:rsidR="00447A9D" w:rsidRPr="002F6D36" w:rsidTr="005035B2">
        <w:tc>
          <w:tcPr>
            <w:tcW w:w="9649"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rPr>
                <w:rFonts w:ascii="Times New Roman" w:eastAsia="SimSun" w:hAnsi="Times New Roman" w:cs="Times New Roman"/>
                <w:kern w:val="1"/>
                <w:lang w:eastAsia="zh-CN" w:bidi="hi-IN"/>
              </w:rPr>
            </w:pPr>
          </w:p>
        </w:tc>
      </w:tr>
    </w:tbl>
    <w:p w:rsidR="00447A9D" w:rsidRPr="002F6D36" w:rsidRDefault="00447A9D" w:rsidP="00447A9D">
      <w:pPr>
        <w:spacing w:after="0" w:line="240" w:lineRule="auto"/>
        <w:ind w:firstLine="0"/>
        <w:rPr>
          <w:rFonts w:ascii="Times New Roman" w:eastAsia="Times New Roman" w:hAnsi="Times New Roman" w:cs="Times New Roman"/>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447A9D" w:rsidRPr="002F6D36" w:rsidTr="005035B2">
        <w:tc>
          <w:tcPr>
            <w:tcW w:w="9649" w:type="dxa"/>
            <w:gridSpan w:val="2"/>
            <w:tcBorders>
              <w:top w:val="single" w:sz="1" w:space="0" w:color="000000"/>
              <w:left w:val="single" w:sz="1" w:space="0" w:color="000000"/>
              <w:bottom w:val="single" w:sz="1" w:space="0" w:color="000000"/>
              <w:right w:val="single" w:sz="1" w:space="0" w:color="000000"/>
            </w:tcBorders>
            <w:shd w:val="clear" w:color="auto" w:fill="auto"/>
          </w:tcPr>
          <w:p w:rsidR="00447A9D" w:rsidRPr="002F6D36" w:rsidRDefault="00447A9D" w:rsidP="005035B2">
            <w:pPr>
              <w:snapToGrid w:val="0"/>
              <w:spacing w:after="0" w:line="240" w:lineRule="auto"/>
              <w:ind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Информация о мероприятиях, представляемых в составе заявки на участие в отборе</w:t>
            </w:r>
          </w:p>
          <w:p w:rsidR="00447A9D" w:rsidRPr="002F6D36" w:rsidRDefault="00447A9D" w:rsidP="005035B2">
            <w:pPr>
              <w:snapToGrid w:val="0"/>
              <w:spacing w:after="0" w:line="240" w:lineRule="auto"/>
              <w:ind w:firstLine="0"/>
              <w:jc w:val="center"/>
              <w:rPr>
                <w:rFonts w:ascii="Times New Roman" w:eastAsia="Times New Roman" w:hAnsi="Times New Roman" w:cs="Times New Roman"/>
                <w:lang w:eastAsia="ru-RU"/>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Запрашиваемый размер субсидии</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4819" w:type="dxa"/>
            <w:tcBorders>
              <w:left w:val="single" w:sz="1" w:space="0" w:color="000000"/>
              <w:bottom w:val="single" w:sz="1" w:space="0" w:color="000000"/>
            </w:tcBorders>
            <w:shd w:val="clear" w:color="auto" w:fill="auto"/>
          </w:tcPr>
          <w:p w:rsidR="00447A9D" w:rsidRPr="002F6D36" w:rsidRDefault="00447A9D" w:rsidP="005035B2">
            <w:pPr>
              <w:snapToGrid w:val="0"/>
              <w:spacing w:after="0" w:line="240" w:lineRule="auto"/>
              <w:ind w:firstLine="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Предполагаемая сумма </w:t>
            </w:r>
            <w:proofErr w:type="spellStart"/>
            <w:r w:rsidRPr="002F6D36">
              <w:rPr>
                <w:rFonts w:ascii="Times New Roman" w:eastAsia="Times New Roman" w:hAnsi="Times New Roman" w:cs="Times New Roman"/>
                <w:lang w:eastAsia="ru-RU"/>
              </w:rPr>
              <w:t>софинансирования</w:t>
            </w:r>
            <w:proofErr w:type="spellEnd"/>
            <w:r w:rsidRPr="002F6D36">
              <w:rPr>
                <w:rFonts w:ascii="Times New Roman" w:eastAsia="Times New Roman" w:hAnsi="Times New Roman" w:cs="Times New Roman"/>
                <w:lang w:eastAsia="ru-RU"/>
              </w:rPr>
              <w:t xml:space="preserve"> мероприятий (не менее 5% от общей суммы расходов на проведение мероприятий)</w:t>
            </w:r>
          </w:p>
        </w:tc>
        <w:tc>
          <w:tcPr>
            <w:tcW w:w="4830"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447A9D" w:rsidRPr="002F6D36" w:rsidRDefault="00447A9D" w:rsidP="00447A9D">
      <w:pPr>
        <w:spacing w:after="0" w:line="240" w:lineRule="auto"/>
        <w:ind w:firstLine="0"/>
        <w:rPr>
          <w:rFonts w:ascii="Times New Roman" w:eastAsia="Times New Roman" w:hAnsi="Times New Roman" w:cs="Times New Roman"/>
          <w:lang w:eastAsia="ru-RU"/>
        </w:rPr>
      </w:pPr>
    </w:p>
    <w:p w:rsidR="00447A9D" w:rsidRPr="002F6D36" w:rsidRDefault="00447A9D" w:rsidP="00447A9D">
      <w:pPr>
        <w:spacing w:after="0" w:line="240" w:lineRule="auto"/>
        <w:ind w:left="-12" w:firstLine="0"/>
        <w:jc w:val="center"/>
        <w:rPr>
          <w:rFonts w:ascii="Times New Roman" w:eastAsia="Times New Roman" w:hAnsi="Times New Roman" w:cs="Times New Roman"/>
          <w:lang w:eastAsia="ru-RU"/>
        </w:rPr>
      </w:pPr>
    </w:p>
    <w:p w:rsidR="00447A9D" w:rsidRPr="002F6D36" w:rsidRDefault="00447A9D" w:rsidP="00447A9D">
      <w:pPr>
        <w:spacing w:after="0" w:line="240" w:lineRule="auto"/>
        <w:ind w:left="-12"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Расчет сумм</w:t>
      </w:r>
    </w:p>
    <w:p w:rsidR="00447A9D" w:rsidRPr="002F6D36" w:rsidRDefault="00447A9D" w:rsidP="00447A9D">
      <w:pPr>
        <w:spacing w:after="0" w:line="240" w:lineRule="auto"/>
        <w:ind w:left="-12" w:firstLine="0"/>
        <w:jc w:val="center"/>
        <w:rPr>
          <w:rFonts w:ascii="Times New Roman" w:eastAsia="Times New Roman" w:hAnsi="Times New Roman" w:cs="Times New Roman"/>
          <w:lang w:eastAsia="ru-RU"/>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261"/>
        <w:gridCol w:w="3260"/>
        <w:gridCol w:w="1417"/>
        <w:gridCol w:w="1134"/>
      </w:tblGrid>
      <w:tr w:rsidR="00447A9D" w:rsidRPr="002F6D36" w:rsidTr="005035B2">
        <w:trPr>
          <w:trHeight w:val="459"/>
        </w:trPr>
        <w:tc>
          <w:tcPr>
            <w:tcW w:w="9639" w:type="dxa"/>
            <w:gridSpan w:val="5"/>
            <w:tcBorders>
              <w:top w:val="single" w:sz="1" w:space="0" w:color="000000"/>
              <w:left w:val="single" w:sz="1" w:space="0" w:color="000000"/>
              <w:bottom w:val="single" w:sz="1" w:space="0" w:color="000000"/>
              <w:right w:val="single" w:sz="1" w:space="0" w:color="000000"/>
            </w:tcBorders>
            <w:shd w:val="clear" w:color="auto" w:fill="auto"/>
          </w:tcPr>
          <w:p w:rsidR="00447A9D" w:rsidRPr="002F6D36" w:rsidRDefault="00447A9D" w:rsidP="005035B2">
            <w:pPr>
              <w:spacing w:after="0" w:line="240" w:lineRule="auto"/>
              <w:ind w:left="-12" w:firstLine="0"/>
              <w:jc w:val="center"/>
              <w:rPr>
                <w:rFonts w:ascii="Times New Roman" w:eastAsia="Times New Roman" w:hAnsi="Times New Roman" w:cs="Times New Roman"/>
                <w:lang w:eastAsia="ru-RU"/>
              </w:rPr>
            </w:pPr>
            <w:r w:rsidRPr="002F6D36">
              <w:rPr>
                <w:rFonts w:ascii="Times New Roman" w:eastAsia="Times New Roman" w:hAnsi="Times New Roman" w:cs="Times New Roman"/>
                <w:color w:val="000000"/>
                <w:lang w:eastAsia="ru-RU"/>
              </w:rPr>
              <w:t xml:space="preserve">Планируемые к проведению мероприятия  </w:t>
            </w:r>
          </w:p>
        </w:tc>
      </w:tr>
      <w:tr w:rsidR="00447A9D" w:rsidRPr="002F6D36" w:rsidTr="005035B2">
        <w:tc>
          <w:tcPr>
            <w:tcW w:w="567" w:type="dxa"/>
            <w:tcBorders>
              <w:top w:val="single" w:sz="1" w:space="0" w:color="000000"/>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п/п</w:t>
            </w:r>
          </w:p>
        </w:tc>
        <w:tc>
          <w:tcPr>
            <w:tcW w:w="3261" w:type="dxa"/>
            <w:tcBorders>
              <w:top w:val="single" w:sz="1" w:space="0" w:color="000000"/>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Наименование</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планируемого</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мероприятия</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(краткое</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изложение)</w:t>
            </w:r>
          </w:p>
        </w:tc>
        <w:tc>
          <w:tcPr>
            <w:tcW w:w="3260" w:type="dxa"/>
            <w:tcBorders>
              <w:top w:val="single" w:sz="1" w:space="0" w:color="000000"/>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Количество</w:t>
            </w:r>
          </w:p>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планируемых участников</w:t>
            </w:r>
            <w:r w:rsidRPr="002F6D36">
              <w:rPr>
                <w:rFonts w:ascii="Times New Roman" w:eastAsia="Times New Roman" w:hAnsi="Times New Roman" w:cs="Times New Roman"/>
                <w:kern w:val="1"/>
                <w:lang w:eastAsia="zh-CN" w:bidi="hi-IN"/>
              </w:rPr>
              <w:t xml:space="preserve"> </w:t>
            </w:r>
            <w:r w:rsidRPr="002F6D36">
              <w:rPr>
                <w:rFonts w:ascii="Times New Roman" w:eastAsia="SimSun" w:hAnsi="Times New Roman" w:cs="Times New Roman"/>
                <w:kern w:val="1"/>
                <w:lang w:eastAsia="zh-CN" w:bidi="hi-IN"/>
              </w:rPr>
              <w:t>мероприятия</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Times New Roman" w:hAnsi="Times New Roman" w:cs="Times New Roman"/>
                <w:kern w:val="1"/>
                <w:lang w:eastAsia="zh-CN" w:bidi="hi-IN"/>
              </w:rPr>
            </w:pPr>
            <w:r w:rsidRPr="002F6D36">
              <w:rPr>
                <w:rFonts w:ascii="Times New Roman" w:eastAsia="SimSun" w:hAnsi="Times New Roman" w:cs="Times New Roman"/>
                <w:kern w:val="1"/>
                <w:lang w:eastAsia="zh-CN" w:bidi="hi-IN"/>
              </w:rPr>
              <w:t>Сумма</w:t>
            </w:r>
            <w:r w:rsidRPr="002F6D36">
              <w:rPr>
                <w:rFonts w:ascii="Times New Roman" w:eastAsia="Times New Roman" w:hAnsi="Times New Roman" w:cs="Times New Roman"/>
                <w:kern w:val="1"/>
                <w:lang w:eastAsia="zh-CN" w:bidi="hi-IN"/>
              </w:rPr>
              <w:t xml:space="preserve"> </w:t>
            </w:r>
          </w:p>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(руб.)</w:t>
            </w:r>
          </w:p>
        </w:tc>
        <w:tc>
          <w:tcPr>
            <w:tcW w:w="1134" w:type="dxa"/>
            <w:tcBorders>
              <w:top w:val="single" w:sz="1" w:space="0" w:color="000000"/>
              <w:left w:val="single" w:sz="1" w:space="0" w:color="000000"/>
              <w:bottom w:val="single" w:sz="1" w:space="0" w:color="000000"/>
              <w:right w:val="single" w:sz="1" w:space="0" w:color="000000"/>
            </w:tcBorders>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Сумма</w:t>
            </w:r>
            <w:r w:rsidRPr="002F6D36">
              <w:rPr>
                <w:rFonts w:ascii="Times New Roman" w:eastAsia="Times New Roman" w:hAnsi="Times New Roman" w:cs="Times New Roman"/>
                <w:kern w:val="1"/>
                <w:lang w:eastAsia="zh-CN" w:bidi="hi-IN"/>
              </w:rPr>
              <w:t xml:space="preserve"> </w:t>
            </w:r>
            <w:proofErr w:type="spellStart"/>
            <w:r w:rsidRPr="002F6D36">
              <w:rPr>
                <w:rFonts w:ascii="Times New Roman" w:eastAsia="SimSun" w:hAnsi="Times New Roman" w:cs="Times New Roman"/>
                <w:kern w:val="1"/>
                <w:lang w:eastAsia="zh-CN" w:bidi="hi-IN"/>
              </w:rPr>
              <w:t>софинансирования</w:t>
            </w:r>
            <w:proofErr w:type="spellEnd"/>
          </w:p>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r w:rsidRPr="002F6D36">
              <w:rPr>
                <w:rFonts w:ascii="Times New Roman" w:eastAsia="SimSun" w:hAnsi="Times New Roman" w:cs="Times New Roman"/>
                <w:kern w:val="1"/>
                <w:lang w:eastAsia="zh-CN" w:bidi="hi-IN"/>
              </w:rPr>
              <w:t>(руб.)</w:t>
            </w:r>
          </w:p>
        </w:tc>
      </w:tr>
      <w:tr w:rsidR="00447A9D" w:rsidRPr="002F6D36" w:rsidTr="005035B2">
        <w:tc>
          <w:tcPr>
            <w:tcW w:w="567"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567"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567"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567"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r w:rsidR="00447A9D" w:rsidRPr="002F6D36" w:rsidTr="005035B2">
        <w:tc>
          <w:tcPr>
            <w:tcW w:w="567"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1"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both"/>
              <w:rPr>
                <w:rFonts w:ascii="Times New Roman" w:eastAsia="SimSun" w:hAnsi="Times New Roman" w:cs="Times New Roman"/>
                <w:kern w:val="1"/>
                <w:lang w:eastAsia="zh-CN" w:bidi="hi-IN"/>
              </w:rPr>
            </w:pPr>
          </w:p>
        </w:tc>
        <w:tc>
          <w:tcPr>
            <w:tcW w:w="3260" w:type="dxa"/>
            <w:tcBorders>
              <w:left w:val="single" w:sz="1" w:space="0" w:color="000000"/>
              <w:bottom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417" w:type="dxa"/>
            <w:tcBorders>
              <w:left w:val="single" w:sz="1" w:space="0" w:color="000000"/>
              <w:bottom w:val="single" w:sz="1" w:space="0" w:color="000000"/>
              <w:right w:val="single" w:sz="1" w:space="0" w:color="000000"/>
            </w:tcBorders>
            <w:shd w:val="clear" w:color="auto" w:fill="auto"/>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c>
          <w:tcPr>
            <w:tcW w:w="1134" w:type="dxa"/>
            <w:tcBorders>
              <w:left w:val="single" w:sz="1" w:space="0" w:color="000000"/>
              <w:bottom w:val="single" w:sz="1" w:space="0" w:color="000000"/>
              <w:right w:val="single" w:sz="1" w:space="0" w:color="000000"/>
            </w:tcBorders>
          </w:tcPr>
          <w:p w:rsidR="00447A9D" w:rsidRPr="002F6D36" w:rsidRDefault="00447A9D" w:rsidP="005035B2">
            <w:pPr>
              <w:widowControl w:val="0"/>
              <w:suppressLineNumbers/>
              <w:suppressAutoHyphens/>
              <w:snapToGrid w:val="0"/>
              <w:spacing w:after="0" w:line="240" w:lineRule="auto"/>
              <w:ind w:firstLine="0"/>
              <w:jc w:val="center"/>
              <w:rPr>
                <w:rFonts w:ascii="Times New Roman" w:eastAsia="SimSun" w:hAnsi="Times New Roman" w:cs="Times New Roman"/>
                <w:kern w:val="1"/>
                <w:lang w:eastAsia="zh-CN" w:bidi="hi-IN"/>
              </w:rPr>
            </w:pPr>
          </w:p>
        </w:tc>
      </w:tr>
    </w:tbl>
    <w:p w:rsidR="00447A9D" w:rsidRPr="002F6D36" w:rsidRDefault="00447A9D" w:rsidP="00447A9D">
      <w:pPr>
        <w:spacing w:after="0" w:line="240" w:lineRule="auto"/>
        <w:ind w:left="-12" w:firstLine="0"/>
        <w:jc w:val="center"/>
        <w:rPr>
          <w:rFonts w:ascii="Times New Roman" w:eastAsia="Times New Roman" w:hAnsi="Times New Roman" w:cs="Times New Roman"/>
          <w:lang w:eastAsia="ru-RU"/>
        </w:rPr>
      </w:pPr>
    </w:p>
    <w:p w:rsidR="00447A9D" w:rsidRPr="002F6D36" w:rsidRDefault="00447A9D" w:rsidP="00447A9D">
      <w:pPr>
        <w:spacing w:after="0" w:line="240" w:lineRule="auto"/>
        <w:ind w:left="-12" w:firstLine="708"/>
        <w:jc w:val="both"/>
        <w:rPr>
          <w:rFonts w:ascii="Times New Roman" w:eastAsia="Times New Roman" w:hAnsi="Times New Roman" w:cs="Times New Roman"/>
          <w:lang w:eastAsia="ru-RU"/>
        </w:rPr>
      </w:pPr>
      <w:r w:rsidRPr="002F6D36">
        <w:rPr>
          <w:rFonts w:ascii="Times New Roman" w:eastAsia="Courier New" w:hAnsi="Times New Roman" w:cs="Times New Roman"/>
          <w:color w:val="000000"/>
          <w:lang w:eastAsia="ru-RU"/>
        </w:rPr>
        <w:t>Достоверность</w:t>
      </w:r>
      <w:r w:rsidRPr="002F6D36">
        <w:rPr>
          <w:rFonts w:ascii="Times New Roman" w:eastAsia="Times New Roman" w:hAnsi="Times New Roman" w:cs="Times New Roman"/>
          <w:color w:val="000000"/>
          <w:lang w:eastAsia="ru-RU"/>
        </w:rPr>
        <w:t xml:space="preserve"> информации (в том числе документов), представленной в </w:t>
      </w:r>
      <w:r w:rsidRPr="002F6D36">
        <w:rPr>
          <w:rFonts w:ascii="Times New Roman" w:eastAsia="Courier New" w:hAnsi="Times New Roman" w:cs="Times New Roman"/>
          <w:lang w:eastAsia="ru-RU"/>
        </w:rPr>
        <w:t>составе</w:t>
      </w:r>
      <w:r w:rsidRPr="002F6D36">
        <w:rPr>
          <w:rFonts w:ascii="Times New Roman" w:eastAsia="Times New Roman" w:hAnsi="Times New Roman" w:cs="Times New Roman"/>
          <w:lang w:eastAsia="ru-RU"/>
        </w:rPr>
        <w:t xml:space="preserve"> заявки на участие в отборе, подтверждаю.</w:t>
      </w:r>
    </w:p>
    <w:p w:rsidR="00447A9D" w:rsidRPr="002F6D36" w:rsidRDefault="00447A9D" w:rsidP="00447A9D">
      <w:pPr>
        <w:autoSpaceDE w:val="0"/>
        <w:spacing w:after="0" w:line="240" w:lineRule="auto"/>
        <w:ind w:firstLine="696"/>
        <w:jc w:val="both"/>
        <w:rPr>
          <w:rFonts w:ascii="Times New Roman" w:eastAsia="Times New Roman" w:hAnsi="Times New Roman" w:cs="Times New Roman"/>
          <w:lang w:eastAsia="ru-RU"/>
        </w:rPr>
      </w:pPr>
      <w:r w:rsidRPr="002F6D36">
        <w:rPr>
          <w:rFonts w:ascii="Times New Roman" w:eastAsia="Courier New" w:hAnsi="Times New Roman" w:cs="Times New Roman"/>
          <w:lang w:eastAsia="ru-RU"/>
        </w:rPr>
        <w:t>С</w:t>
      </w:r>
      <w:r w:rsidRPr="002F6D36">
        <w:rPr>
          <w:rFonts w:ascii="Times New Roman" w:eastAsia="Times New Roman" w:hAnsi="Times New Roman" w:cs="Times New Roman"/>
          <w:lang w:eastAsia="ru-RU"/>
        </w:rPr>
        <w:t xml:space="preserve"> условиями отбора и предоставления субсидии на финансовое обеспечение затрат ознакомлен и согласен.</w:t>
      </w:r>
    </w:p>
    <w:p w:rsidR="00447A9D" w:rsidRPr="002F6D36" w:rsidRDefault="00447A9D" w:rsidP="00447A9D">
      <w:pPr>
        <w:autoSpaceDE w:val="0"/>
        <w:spacing w:after="0" w:line="240" w:lineRule="auto"/>
        <w:ind w:firstLine="0"/>
        <w:rPr>
          <w:rFonts w:ascii="Times New Roman" w:eastAsia="Times New Roman" w:hAnsi="Times New Roman" w:cs="Times New Roman"/>
          <w:lang w:eastAsia="ru-RU"/>
        </w:rPr>
      </w:pPr>
      <w:r w:rsidRPr="002F6D36">
        <w:rPr>
          <w:rFonts w:ascii="Times New Roman" w:eastAsia="Courier New" w:hAnsi="Times New Roman" w:cs="Times New Roman"/>
          <w:lang w:eastAsia="ru-RU"/>
        </w:rPr>
        <w:t>____________________________________</w:t>
      </w:r>
      <w:r w:rsidRPr="002F6D36">
        <w:rPr>
          <w:rFonts w:ascii="Times New Roman" w:eastAsia="Times New Roman" w:hAnsi="Times New Roman" w:cs="Times New Roman"/>
          <w:lang w:eastAsia="ru-RU"/>
        </w:rPr>
        <w:t xml:space="preserve"> ______________________________________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0"/>
      </w:tblGrid>
      <w:tr w:rsidR="00447A9D" w:rsidRPr="002F6D36" w:rsidTr="005035B2">
        <w:tc>
          <w:tcPr>
            <w:tcW w:w="4819" w:type="dxa"/>
            <w:shd w:val="clear" w:color="auto" w:fill="auto"/>
          </w:tcPr>
          <w:p w:rsidR="00447A9D" w:rsidRPr="002F6D36" w:rsidRDefault="00447A9D" w:rsidP="005035B2">
            <w:pPr>
              <w:autoSpaceDE w:val="0"/>
              <w:snapToGrid w:val="0"/>
              <w:spacing w:after="0" w:line="240" w:lineRule="auto"/>
              <w:ind w:left="5" w:right="329" w:firstLine="0"/>
              <w:jc w:val="both"/>
              <w:rPr>
                <w:rFonts w:ascii="Times New Roman" w:eastAsia="Times New Roman" w:hAnsi="Times New Roman" w:cs="Times New Roman"/>
                <w:lang w:eastAsia="ru-RU"/>
              </w:rPr>
            </w:pPr>
            <w:r w:rsidRPr="002F6D36">
              <w:rPr>
                <w:rFonts w:ascii="Times New Roman" w:eastAsia="Courier New" w:hAnsi="Times New Roman" w:cs="Times New Roman"/>
                <w:lang w:eastAsia="ru-RU"/>
              </w:rPr>
              <w:t>(наименование</w:t>
            </w:r>
            <w:r w:rsidRPr="002F6D36">
              <w:rPr>
                <w:rFonts w:ascii="Times New Roman" w:eastAsia="Times New Roman" w:hAnsi="Times New Roman" w:cs="Times New Roman"/>
                <w:lang w:eastAsia="ru-RU"/>
              </w:rPr>
              <w:t xml:space="preserve"> должности руководителя общественной организации)</w:t>
            </w:r>
          </w:p>
        </w:tc>
        <w:tc>
          <w:tcPr>
            <w:tcW w:w="4820" w:type="dxa"/>
            <w:shd w:val="clear" w:color="auto" w:fill="auto"/>
          </w:tcPr>
          <w:p w:rsidR="00447A9D" w:rsidRPr="002F6D36" w:rsidRDefault="00447A9D" w:rsidP="005035B2">
            <w:pPr>
              <w:autoSpaceDE w:val="0"/>
              <w:snapToGrid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w:t>
            </w:r>
            <w:r w:rsidRPr="002F6D36">
              <w:rPr>
                <w:rFonts w:ascii="Times New Roman" w:eastAsia="Courier New" w:hAnsi="Times New Roman" w:cs="Times New Roman"/>
                <w:lang w:eastAsia="ru-RU"/>
              </w:rPr>
              <w:t>(подпись)</w:t>
            </w:r>
            <w:r w:rsidRPr="002F6D36">
              <w:rPr>
                <w:rFonts w:ascii="Times New Roman" w:eastAsia="Times New Roman" w:hAnsi="Times New Roman" w:cs="Times New Roman"/>
                <w:lang w:eastAsia="ru-RU"/>
              </w:rPr>
              <w:t xml:space="preserve">                        (Ф.И.О.)</w:t>
            </w:r>
          </w:p>
        </w:tc>
      </w:tr>
    </w:tbl>
    <w:p w:rsidR="00447A9D" w:rsidRPr="002F6D36" w:rsidRDefault="00447A9D" w:rsidP="00447A9D">
      <w:pPr>
        <w:autoSpaceDE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w:t>
      </w:r>
      <w:r w:rsidRPr="002F6D36">
        <w:rPr>
          <w:rFonts w:ascii="Times New Roman" w:eastAsia="Courier New" w:hAnsi="Times New Roman" w:cs="Times New Roman"/>
          <w:lang w:eastAsia="ru-RU"/>
        </w:rPr>
        <w:t>«___»</w:t>
      </w:r>
      <w:r w:rsidRPr="002F6D36">
        <w:rPr>
          <w:rFonts w:ascii="Times New Roman" w:eastAsia="Times New Roman" w:hAnsi="Times New Roman" w:cs="Times New Roman"/>
          <w:lang w:eastAsia="ru-RU"/>
        </w:rPr>
        <w:t xml:space="preserve"> __________ 20___ г.    </w:t>
      </w:r>
    </w:p>
    <w:p w:rsidR="00447A9D" w:rsidRPr="002F6D36" w:rsidRDefault="00447A9D" w:rsidP="00447A9D">
      <w:pPr>
        <w:autoSpaceDE w:val="0"/>
        <w:spacing w:after="0" w:line="240" w:lineRule="auto"/>
        <w:ind w:firstLine="0"/>
        <w:rPr>
          <w:rFonts w:ascii="Times New Roman" w:eastAsia="Courier New" w:hAnsi="Times New Roman" w:cs="Times New Roman"/>
          <w:lang w:eastAsia="ru-RU"/>
        </w:rPr>
      </w:pPr>
    </w:p>
    <w:p w:rsidR="00447A9D" w:rsidRDefault="00447A9D" w:rsidP="00447A9D">
      <w:pPr>
        <w:autoSpaceDE w:val="0"/>
        <w:spacing w:after="0" w:line="240" w:lineRule="auto"/>
        <w:ind w:firstLine="0"/>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w:t>
      </w:r>
      <w:r w:rsidRPr="002F6D36">
        <w:rPr>
          <w:rFonts w:ascii="Times New Roman" w:eastAsia="Courier New" w:hAnsi="Times New Roman" w:cs="Times New Roman"/>
          <w:lang w:eastAsia="ru-RU"/>
        </w:rPr>
        <w:t>М.П.</w:t>
      </w:r>
    </w:p>
    <w:p w:rsidR="00447A9D" w:rsidRDefault="00447A9D" w:rsidP="00447A9D">
      <w:pPr>
        <w:autoSpaceDE w:val="0"/>
        <w:spacing w:after="0" w:line="240" w:lineRule="auto"/>
        <w:ind w:firstLine="0"/>
        <w:rPr>
          <w:rFonts w:ascii="Times New Roman" w:eastAsia="Times New Roman" w:hAnsi="Times New Roman" w:cs="Times New Roman"/>
          <w:lang w:eastAsia="ru-RU"/>
        </w:rPr>
      </w:pPr>
    </w:p>
    <w:p w:rsidR="00447A9D" w:rsidRDefault="00447A9D" w:rsidP="00447A9D">
      <w:pPr>
        <w:autoSpaceDE w:val="0"/>
        <w:spacing w:after="0" w:line="240" w:lineRule="auto"/>
        <w:ind w:firstLine="0"/>
        <w:rPr>
          <w:rFonts w:ascii="Times New Roman" w:eastAsia="Times New Roman" w:hAnsi="Times New Roman" w:cs="Times New Roman"/>
          <w:lang w:eastAsia="ru-RU"/>
        </w:rPr>
      </w:pPr>
    </w:p>
    <w:p w:rsidR="00447A9D" w:rsidRPr="002F6D36" w:rsidRDefault="00447A9D" w:rsidP="00447A9D">
      <w:pPr>
        <w:autoSpaceDE w:val="0"/>
        <w:spacing w:after="0" w:line="240" w:lineRule="auto"/>
        <w:ind w:firstLine="0"/>
        <w:rPr>
          <w:rFonts w:ascii="Times New Roman" w:eastAsia="Times New Roman" w:hAnsi="Times New Roman" w:cs="Times New Roman"/>
          <w:lang w:eastAsia="ru-RU"/>
        </w:rPr>
      </w:pP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от ____________________________</w:t>
      </w: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(Ф.И.О.)</w:t>
      </w: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______________________________</w:t>
      </w: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(адрес регистрации)</w:t>
      </w: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______________________________</w:t>
      </w: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(паспортные данные)</w:t>
      </w:r>
    </w:p>
    <w:p w:rsidR="00447A9D" w:rsidRPr="002F6D36" w:rsidRDefault="00447A9D" w:rsidP="00447A9D">
      <w:pPr>
        <w:widowControl w:val="0"/>
        <w:autoSpaceDE w:val="0"/>
        <w:autoSpaceDN w:val="0"/>
        <w:adjustRightInd w:val="0"/>
        <w:spacing w:after="0" w:line="240" w:lineRule="atLeast"/>
        <w:ind w:left="4111" w:firstLine="141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____________________________________</w:t>
      </w:r>
    </w:p>
    <w:p w:rsidR="00447A9D" w:rsidRPr="002F6D36" w:rsidRDefault="00447A9D" w:rsidP="00447A9D">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w:t>
      </w:r>
      <w:r w:rsidRPr="002F6D36">
        <w:rPr>
          <w:rFonts w:ascii="Times New Roman" w:eastAsiaTheme="minorEastAsia" w:hAnsi="Times New Roman" w:cs="Times New Roman"/>
          <w:lang w:eastAsia="ru-RU"/>
        </w:rPr>
        <w:tab/>
      </w:r>
      <w:r w:rsidRPr="002F6D36">
        <w:rPr>
          <w:rFonts w:ascii="Times New Roman" w:eastAsiaTheme="minorEastAsia" w:hAnsi="Times New Roman" w:cs="Times New Roman"/>
          <w:lang w:eastAsia="ru-RU"/>
        </w:rPr>
        <w:tab/>
      </w:r>
      <w:r w:rsidRPr="002F6D36">
        <w:rPr>
          <w:rFonts w:ascii="Times New Roman" w:eastAsiaTheme="minorEastAsia" w:hAnsi="Times New Roman" w:cs="Times New Roman"/>
          <w:lang w:eastAsia="ru-RU"/>
        </w:rPr>
        <w:tab/>
      </w:r>
      <w:r w:rsidRPr="002F6D36">
        <w:rPr>
          <w:rFonts w:ascii="Times New Roman" w:eastAsiaTheme="minorEastAsia" w:hAnsi="Times New Roman" w:cs="Times New Roman"/>
          <w:lang w:eastAsia="ru-RU"/>
        </w:rPr>
        <w:tab/>
        <w:t xml:space="preserve">                                                      (кем и когда выдан)</w:t>
      </w:r>
    </w:p>
    <w:p w:rsidR="00447A9D" w:rsidRPr="002F6D36" w:rsidRDefault="00447A9D" w:rsidP="00447A9D">
      <w:pPr>
        <w:spacing w:after="0" w:line="240" w:lineRule="auto"/>
        <w:ind w:firstLine="0"/>
        <w:jc w:val="both"/>
        <w:rPr>
          <w:rFonts w:ascii="Times New Roman" w:eastAsia="Times New Roman" w:hAnsi="Times New Roman" w:cs="Times New Roman"/>
          <w:lang w:eastAsia="ru-RU"/>
        </w:rPr>
      </w:pPr>
    </w:p>
    <w:p w:rsidR="00447A9D" w:rsidRPr="002F6D36" w:rsidRDefault="00447A9D" w:rsidP="00447A9D">
      <w:pPr>
        <w:widowControl w:val="0"/>
        <w:autoSpaceDE w:val="0"/>
        <w:autoSpaceDN w:val="0"/>
        <w:adjustRightInd w:val="0"/>
        <w:spacing w:after="0" w:line="240" w:lineRule="auto"/>
        <w:ind w:firstLine="0"/>
        <w:jc w:val="center"/>
        <w:rPr>
          <w:rFonts w:ascii="Times New Roman" w:eastAsiaTheme="minorEastAsia" w:hAnsi="Times New Roman" w:cs="Times New Roman"/>
          <w:lang w:eastAsia="ru-RU"/>
        </w:rPr>
      </w:pPr>
      <w:r w:rsidRPr="002F6D36">
        <w:rPr>
          <w:rFonts w:ascii="Times New Roman" w:eastAsiaTheme="minorEastAsia" w:hAnsi="Times New Roman" w:cs="Times New Roman"/>
          <w:b/>
          <w:bCs/>
          <w:color w:val="26282F"/>
          <w:lang w:eastAsia="ru-RU"/>
        </w:rPr>
        <w:t>Согласие</w:t>
      </w:r>
    </w:p>
    <w:p w:rsidR="00447A9D" w:rsidRPr="002F6D36" w:rsidRDefault="00447A9D" w:rsidP="00447A9D">
      <w:pPr>
        <w:widowControl w:val="0"/>
        <w:autoSpaceDE w:val="0"/>
        <w:autoSpaceDN w:val="0"/>
        <w:adjustRightInd w:val="0"/>
        <w:spacing w:after="0" w:line="240" w:lineRule="auto"/>
        <w:ind w:firstLine="0"/>
        <w:jc w:val="center"/>
        <w:rPr>
          <w:rFonts w:ascii="Times New Roman" w:eastAsiaTheme="minorEastAsia" w:hAnsi="Times New Roman" w:cs="Times New Roman"/>
          <w:lang w:eastAsia="ru-RU"/>
        </w:rPr>
      </w:pPr>
      <w:r w:rsidRPr="002F6D36">
        <w:rPr>
          <w:rFonts w:ascii="Times New Roman" w:eastAsiaTheme="minorEastAsia" w:hAnsi="Times New Roman" w:cs="Times New Roman"/>
          <w:b/>
          <w:bCs/>
          <w:color w:val="26282F"/>
          <w:lang w:eastAsia="ru-RU"/>
        </w:rPr>
        <w:t>на обработку персональных данных</w:t>
      </w:r>
    </w:p>
    <w:p w:rsidR="00447A9D" w:rsidRPr="002F6D36" w:rsidRDefault="00447A9D" w:rsidP="00447A9D">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     Я, ________________________________________________________________________,</w:t>
      </w:r>
    </w:p>
    <w:p w:rsidR="00447A9D" w:rsidRPr="002F6D36" w:rsidRDefault="00447A9D" w:rsidP="00447A9D">
      <w:pPr>
        <w:widowControl w:val="0"/>
        <w:autoSpaceDE w:val="0"/>
        <w:autoSpaceDN w:val="0"/>
        <w:adjustRightInd w:val="0"/>
        <w:spacing w:after="0" w:line="240" w:lineRule="auto"/>
        <w:ind w:firstLine="0"/>
        <w:jc w:val="center"/>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(фамилия, имя, отчество полностью)</w:t>
      </w:r>
    </w:p>
    <w:p w:rsidR="00447A9D" w:rsidRPr="002F6D36" w:rsidRDefault="00447A9D" w:rsidP="00447A9D">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 xml:space="preserve">в соответствии со </w:t>
      </w:r>
      <w:hyperlink r:id="rId9" w:history="1">
        <w:r w:rsidRPr="002F6D36">
          <w:rPr>
            <w:rFonts w:ascii="Times New Roman" w:eastAsiaTheme="minorEastAsia" w:hAnsi="Times New Roman" w:cs="Times New Roman"/>
            <w:lang w:eastAsia="ru-RU"/>
          </w:rPr>
          <w:t>статьей 9</w:t>
        </w:r>
      </w:hyperlink>
      <w:r w:rsidRPr="002F6D36">
        <w:rPr>
          <w:rFonts w:ascii="Times New Roman" w:eastAsiaTheme="minorEastAsia" w:hAnsi="Times New Roman" w:cs="Times New Roman"/>
          <w:lang w:eastAsia="ru-RU"/>
        </w:rPr>
        <w:t xml:space="preserve"> Федерального закона от 27 июля 2006 года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Озерского городского округа Челябинской области (ИНН 7422014036, КПП  745301001, 456781, г. Озерск Челябинской области,  ул. Космонавтов, д. 20).</w:t>
      </w:r>
    </w:p>
    <w:p w:rsidR="00447A9D" w:rsidRPr="002F6D36" w:rsidRDefault="00447A9D" w:rsidP="00447A9D">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Целью обработки моих персональных данных является осуществление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предусмотренных муниципальной программой «Поддержка социально ориентированных некоммерческих организаций Озерского городского округа».</w:t>
      </w:r>
    </w:p>
    <w:p w:rsidR="00447A9D" w:rsidRPr="002F6D36" w:rsidRDefault="00447A9D" w:rsidP="00447A9D">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rsidR="00447A9D" w:rsidRPr="002F6D36" w:rsidRDefault="00447A9D" w:rsidP="00447A9D">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rsidR="00447A9D" w:rsidRPr="002F6D36" w:rsidRDefault="00447A9D" w:rsidP="00447A9D">
      <w:pPr>
        <w:widowControl w:val="0"/>
        <w:autoSpaceDE w:val="0"/>
        <w:autoSpaceDN w:val="0"/>
        <w:adjustRightInd w:val="0"/>
        <w:spacing w:after="0" w:line="240" w:lineRule="auto"/>
        <w:ind w:firstLine="708"/>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Настоящее согласие действует бессрочно до его отзыва субъектом персональных данных путем письменного обращения.</w:t>
      </w:r>
    </w:p>
    <w:p w:rsidR="00447A9D" w:rsidRPr="002F6D36" w:rsidRDefault="00447A9D" w:rsidP="00447A9D">
      <w:pPr>
        <w:spacing w:after="0" w:line="240" w:lineRule="auto"/>
        <w:ind w:firstLine="0"/>
        <w:rPr>
          <w:rFonts w:ascii="Times New Roman" w:eastAsia="Times New Roman" w:hAnsi="Times New Roman" w:cs="Times New Roman"/>
          <w:lang w:eastAsia="ru-RU"/>
        </w:rPr>
      </w:pPr>
    </w:p>
    <w:p w:rsidR="00447A9D" w:rsidRPr="002F6D36" w:rsidRDefault="00447A9D" w:rsidP="00447A9D">
      <w:pPr>
        <w:widowControl w:val="0"/>
        <w:autoSpaceDE w:val="0"/>
        <w:autoSpaceDN w:val="0"/>
        <w:adjustRightInd w:val="0"/>
        <w:spacing w:after="0" w:line="240" w:lineRule="auto"/>
        <w:ind w:firstLine="0"/>
        <w:jc w:val="both"/>
        <w:rPr>
          <w:rFonts w:ascii="Times New Roman" w:eastAsiaTheme="minorEastAsia" w:hAnsi="Times New Roman" w:cs="Times New Roman"/>
          <w:lang w:eastAsia="ru-RU"/>
        </w:rPr>
      </w:pPr>
      <w:r w:rsidRPr="002F6D36">
        <w:rPr>
          <w:rFonts w:ascii="Times New Roman" w:eastAsiaTheme="minorEastAsia" w:hAnsi="Times New Roman" w:cs="Times New Roman"/>
          <w:lang w:eastAsia="ru-RU"/>
        </w:rPr>
        <w:t>«_____» __________ 202___ г.          ____________ ______________________</w:t>
      </w:r>
    </w:p>
    <w:p w:rsidR="00447A9D" w:rsidRPr="002F6D36" w:rsidRDefault="00447A9D" w:rsidP="00447A9D">
      <w:pPr>
        <w:spacing w:after="0"/>
        <w:jc w:val="both"/>
        <w:rPr>
          <w:rFonts w:ascii="Times New Roman" w:eastAsia="Times New Roman" w:hAnsi="Times New Roman" w:cs="Times New Roman"/>
          <w:lang w:eastAsia="ru-RU"/>
        </w:rPr>
      </w:pPr>
      <w:r w:rsidRPr="002F6D36">
        <w:rPr>
          <w:rFonts w:ascii="Times New Roman" w:eastAsia="Times New Roman" w:hAnsi="Times New Roman" w:cs="Times New Roman"/>
          <w:lang w:eastAsia="ru-RU"/>
        </w:rPr>
        <w:t xml:space="preserve">                                                        подпись         расшифровка подписи</w:t>
      </w:r>
    </w:p>
    <w:p w:rsidR="00447A9D" w:rsidRPr="002F6D36" w:rsidRDefault="00447A9D" w:rsidP="00447A9D">
      <w:pPr>
        <w:spacing w:after="0" w:line="240" w:lineRule="auto"/>
        <w:ind w:firstLine="0"/>
        <w:jc w:val="both"/>
        <w:rPr>
          <w:rFonts w:ascii="Times New Roman" w:eastAsia="Times New Roman" w:hAnsi="Times New Roman" w:cs="Times New Roman"/>
          <w:lang w:eastAsia="ru-RU"/>
        </w:rPr>
      </w:pPr>
    </w:p>
    <w:p w:rsidR="00447A9D" w:rsidRPr="002F6D36" w:rsidRDefault="00447A9D" w:rsidP="00447A9D">
      <w:pPr>
        <w:spacing w:after="0" w:line="240" w:lineRule="auto"/>
        <w:ind w:firstLine="708"/>
        <w:jc w:val="both"/>
        <w:rPr>
          <w:rFonts w:ascii="Times New Roman" w:eastAsia="Times New Roman" w:hAnsi="Times New Roman" w:cs="Times New Roman"/>
          <w:lang w:eastAsia="ru-RU"/>
        </w:rPr>
      </w:pPr>
    </w:p>
    <w:p w:rsidR="00447A9D" w:rsidRPr="002F6D36" w:rsidRDefault="00447A9D" w:rsidP="00447A9D">
      <w:pPr>
        <w:spacing w:after="0" w:line="240" w:lineRule="auto"/>
        <w:ind w:firstLine="708"/>
        <w:jc w:val="both"/>
        <w:rPr>
          <w:rFonts w:ascii="Times New Roman" w:hAnsi="Times New Roman" w:cs="Times New Roman"/>
        </w:rPr>
      </w:pPr>
    </w:p>
    <w:p w:rsidR="009656C3" w:rsidRDefault="009656C3"/>
    <w:sectPr w:rsidR="0096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9D"/>
    <w:rsid w:val="00447A9D"/>
    <w:rsid w:val="007246D4"/>
    <w:rsid w:val="009656C3"/>
    <w:rsid w:val="009B15FE"/>
    <w:rsid w:val="00C04308"/>
    <w:rsid w:val="00C3101F"/>
    <w:rsid w:val="00CE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0E5A"/>
  <w15:chartTrackingRefBased/>
  <w15:docId w15:val="{4EDE765D-CE19-4E6D-9EBC-61607300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A9D"/>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7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Temp\111\&#1055;&#1086;&#1089;&#1090;&#1072;&#1085;&#1086;&#1074;&#1083;&#1077;&#1085;&#1080;&#1077;%20&#1086;&#1073;%20&#1091;&#1090;&#1074;.%20&#1055;&#1086;&#1088;&#1103;&#1076;&#1082;&#1072;%20&#1087;&#1088;&#1077;&#1076;&#1086;&#1089;&#1090;.%20&#1089;&#1091;&#1073;&#1089;&#1080;&#1076;&#1080;&#1081;%20&#1057;&#1054;&#1053;&#1050;&#1054;.docx" TargetMode="External"/><Relationship Id="rId3" Type="http://schemas.openxmlformats.org/officeDocument/2006/relationships/webSettings" Target="webSettings.xml"/><Relationship Id="rId7" Type="http://schemas.openxmlformats.org/officeDocument/2006/relationships/hyperlink" Target="file:///L:\Temp\111\&#1055;&#1086;&#1089;&#1090;&#1072;&#1085;&#1086;&#1074;&#1083;&#1077;&#1085;&#1080;&#1077;%20&#1086;&#1073;%20&#1091;&#1090;&#1074;.%20&#1055;&#1086;&#1088;&#1103;&#1076;&#1082;&#1072;%20&#1087;&#1088;&#1077;&#1076;&#1086;&#1089;&#1090;.%20&#1089;&#1091;&#1073;&#1089;&#1080;&#1076;&#1080;&#1081;%20&#1057;&#1054;&#1053;&#1050;&#105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erskadm.ru" TargetMode="External"/><Relationship Id="rId11" Type="http://schemas.openxmlformats.org/officeDocument/2006/relationships/theme" Target="theme/theme1.xml"/><Relationship Id="rId5" Type="http://schemas.openxmlformats.org/officeDocument/2006/relationships/hyperlink" Target="http://budget.gov.ru/" TargetMode="External"/><Relationship Id="rId10" Type="http://schemas.openxmlformats.org/officeDocument/2006/relationships/fontTable" Target="fontTable.xml"/><Relationship Id="rId4" Type="http://schemas.openxmlformats.org/officeDocument/2006/relationships/hyperlink" Target="mailto:ksz@ozerskadm.ru" TargetMode="External"/><Relationship Id="rId9" Type="http://schemas.openxmlformats.org/officeDocument/2006/relationships/hyperlink" Target="http://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U_UR_SEA</dc:creator>
  <cp:keywords/>
  <dc:description/>
  <cp:lastModifiedBy>U_OO_RTA</cp:lastModifiedBy>
  <cp:revision>4</cp:revision>
  <dcterms:created xsi:type="dcterms:W3CDTF">2023-03-14T11:08:00Z</dcterms:created>
  <dcterms:modified xsi:type="dcterms:W3CDTF">2023-03-15T11:29:00Z</dcterms:modified>
</cp:coreProperties>
</file>