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DD" w:rsidRPr="002771DD" w:rsidRDefault="002771DD" w:rsidP="0027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71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73100"/>
            <wp:effectExtent l="0" t="0" r="0" b="0"/>
            <wp:docPr id="1" name="Рисунок 1" descr="озерск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зерск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1DD" w:rsidRPr="002771DD" w:rsidRDefault="002771DD" w:rsidP="00277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960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2771DD" w:rsidRPr="002771DD" w:rsidTr="000B4926">
        <w:trPr>
          <w:trHeight w:val="720"/>
        </w:trPr>
        <w:tc>
          <w:tcPr>
            <w:tcW w:w="9960" w:type="dxa"/>
            <w:hideMark/>
          </w:tcPr>
          <w:p w:rsidR="002771DD" w:rsidRPr="002771DD" w:rsidRDefault="002771DD" w:rsidP="00277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71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ОЗЕРСКОГО ГОРОДСКОГО ОКРУГА</w:t>
            </w:r>
          </w:p>
          <w:p w:rsidR="002771DD" w:rsidRPr="002771DD" w:rsidRDefault="002771DD" w:rsidP="00277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71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ЧЕЛЯБИНСКОЙ ОБЛАСТИ</w:t>
            </w:r>
          </w:p>
        </w:tc>
      </w:tr>
    </w:tbl>
    <w:p w:rsidR="002771DD" w:rsidRPr="002771DD" w:rsidRDefault="002771DD" w:rsidP="00277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DD" w:rsidRPr="002771DD" w:rsidRDefault="002771DD" w:rsidP="002771DD">
      <w:pPr>
        <w:keepNext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2771DD" w:rsidRPr="002771DD" w:rsidRDefault="002771DD" w:rsidP="002771DD">
      <w:pPr>
        <w:pBdr>
          <w:bottom w:val="single" w:sz="12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комиссии по противодействию коррупции в Озерском городском округе</w:t>
      </w:r>
    </w:p>
    <w:p w:rsidR="002771DD" w:rsidRPr="002771DD" w:rsidRDefault="002771DD" w:rsidP="002771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83"/>
        <w:gridCol w:w="1066"/>
        <w:gridCol w:w="21"/>
        <w:gridCol w:w="4819"/>
      </w:tblGrid>
      <w:tr w:rsidR="002771DD" w:rsidRPr="002771DD" w:rsidTr="000B4926">
        <w:trPr>
          <w:trHeight w:val="722"/>
        </w:trPr>
        <w:tc>
          <w:tcPr>
            <w:tcW w:w="3983" w:type="dxa"/>
          </w:tcPr>
          <w:p w:rsidR="002771DD" w:rsidRPr="002771DD" w:rsidRDefault="002771DD" w:rsidP="002771DD">
            <w:pPr>
              <w:keepNext/>
              <w:suppressLineNumbers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2771D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7</w:t>
            </w:r>
            <w:r w:rsidRPr="002771D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3</w:t>
            </w:r>
            <w:r w:rsidRPr="002771D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года</w:t>
            </w:r>
          </w:p>
          <w:p w:rsidR="002771DD" w:rsidRPr="002771DD" w:rsidRDefault="002771DD" w:rsidP="002771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2771DD" w:rsidRPr="002771DD" w:rsidRDefault="002771DD" w:rsidP="002771DD">
            <w:pPr>
              <w:suppressLineNumber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7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277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4840" w:type="dxa"/>
            <w:gridSpan w:val="2"/>
            <w:hideMark/>
          </w:tcPr>
          <w:p w:rsidR="002771DD" w:rsidRPr="002771DD" w:rsidRDefault="002771DD" w:rsidP="002771DD">
            <w:pPr>
              <w:suppressLineNumbers/>
              <w:spacing w:after="0"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</w:t>
            </w:r>
          </w:p>
        </w:tc>
      </w:tr>
      <w:tr w:rsidR="00345D22" w:rsidRPr="002771DD" w:rsidTr="0003392F">
        <w:trPr>
          <w:trHeight w:val="8364"/>
        </w:trPr>
        <w:tc>
          <w:tcPr>
            <w:tcW w:w="5070" w:type="dxa"/>
            <w:gridSpan w:val="3"/>
          </w:tcPr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Присутствовали: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кадров                                   и муниципальной службы администрации Озерского городского округа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УФСБ России                        по Челябинской области в г. Озерске                                         </w:t>
            </w: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Собрания депутатов Озерского городского округа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Правового Управления администрации Озерского городского округа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Собрания депутатов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Озерского городского округа</w:t>
            </w: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начальник отделения экономической безопасности и противодействия коррупции Управления МВД России </w:t>
            </w:r>
            <w:proofErr w:type="gramStart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ЗАТО г. Озерск</w:t>
            </w: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92F" w:rsidRDefault="0003392F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контрольно-ревизионного отдела администрации Озерского городского округа</w:t>
            </w:r>
          </w:p>
          <w:p w:rsidR="0003392F" w:rsidRDefault="0003392F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 администрации Озерского городского округа</w:t>
            </w: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контрольно-счетной палаты Озерского городского округа                                             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МВД России </w:t>
            </w:r>
            <w:proofErr w:type="gramStart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ЗАТО г. Озерск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 «Редакция газеты «Озерский Вестник»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Приглашенные: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6A07">
              <w:rPr>
                <w:rFonts w:ascii="Times New Roman" w:hAnsi="Times New Roman"/>
                <w:sz w:val="28"/>
                <w:szCs w:val="28"/>
              </w:rPr>
              <w:t>прокурор</w:t>
            </w:r>
            <w:proofErr w:type="gramEnd"/>
            <w:r w:rsidRPr="005E6A07">
              <w:rPr>
                <w:rFonts w:ascii="Times New Roman" w:hAnsi="Times New Roman"/>
                <w:sz w:val="28"/>
                <w:szCs w:val="28"/>
              </w:rPr>
              <w:t xml:space="preserve"> ЗАТО г. Озерск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392F" w:rsidRPr="005E6A07" w:rsidRDefault="0003392F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Бахметьев Александр Александрович, заместитель главы Озерского городского округа;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Федорова Оксана Анатольевна, 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службы безопасности и взаимодействия с правоохранительными органами администрации Озерского городского округа;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Аксенова Светлана Николаевна; 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Афанасьев Роман Николаевич</w:t>
            </w: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Гергенрейдер</w:t>
            </w:r>
            <w:proofErr w:type="spellEnd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Сергей Николаевич; 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Гунина</w:t>
            </w:r>
            <w:proofErr w:type="spellEnd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Викторовна; </w:t>
            </w: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Кузнеченков</w:t>
            </w:r>
            <w:proofErr w:type="spellEnd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Андрей Анатольевич; 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Ланге Олег Владимирович; </w:t>
            </w: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Малахов Алексей Сергеевич;</w:t>
            </w: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92F" w:rsidRDefault="0003392F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92F" w:rsidRDefault="0003392F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92F" w:rsidRDefault="0003392F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Галина Сергеевна</w:t>
            </w:r>
          </w:p>
          <w:p w:rsidR="0003392F" w:rsidRDefault="0003392F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Полтавский Артем Юрьевич; </w:t>
            </w: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Сергеева Юлия Викторовна;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Черепенькин</w:t>
            </w:r>
            <w:proofErr w:type="spellEnd"/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Кирилл Сергеевич;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Шабалина Ирина Борисовна.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A07">
              <w:rPr>
                <w:rFonts w:ascii="Times New Roman" w:hAnsi="Times New Roman"/>
                <w:sz w:val="28"/>
                <w:szCs w:val="28"/>
                <w:lang w:eastAsia="ru-RU"/>
              </w:rPr>
              <w:t>Волков Сергей Викторович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45D22" w:rsidRPr="005E6A07" w:rsidRDefault="00345D22" w:rsidP="0034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71DD" w:rsidRPr="002771DD" w:rsidRDefault="002771DD" w:rsidP="002771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lastRenderedPageBreak/>
        <w:t xml:space="preserve">Повестка заседания: </w:t>
      </w:r>
    </w:p>
    <w:p w:rsidR="002771DD" w:rsidRPr="002771DD" w:rsidRDefault="002771DD" w:rsidP="0027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1. Организация работы по исполнению законодательства, в части предоставления муниципальными служащими Озерского городского округа, замещающими должности муниципальной службы, включенные в соответствующие перечни, сведений о своих доходах и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Pr="002771DD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2771DD" w:rsidRPr="002771DD" w:rsidRDefault="002771DD" w:rsidP="002771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Докладывает:</w:t>
      </w:r>
    </w:p>
    <w:p w:rsidR="002771DD" w:rsidRPr="002771DD" w:rsidRDefault="002771DD" w:rsidP="0027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771DD">
        <w:rPr>
          <w:rFonts w:ascii="Times New Roman" w:eastAsia="Times New Roman" w:hAnsi="Times New Roman" w:cs="Times New Roman"/>
          <w:sz w:val="28"/>
          <w:szCs w:val="26"/>
        </w:rPr>
        <w:t>- Светлана Николаевна Аксенова, начальник отдела кадров и муниципальной службы администрации Озерского городского округа (до 5 минут).</w:t>
      </w:r>
    </w:p>
    <w:p w:rsidR="002771DD" w:rsidRPr="002771DD" w:rsidRDefault="002771DD" w:rsidP="002771DD">
      <w:pPr>
        <w:suppressLineNumber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771DD">
        <w:rPr>
          <w:rFonts w:ascii="Times New Roman" w:eastAsia="Calibri" w:hAnsi="Times New Roman" w:cs="Times New Roman"/>
          <w:sz w:val="28"/>
          <w:szCs w:val="26"/>
        </w:rPr>
        <w:t xml:space="preserve">2.  Организация работы с гражданами Озерского городского округа </w:t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вопросам антикоррупционного просвещения, отнесенным к сфере деятельности органов местного самоуправления Озерского городского округа.</w:t>
      </w:r>
    </w:p>
    <w:p w:rsidR="002771DD" w:rsidRPr="002771DD" w:rsidRDefault="002771DD" w:rsidP="002771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Докладывает:</w:t>
      </w:r>
    </w:p>
    <w:p w:rsidR="002771DD" w:rsidRPr="002771DD" w:rsidRDefault="002771DD" w:rsidP="0027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771DD">
        <w:rPr>
          <w:rFonts w:ascii="Times New Roman" w:eastAsia="Times New Roman" w:hAnsi="Times New Roman" w:cs="Times New Roman"/>
          <w:sz w:val="28"/>
          <w:szCs w:val="26"/>
        </w:rPr>
        <w:lastRenderedPageBreak/>
        <w:t>- Светлана Николаевна Аксенова, начальник отдела кадров и муниципальной службы администрации Озерского городского округа (до 5 минут).</w:t>
      </w:r>
    </w:p>
    <w:p w:rsidR="002771DD" w:rsidRPr="002771DD" w:rsidRDefault="008D6CBD" w:rsidP="002771DD">
      <w:pPr>
        <w:suppressLineNumber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2771DD" w:rsidRPr="002771DD">
        <w:rPr>
          <w:rFonts w:ascii="Times New Roman" w:eastAsia="Calibri" w:hAnsi="Times New Roman" w:cs="Times New Roman"/>
          <w:sz w:val="28"/>
          <w:szCs w:val="26"/>
        </w:rPr>
        <w:t>Мониторинг официального сайта администрации Озерского городского округа, официальных сайтов муниципальных учреждений округа на предмет размещения материалов по противодействию коррупции, а также актуальности размещенной информации</w:t>
      </w:r>
    </w:p>
    <w:p w:rsidR="002771DD" w:rsidRPr="002771DD" w:rsidRDefault="002771DD" w:rsidP="0027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771DD">
        <w:rPr>
          <w:rFonts w:ascii="Times New Roman" w:eastAsia="Times New Roman" w:hAnsi="Times New Roman" w:cs="Times New Roman"/>
          <w:sz w:val="28"/>
          <w:szCs w:val="26"/>
        </w:rPr>
        <w:t>Докладывает:</w:t>
      </w:r>
    </w:p>
    <w:p w:rsidR="002771DD" w:rsidRPr="002771DD" w:rsidRDefault="002771DD" w:rsidP="0027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771DD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2771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Наталья Михайловна </w:t>
      </w:r>
      <w:proofErr w:type="spellStart"/>
      <w:r w:rsidRPr="002771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Колянова</w:t>
      </w:r>
      <w:proofErr w:type="spellEnd"/>
      <w:r w:rsidRPr="002771DD">
        <w:rPr>
          <w:rFonts w:ascii="Times New Roman" w:eastAsia="Times New Roman" w:hAnsi="Times New Roman" w:cs="Times New Roman"/>
          <w:sz w:val="28"/>
          <w:szCs w:val="26"/>
        </w:rPr>
        <w:t>, начальник информационно-аналитического отдела аппарата Собрания депутатов Озерского городского округа (до 5 минут).</w:t>
      </w:r>
    </w:p>
    <w:p w:rsidR="002771DD" w:rsidRPr="002771DD" w:rsidRDefault="002771DD" w:rsidP="002771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2771DD" w:rsidRPr="002771DD" w:rsidRDefault="00BB12BF" w:rsidP="002771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Бахметьев А.А.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заместитель 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комиссии, открыл заседание комиссии, огласил повестку заседания.</w:t>
      </w:r>
    </w:p>
    <w:p w:rsidR="002771DD" w:rsidRPr="002771DD" w:rsidRDefault="002771DD" w:rsidP="002771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771DD" w:rsidRPr="002771DD" w:rsidRDefault="002771DD" w:rsidP="002771DD">
      <w:pPr>
        <w:numPr>
          <w:ilvl w:val="0"/>
          <w:numId w:val="1"/>
        </w:numPr>
        <w:spacing w:after="0" w:line="240" w:lineRule="auto"/>
        <w:ind w:hanging="356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Докладывает:</w:t>
      </w:r>
    </w:p>
    <w:p w:rsidR="002771DD" w:rsidRPr="002771DD" w:rsidRDefault="002771DD" w:rsidP="00277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2771DD">
        <w:rPr>
          <w:rFonts w:ascii="Times New Roman" w:eastAsia="Times New Roman" w:hAnsi="Times New Roman" w:cs="Times New Roman"/>
          <w:sz w:val="28"/>
          <w:szCs w:val="26"/>
        </w:rPr>
        <w:t>Светлана Николаевна Аксенова, начальник отдела кадров и муниципальной службы администрации Озерского городского округа</w:t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, текст доклада прилагается.</w:t>
      </w:r>
    </w:p>
    <w:p w:rsidR="002771DD" w:rsidRPr="002771DD" w:rsidRDefault="002771DD" w:rsidP="002771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:rsidR="002771DD" w:rsidRPr="002771DD" w:rsidRDefault="002771DD" w:rsidP="002771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ПОСТАНОВИЛИ:</w:t>
      </w:r>
    </w:p>
    <w:p w:rsidR="002771DD" w:rsidRPr="002771DD" w:rsidRDefault="002771DD" w:rsidP="002771DD">
      <w:pPr>
        <w:spacing w:after="0" w:line="240" w:lineRule="auto"/>
        <w:ind w:left="450" w:hanging="450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1.1 Информацию принять к сведению;</w:t>
      </w:r>
    </w:p>
    <w:p w:rsidR="00345D22" w:rsidRPr="00345D22" w:rsidRDefault="002771DD" w:rsidP="00345D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345D22" w:rsidRPr="00345D2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1.2 </w:t>
      </w:r>
      <w:r w:rsidR="00345D22" w:rsidRPr="00345D22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Рекомендовать:</w:t>
      </w:r>
      <w:r w:rsidR="00345D22" w:rsidRPr="00345D2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Отделу кадров и муниципальной службы администрации Озерского городского округа (Аксеновой С.Н.), в целях профилактики коррупционных проявлений, в соответствии со статьей 10 Федерального закона Российской Федерации от 03.12.2012 № 230-ФЗ «О контроле за соответствием расходов лиц, замещающих государственные должности, и иных лиц их доходам» (с изменениями и дополнениями от </w:t>
      </w:r>
      <w:r w:rsidR="00345D22" w:rsidRPr="00345D22">
        <w:rPr>
          <w:rFonts w:ascii="Times New Roman" w:eastAsia="Calibri" w:hAnsi="Times New Roman" w:cs="Times New Roman"/>
          <w:sz w:val="28"/>
          <w:szCs w:val="26"/>
        </w:rPr>
        <w:t>22 декабря 2014 г., 3 ноября 2015 г., 4 июня, 3 августа 2018 г., 31 июля 2020 г., 30 декабря 2020 г., 30 декабря 202</w:t>
      </w:r>
      <w:r w:rsidR="0004630E">
        <w:rPr>
          <w:rFonts w:ascii="Times New Roman" w:eastAsia="Calibri" w:hAnsi="Times New Roman" w:cs="Times New Roman"/>
          <w:sz w:val="28"/>
          <w:szCs w:val="26"/>
        </w:rPr>
        <w:t>2</w:t>
      </w:r>
      <w:r w:rsidR="00345D22" w:rsidRPr="00345D22">
        <w:rPr>
          <w:rFonts w:ascii="Times New Roman" w:eastAsia="Calibri" w:hAnsi="Times New Roman" w:cs="Times New Roman"/>
          <w:sz w:val="28"/>
          <w:szCs w:val="26"/>
        </w:rPr>
        <w:t xml:space="preserve"> г.))</w:t>
      </w:r>
      <w:r w:rsidR="00345D22" w:rsidRPr="00345D2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Положением о проверке достоверности и полноты сведений, представляемых гражданами, претендующими на замещение должностей муниципальной службы Озерского городского округа, и муниципальными служащими Озерского городского округа, и соблюдения муниципальными служащими Озерского городского округа ограничений, запретов и требований к служебному поведению, утвержденным решением Собрания депутатов Озерского городского округа Челябинской области от 20.11.2013 № 197 (с изменениями от 24 сентября 2014г., 17 июля 2015г., 29 ноября 2018г.), продолжить контроль за своевременным предоставлением сведений о доходах, имуществе и обязательствах имущественного характера за очередной отчетный период, продолжить проведение анализа представляемых сведений.</w:t>
      </w:r>
    </w:p>
    <w:p w:rsidR="00345D22" w:rsidRPr="00345D22" w:rsidRDefault="00345D22" w:rsidP="00345D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5D22">
        <w:rPr>
          <w:rFonts w:ascii="Times New Roman" w:eastAsia="Times New Roman" w:hAnsi="Times New Roman" w:cs="Times New Roman"/>
          <w:sz w:val="28"/>
          <w:szCs w:val="26"/>
          <w:lang w:eastAsia="ru-RU"/>
        </w:rPr>
        <w:t>Срок: в течении 202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345D2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года.</w:t>
      </w:r>
    </w:p>
    <w:p w:rsidR="002771DD" w:rsidRPr="002771DD" w:rsidRDefault="002771DD" w:rsidP="00277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3392F" w:rsidRDefault="0003392F" w:rsidP="002771D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2771DD" w:rsidRPr="002771DD" w:rsidRDefault="002771DD" w:rsidP="002771D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2. Докладывает:</w:t>
      </w:r>
    </w:p>
    <w:p w:rsidR="002771DD" w:rsidRPr="002771DD" w:rsidRDefault="002771DD" w:rsidP="00277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- </w:t>
      </w:r>
      <w:r w:rsidRPr="002771DD">
        <w:rPr>
          <w:rFonts w:ascii="Times New Roman" w:eastAsia="Times New Roman" w:hAnsi="Times New Roman" w:cs="Times New Roman"/>
          <w:sz w:val="28"/>
          <w:szCs w:val="26"/>
        </w:rPr>
        <w:t>Светлана Николаевна Аксенова, начальник отдела кадров и муниципальной службы администрации Озерского городского округа</w:t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, текст доклада прилагается.</w:t>
      </w:r>
    </w:p>
    <w:p w:rsidR="002771DD" w:rsidRPr="002771DD" w:rsidRDefault="002771DD" w:rsidP="002771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ПОСТАНОВИЛИ:</w:t>
      </w:r>
    </w:p>
    <w:p w:rsidR="002771DD" w:rsidRPr="002771DD" w:rsidRDefault="002771DD" w:rsidP="002771DD">
      <w:pPr>
        <w:spacing w:after="0" w:line="240" w:lineRule="auto"/>
        <w:ind w:left="450" w:hanging="450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2.1 Информацию принять к сведению;</w:t>
      </w:r>
    </w:p>
    <w:p w:rsidR="002771DD" w:rsidRPr="002771DD" w:rsidRDefault="002771DD" w:rsidP="002771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2.2 </w:t>
      </w:r>
      <w:r w:rsidRPr="002771DD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Рекомендовать:</w:t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Отделу кадров и муниципальной службы администрации Озерского городского округа (Аксеновой С.Н.), продолжать </w:t>
      </w:r>
      <w:r w:rsidRPr="002771DD">
        <w:rPr>
          <w:rFonts w:ascii="Times New Roman" w:eastAsia="Calibri" w:hAnsi="Times New Roman" w:cs="Times New Roman"/>
          <w:sz w:val="28"/>
          <w:szCs w:val="26"/>
        </w:rPr>
        <w:t>информационно-разъяснительная деятельность, направленную на повышение общего уровня правосознания, антикоррупционное воспитание и правовую подготовку граждан.</w:t>
      </w:r>
    </w:p>
    <w:p w:rsidR="00345D22" w:rsidRPr="00345D22" w:rsidRDefault="00345D22" w:rsidP="0034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45D22">
        <w:rPr>
          <w:rFonts w:ascii="Times New Roman" w:eastAsia="Calibri" w:hAnsi="Times New Roman" w:cs="Times New Roman"/>
          <w:sz w:val="28"/>
          <w:szCs w:val="26"/>
        </w:rPr>
        <w:t>Срок: в течении 202</w:t>
      </w:r>
      <w:r>
        <w:rPr>
          <w:rFonts w:ascii="Times New Roman" w:eastAsia="Calibri" w:hAnsi="Times New Roman" w:cs="Times New Roman"/>
          <w:sz w:val="28"/>
          <w:szCs w:val="26"/>
        </w:rPr>
        <w:t>3</w:t>
      </w:r>
      <w:r w:rsidRPr="00345D22">
        <w:rPr>
          <w:rFonts w:ascii="Times New Roman" w:eastAsia="Calibri" w:hAnsi="Times New Roman" w:cs="Times New Roman"/>
          <w:sz w:val="28"/>
          <w:szCs w:val="26"/>
        </w:rPr>
        <w:t xml:space="preserve"> года.</w:t>
      </w:r>
    </w:p>
    <w:p w:rsidR="002771DD" w:rsidRPr="002771DD" w:rsidRDefault="002771DD" w:rsidP="002771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2771DD" w:rsidRPr="002771DD" w:rsidRDefault="008D6CBD" w:rsidP="002771DD">
      <w:pPr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3</w:t>
      </w:r>
      <w:r w:rsidR="002771DD" w:rsidRPr="002771D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 Докладывает:</w:t>
      </w:r>
    </w:p>
    <w:p w:rsidR="002771DD" w:rsidRPr="002771DD" w:rsidRDefault="002771DD" w:rsidP="002771D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2771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Наталья Михайловна </w:t>
      </w:r>
      <w:proofErr w:type="spellStart"/>
      <w:r w:rsidRPr="002771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Колянова</w:t>
      </w:r>
      <w:proofErr w:type="spellEnd"/>
      <w:r w:rsidRPr="002771DD">
        <w:rPr>
          <w:rFonts w:ascii="Times New Roman" w:eastAsia="Times New Roman" w:hAnsi="Times New Roman" w:cs="Times New Roman"/>
          <w:sz w:val="28"/>
          <w:szCs w:val="26"/>
        </w:rPr>
        <w:t>, начальник Информационно-аналитического отдела аппарата Собрания депутатов Озерского городского округа, текст доклада прилагается.</w:t>
      </w:r>
    </w:p>
    <w:p w:rsidR="002771DD" w:rsidRPr="002771DD" w:rsidRDefault="002771DD" w:rsidP="002771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ПОСТАНОВИЛИ:</w:t>
      </w:r>
    </w:p>
    <w:p w:rsidR="002771DD" w:rsidRPr="002771DD" w:rsidRDefault="0004630E" w:rsidP="00277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.1 Информацию принять к сведению.</w:t>
      </w:r>
    </w:p>
    <w:p w:rsidR="002771DD" w:rsidRPr="002771DD" w:rsidRDefault="0004630E" w:rsidP="002771D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 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Рекомендовать: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</w:rPr>
        <w:t xml:space="preserve">Информационно-аналитическому отделу </w:t>
      </w:r>
      <w:r w:rsidR="002771DD" w:rsidRPr="002771DD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Собрания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</w:rPr>
        <w:t xml:space="preserve"> депутатов Озерского городского округа (</w:t>
      </w:r>
      <w:proofErr w:type="spellStart"/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Коляновой</w:t>
      </w:r>
      <w:proofErr w:type="spellEnd"/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Н.М.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</w:rPr>
        <w:t xml:space="preserve">), продолжить 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мониторинг печатных и электронных СМИ Озерского городского округа 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</w:rPr>
        <w:t>на предмет выявления фактов коррупционных проявлений в деятельности руководителей и сотрудников муниципальных учреждений и предприятий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, по результатам мониторинга предоставлять аналитический обзор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04630E" w:rsidRDefault="0004630E" w:rsidP="000463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04630E">
        <w:rPr>
          <w:rFonts w:ascii="Times New Roman" w:eastAsia="Calibri" w:hAnsi="Times New Roman" w:cs="Times New Roman"/>
          <w:sz w:val="28"/>
          <w:szCs w:val="26"/>
        </w:rPr>
        <w:t>Срок: в течении 202</w:t>
      </w:r>
      <w:r>
        <w:rPr>
          <w:rFonts w:ascii="Times New Roman" w:eastAsia="Calibri" w:hAnsi="Times New Roman" w:cs="Times New Roman"/>
          <w:sz w:val="28"/>
          <w:szCs w:val="26"/>
        </w:rPr>
        <w:t>3</w:t>
      </w:r>
      <w:r w:rsidRPr="0004630E">
        <w:rPr>
          <w:rFonts w:ascii="Times New Roman" w:eastAsia="Calibri" w:hAnsi="Times New Roman" w:cs="Times New Roman"/>
          <w:sz w:val="28"/>
          <w:szCs w:val="26"/>
        </w:rPr>
        <w:t xml:space="preserve"> года.</w:t>
      </w:r>
    </w:p>
    <w:p w:rsidR="001F0EE8" w:rsidRDefault="001F0EE8" w:rsidP="000463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1F0EE8" w:rsidRPr="002771DD" w:rsidRDefault="001F0EE8" w:rsidP="001F0EE8">
      <w:pPr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4</w:t>
      </w:r>
      <w:r w:rsidRPr="002771D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 Докладывает:</w:t>
      </w:r>
    </w:p>
    <w:p w:rsidR="001F0EE8" w:rsidRDefault="001F0EE8" w:rsidP="000463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9D5FB3" w:rsidRPr="0004630E" w:rsidRDefault="009D5FB3" w:rsidP="000463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bookmarkStart w:id="0" w:name="_GoBack"/>
      <w:bookmarkEnd w:id="0"/>
    </w:p>
    <w:p w:rsidR="002771DD" w:rsidRPr="002771DD" w:rsidRDefault="002771DD" w:rsidP="002771D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Комиссия решила:</w:t>
      </w:r>
    </w:p>
    <w:p w:rsidR="002771DD" w:rsidRPr="002771DD" w:rsidRDefault="002771DD" w:rsidP="002771D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Протокол заседания комиссии по противодействию коррупции в Озерском городском округе утвердить.</w:t>
      </w:r>
    </w:p>
    <w:p w:rsidR="002771DD" w:rsidRPr="002771DD" w:rsidRDefault="002771DD" w:rsidP="002771D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771DD" w:rsidRPr="002771DD" w:rsidRDefault="002771DD" w:rsidP="002771D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771DD" w:rsidRPr="002771DD" w:rsidRDefault="00BB12BF" w:rsidP="002771D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Заместитель п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комиссии</w:t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2771DD"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А.А. Бахметьев</w:t>
      </w:r>
    </w:p>
    <w:p w:rsidR="002771DD" w:rsidRPr="002771DD" w:rsidRDefault="002771DD" w:rsidP="002771D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771DD" w:rsidRPr="002771DD" w:rsidRDefault="002771DD" w:rsidP="002771D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771DD" w:rsidRPr="002771DD" w:rsidRDefault="002771DD" w:rsidP="002771DD">
      <w:pPr>
        <w:spacing w:after="0" w:line="240" w:lineRule="auto"/>
        <w:contextualSpacing/>
        <w:outlineLvl w:val="0"/>
        <w:rPr>
          <w:rFonts w:ascii="Calibri" w:eastAsia="Calibri" w:hAnsi="Calibri" w:cs="Times New Roman"/>
          <w:sz w:val="28"/>
          <w:szCs w:val="26"/>
        </w:rPr>
      </w:pP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>Секретарь</w:t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</w:t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2771D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О.А. Федорова</w:t>
      </w:r>
    </w:p>
    <w:p w:rsidR="000F09CE" w:rsidRDefault="000F09CE"/>
    <w:sectPr w:rsidR="000F09CE" w:rsidSect="0003392F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1252D"/>
    <w:multiLevelType w:val="hybridMultilevel"/>
    <w:tmpl w:val="323C9822"/>
    <w:lvl w:ilvl="0" w:tplc="5B625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DD"/>
    <w:rsid w:val="0003392F"/>
    <w:rsid w:val="0004630E"/>
    <w:rsid w:val="000F09CE"/>
    <w:rsid w:val="001F0EE8"/>
    <w:rsid w:val="002500F9"/>
    <w:rsid w:val="002771DD"/>
    <w:rsid w:val="002A20FE"/>
    <w:rsid w:val="00345D22"/>
    <w:rsid w:val="0047201C"/>
    <w:rsid w:val="005B61CD"/>
    <w:rsid w:val="005E6423"/>
    <w:rsid w:val="00697B80"/>
    <w:rsid w:val="00727B72"/>
    <w:rsid w:val="008D6CBD"/>
    <w:rsid w:val="00962DE5"/>
    <w:rsid w:val="009D5FB3"/>
    <w:rsid w:val="00BB12BF"/>
    <w:rsid w:val="00E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F15B3-317F-4FE5-8565-C9533E7E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7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B7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2023-05-16T08:52:00Z</cp:lastPrinted>
  <dcterms:created xsi:type="dcterms:W3CDTF">2023-03-27T04:50:00Z</dcterms:created>
  <dcterms:modified xsi:type="dcterms:W3CDTF">2023-05-17T03:06:00Z</dcterms:modified>
</cp:coreProperties>
</file>