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65" w:rsidRPr="00467065" w:rsidRDefault="00467065" w:rsidP="0046706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4670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05FC3" wp14:editId="7546B84B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65" w:rsidRPr="00467065" w:rsidRDefault="00467065" w:rsidP="00467065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467065" w:rsidRPr="00467065" w:rsidRDefault="00467065" w:rsidP="0046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467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ОЗЕРСКОГО ГОРОДСКОГО ОКРУГА</w:t>
      </w:r>
      <w:r w:rsidRPr="0046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7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tbl>
      <w:tblPr>
        <w:tblW w:w="0" w:type="auto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7065" w:rsidRPr="0089089A" w:rsidTr="002C74D1">
        <w:trPr>
          <w:trHeight w:val="982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065" w:rsidRPr="0089089A" w:rsidRDefault="00467065" w:rsidP="0046706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30а, г. Озерск Челябинской области, 456784</w:t>
            </w:r>
            <w:r w:rsidRPr="0089089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065" w:rsidRPr="0089089A" w:rsidRDefault="00467065" w:rsidP="0046706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 2-69-76, факс (351-30) 7-89-59, 7-62-20 </w:t>
            </w:r>
          </w:p>
          <w:p w:rsidR="00467065" w:rsidRPr="0089089A" w:rsidRDefault="00467065" w:rsidP="00467065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8908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all</w:t>
              </w:r>
              <w:r w:rsidRPr="008908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8908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ozerskadm</w:t>
              </w:r>
              <w:proofErr w:type="spellEnd"/>
              <w:r w:rsidRPr="008908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08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9089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065" w:rsidRPr="0089089A" w:rsidRDefault="00467065" w:rsidP="00467065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90A36" wp14:editId="1CA981ED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27305</wp:posOffset>
                      </wp:positionV>
                      <wp:extent cx="1168400" cy="228600"/>
                      <wp:effectExtent l="635" t="0" r="254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7065" w:rsidRDefault="00467065" w:rsidP="00467065">
                                  <w:pPr>
                                    <w:rPr>
                                      <w:vanish/>
                                    </w:rPr>
                                  </w:pPr>
                                  <w:r>
                                    <w:rPr>
                                      <w:vanish/>
                                    </w:rPr>
                                    <w:t>Адресат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90A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79.1pt;margin-top:2.15pt;width:9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qjywIAAL8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" filled="f" stroked="f">
                      <v:textbox>
                        <w:txbxContent>
                          <w:p w:rsidR="00467065" w:rsidRDefault="00467065" w:rsidP="00467065">
                            <w:pPr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Адресат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67065" w:rsidRPr="0089089A" w:rsidRDefault="00467065" w:rsidP="00467065">
      <w:pPr>
        <w:spacing w:after="0" w:line="240" w:lineRule="auto"/>
        <w:ind w:right="-14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18" w:type="dxa"/>
        <w:tblLook w:val="0000" w:firstRow="0" w:lastRow="0" w:firstColumn="0" w:lastColumn="0" w:noHBand="0" w:noVBand="0"/>
      </w:tblPr>
      <w:tblGrid>
        <w:gridCol w:w="4219"/>
        <w:gridCol w:w="1559"/>
        <w:gridCol w:w="5940"/>
      </w:tblGrid>
      <w:tr w:rsidR="00467065" w:rsidRPr="0089089A" w:rsidTr="002C74D1">
        <w:trPr>
          <w:cantSplit/>
          <w:trHeight w:val="1465"/>
        </w:trPr>
        <w:tc>
          <w:tcPr>
            <w:tcW w:w="4219" w:type="dxa"/>
          </w:tcPr>
          <w:p w:rsidR="00467065" w:rsidRPr="0089089A" w:rsidRDefault="00467065" w:rsidP="0046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____________№ ____________</w:t>
            </w:r>
          </w:p>
          <w:p w:rsidR="00467065" w:rsidRPr="0089089A" w:rsidRDefault="00467065" w:rsidP="0046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65" w:rsidRPr="0089089A" w:rsidRDefault="00467065" w:rsidP="0046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размещении информации на официальном Интернет-сайте органов местного самоуправления Озерского городского округа</w:t>
            </w:r>
          </w:p>
        </w:tc>
        <w:tc>
          <w:tcPr>
            <w:tcW w:w="1559" w:type="dxa"/>
          </w:tcPr>
          <w:p w:rsidR="00467065" w:rsidRPr="0089089A" w:rsidRDefault="00467065" w:rsidP="0046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467065" w:rsidRPr="0089089A" w:rsidRDefault="00467065" w:rsidP="00467065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информационно</w:t>
            </w:r>
          </w:p>
          <w:p w:rsidR="00467065" w:rsidRPr="0089089A" w:rsidRDefault="00467065" w:rsidP="00467065">
            <w:pPr>
              <w:spacing w:after="0" w:line="240" w:lineRule="auto"/>
              <w:ind w:left="-816" w:right="-142" w:firstLine="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аналитического отдела </w:t>
            </w:r>
          </w:p>
          <w:p w:rsidR="00467065" w:rsidRPr="0089089A" w:rsidRDefault="00467065" w:rsidP="00467065">
            <w:pPr>
              <w:spacing w:after="0" w:line="240" w:lineRule="auto"/>
              <w:ind w:left="-816" w:right="-142" w:firstLine="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</w:p>
          <w:p w:rsidR="00467065" w:rsidRPr="0089089A" w:rsidRDefault="00467065" w:rsidP="00467065">
            <w:pPr>
              <w:spacing w:after="0" w:line="240" w:lineRule="auto"/>
              <w:ind w:left="-816" w:right="-142" w:firstLine="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Озерского городского округа </w:t>
            </w:r>
          </w:p>
          <w:p w:rsidR="00467065" w:rsidRPr="0089089A" w:rsidRDefault="00467065" w:rsidP="00467065">
            <w:pPr>
              <w:spacing w:after="0" w:line="240" w:lineRule="auto"/>
              <w:ind w:left="-816" w:right="-142" w:firstLine="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65" w:rsidRPr="0089089A" w:rsidRDefault="00467065" w:rsidP="00467065">
            <w:pPr>
              <w:spacing w:after="0" w:line="240" w:lineRule="auto"/>
              <w:ind w:left="-816" w:right="-142" w:firstLine="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89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Коляновой</w:t>
            </w:r>
            <w:proofErr w:type="spellEnd"/>
          </w:p>
          <w:p w:rsidR="00467065" w:rsidRPr="0089089A" w:rsidRDefault="00467065" w:rsidP="00467065">
            <w:pPr>
              <w:spacing w:after="0" w:line="240" w:lineRule="auto"/>
              <w:ind w:left="-816" w:firstLine="8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65" w:rsidRPr="00467065" w:rsidRDefault="00467065" w:rsidP="00890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706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467065" w:rsidRPr="0089089A" w:rsidRDefault="00467065" w:rsidP="00467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089A">
        <w:rPr>
          <w:rFonts w:ascii="Times New Roman" w:eastAsia="SimSun" w:hAnsi="Times New Roman" w:cs="Times New Roman"/>
          <w:sz w:val="24"/>
          <w:szCs w:val="24"/>
          <w:lang w:eastAsia="zh-CN"/>
        </w:rPr>
        <w:t>Уважаемая Наталья Михайловна!</w:t>
      </w:r>
    </w:p>
    <w:p w:rsidR="00467065" w:rsidRPr="00467065" w:rsidRDefault="00467065" w:rsidP="00467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9089A" w:rsidRPr="0089089A" w:rsidRDefault="00467065" w:rsidP="0089089A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089A">
        <w:rPr>
          <w:rFonts w:ascii="Times New Roman" w:eastAsia="SimSun" w:hAnsi="Times New Roman" w:cs="Times New Roman"/>
          <w:sz w:val="24"/>
          <w:szCs w:val="24"/>
          <w:lang w:eastAsia="zh-CN"/>
        </w:rPr>
        <w:t>Прошу Вас разместить следующую информацию</w:t>
      </w:r>
      <w:r w:rsidR="0089089A" w:rsidRPr="0089089A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89089A" w:rsidRPr="0089089A" w:rsidRDefault="0089089A" w:rsidP="0089089A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</w:t>
      </w:r>
      <w:r w:rsidR="008B3EBE" w:rsidRPr="0089089A">
        <w:rPr>
          <w:rFonts w:ascii="Times New Roman" w:hAnsi="Times New Roman" w:cs="Times New Roman"/>
          <w:sz w:val="24"/>
          <w:szCs w:val="24"/>
        </w:rPr>
        <w:t>в раздел «Административная комисси</w:t>
      </w:r>
      <w:r w:rsidR="00C81641" w:rsidRPr="0089089A">
        <w:rPr>
          <w:rFonts w:ascii="Times New Roman" w:hAnsi="Times New Roman" w:cs="Times New Roman"/>
          <w:sz w:val="24"/>
          <w:szCs w:val="24"/>
        </w:rPr>
        <w:t>я</w:t>
      </w:r>
      <w:r w:rsidR="008B3EBE" w:rsidRPr="0089089A">
        <w:rPr>
          <w:rFonts w:ascii="Times New Roman" w:hAnsi="Times New Roman" w:cs="Times New Roman"/>
          <w:sz w:val="24"/>
          <w:szCs w:val="24"/>
        </w:rPr>
        <w:t xml:space="preserve"> в Озерском городском округе»</w:t>
      </w:r>
      <w:r w:rsidRPr="0089089A">
        <w:rPr>
          <w:rFonts w:ascii="Times New Roman" w:hAnsi="Times New Roman" w:cs="Times New Roman"/>
          <w:sz w:val="24"/>
          <w:szCs w:val="24"/>
        </w:rPr>
        <w:t xml:space="preserve"> разместить Постановление администрации Озерского городского округа №1362 от 05.06.2023 «</w:t>
      </w:r>
      <w:bookmarkStart w:id="0" w:name="DokNai"/>
      <w:r w:rsidRPr="0089089A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18.07.2017 № 1889 «О перечне должностных лиц органов местного</w:t>
      </w:r>
      <w:r w:rsidRPr="0089089A">
        <w:rPr>
          <w:rFonts w:ascii="Times New Roman" w:hAnsi="Times New Roman" w:cs="Times New Roman"/>
          <w:sz w:val="24"/>
          <w:szCs w:val="24"/>
        </w:rPr>
        <w:t xml:space="preserve"> самоуправления, уполномоченных </w:t>
      </w:r>
      <w:r w:rsidRPr="0089089A">
        <w:rPr>
          <w:rFonts w:ascii="Times New Roman" w:hAnsi="Times New Roman" w:cs="Times New Roman"/>
          <w:sz w:val="24"/>
          <w:szCs w:val="24"/>
        </w:rPr>
        <w:t>составлять протоколы о совершении                                                              административных правонарушений»</w:t>
      </w:r>
      <w:bookmarkEnd w:id="0"/>
      <w:r w:rsidRPr="0089089A">
        <w:rPr>
          <w:rFonts w:ascii="Times New Roman" w:hAnsi="Times New Roman" w:cs="Times New Roman"/>
          <w:sz w:val="24"/>
          <w:szCs w:val="24"/>
        </w:rPr>
        <w:t>;</w:t>
      </w:r>
    </w:p>
    <w:p w:rsidR="0089089A" w:rsidRPr="0089089A" w:rsidRDefault="0089089A" w:rsidP="0089089A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9A">
        <w:rPr>
          <w:rFonts w:ascii="Times New Roman" w:hAnsi="Times New Roman" w:cs="Times New Roman"/>
          <w:sz w:val="24"/>
          <w:szCs w:val="24"/>
        </w:rPr>
        <w:t>2)</w:t>
      </w:r>
      <w:r w:rsidR="00467065" w:rsidRPr="0089089A">
        <w:rPr>
          <w:rFonts w:ascii="Times New Roman" w:hAnsi="Times New Roman" w:cs="Times New Roman"/>
          <w:sz w:val="24"/>
          <w:szCs w:val="24"/>
        </w:rPr>
        <w:t xml:space="preserve"> поменять информацию о составе административной комиссии в Озерском городском округе</w:t>
      </w:r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«председатель комиссии – </w:t>
      </w:r>
      <w:proofErr w:type="spellStart"/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Сбитнев</w:t>
      </w:r>
      <w:proofErr w:type="spellEnd"/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первый заместитель главы Озерского городского округа» на «председатель комиссии – Бахметьев А.А., заместитель главы Озерского городского округа»;</w:t>
      </w:r>
    </w:p>
    <w:p w:rsidR="0089089A" w:rsidRPr="0089089A" w:rsidRDefault="0089089A" w:rsidP="0089089A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«заместитель председателя – Терещенко М.С., – старший инженер по охране окружающей среды (эколог) отдела по охране окружающей среды администрации Озерского городского округа» на «заместитель председателя – </w:t>
      </w:r>
      <w:proofErr w:type="spellStart"/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Болоцкова</w:t>
      </w:r>
      <w:proofErr w:type="spellEnd"/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– заместитель начальника отдела охраны окружающей среды»;</w:t>
      </w:r>
    </w:p>
    <w:p w:rsidR="0089089A" w:rsidRPr="0089089A" w:rsidRDefault="0089089A" w:rsidP="0089089A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«ответственный секретарь – Тихомирова Т.В., – инспектор административной комиссии» на «ответственный секретарь – Сушкова М.А., – инспектор административной комиссии».</w:t>
      </w:r>
    </w:p>
    <w:p w:rsidR="00467065" w:rsidRPr="0089089A" w:rsidRDefault="00467065" w:rsidP="0089089A">
      <w:pPr>
        <w:suppressLineNumber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67065" w:rsidRPr="0089089A" w:rsidRDefault="00467065" w:rsidP="004670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указанного Извещения направленна на Ваш адрес электронной почты: site@ozerskadm.ru.</w:t>
      </w:r>
    </w:p>
    <w:p w:rsidR="00467065" w:rsidRPr="0089089A" w:rsidRDefault="00467065" w:rsidP="0046706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65" w:rsidRPr="0089089A" w:rsidRDefault="00467065" w:rsidP="0046706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</w:t>
      </w:r>
      <w:r w:rsid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6F74"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467065" w:rsidRPr="0089089A" w:rsidRDefault="00467065" w:rsidP="004670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65" w:rsidRPr="0089089A" w:rsidRDefault="00467065" w:rsidP="0046706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административной комиссии </w:t>
      </w:r>
    </w:p>
    <w:p w:rsidR="00467065" w:rsidRPr="0089089A" w:rsidRDefault="00467065" w:rsidP="0046706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Озерского городского округа                                                                    </w:t>
      </w:r>
      <w:r w:rsid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9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89A">
        <w:rPr>
          <w:rFonts w:ascii="Times New Roman" w:eastAsia="Calibri" w:hAnsi="Times New Roman" w:cs="Times New Roman"/>
          <w:sz w:val="24"/>
          <w:szCs w:val="24"/>
        </w:rPr>
        <w:t>А.А.Бахметьев</w:t>
      </w:r>
      <w:proofErr w:type="spellEnd"/>
    </w:p>
    <w:p w:rsidR="00467065" w:rsidRPr="0089089A" w:rsidRDefault="00467065" w:rsidP="0046706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0D" w:rsidRPr="003319C1" w:rsidRDefault="00467065" w:rsidP="0046706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06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Сушкова Мария Анатольевна, 2-56-02</w:t>
      </w:r>
    </w:p>
    <w:p w:rsidR="003319C1" w:rsidRPr="00A82E13" w:rsidRDefault="003319C1" w:rsidP="00A82E13">
      <w:pPr>
        <w:suppressLineNumbers/>
        <w:tabs>
          <w:tab w:val="left" w:pos="4253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319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 xml:space="preserve">                                                                                     </w:t>
      </w:r>
    </w:p>
    <w:p w:rsidR="003319C1" w:rsidRPr="00A82E13" w:rsidRDefault="003319C1" w:rsidP="003319C1">
      <w:pPr>
        <w:suppressLineNumber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от </w:t>
      </w:r>
      <w:r w:rsidRPr="00A82E13">
        <w:rPr>
          <w:rFonts w:ascii="Times New Roman" w:hAnsi="Times New Roman" w:cs="Times New Roman"/>
          <w:b/>
          <w:sz w:val="24"/>
          <w:szCs w:val="24"/>
        </w:rPr>
        <w:t>18.07.2017 № 1889</w:t>
      </w:r>
    </w:p>
    <w:p w:rsidR="003319C1" w:rsidRPr="00A82E13" w:rsidRDefault="003319C1" w:rsidP="003319C1">
      <w:pPr>
        <w:suppressLineNumber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13">
        <w:rPr>
          <w:rFonts w:ascii="Times New Roman" w:hAnsi="Times New Roman" w:cs="Times New Roman"/>
          <w:b/>
          <w:sz w:val="24"/>
          <w:szCs w:val="24"/>
        </w:rPr>
        <w:t>«О перечне должностных лиц органов местного самоуправления, уполномоченных составлять протоколы о совершении</w:t>
      </w:r>
    </w:p>
    <w:p w:rsidR="003319C1" w:rsidRPr="00A82E13" w:rsidRDefault="003319C1" w:rsidP="003319C1">
      <w:pPr>
        <w:suppressLineNumber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2E13">
        <w:rPr>
          <w:rFonts w:ascii="Times New Roman" w:hAnsi="Times New Roman" w:cs="Times New Roman"/>
          <w:b/>
          <w:sz w:val="24"/>
          <w:szCs w:val="24"/>
        </w:rPr>
        <w:t>административных правонарушений»</w:t>
      </w:r>
    </w:p>
    <w:p w:rsidR="003319C1" w:rsidRPr="00A82E13" w:rsidRDefault="003319C1" w:rsidP="003319C1">
      <w:pPr>
        <w:suppressLineNumbers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9C1" w:rsidRPr="00A82E13" w:rsidRDefault="003319C1" w:rsidP="0033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E13">
        <w:rPr>
          <w:rFonts w:ascii="Times New Roman" w:hAnsi="Times New Roman" w:cs="Times New Roman"/>
          <w:sz w:val="24"/>
          <w:szCs w:val="24"/>
        </w:rPr>
        <w:t xml:space="preserve">В соответствии с Законом Челябинской области                                                      от 03.09.2020 № 221-ЗО «О внесении изменений в статьи 7 и 7.1 Закона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и ч.1 ст. 7 Закона Челябинской области от 27.05.2010 №583-ЗО «Об административных правонарушениях в Челябинской области», </w:t>
      </w:r>
      <w:r w:rsidRPr="00A82E13">
        <w:rPr>
          <w:rFonts w:ascii="Times New Roman" w:hAnsi="Times New Roman" w:cs="Times New Roman"/>
          <w:sz w:val="24"/>
          <w:szCs w:val="24"/>
        </w:rPr>
        <w:br/>
        <w:t>п о с т а н о в л я ю:</w:t>
      </w:r>
    </w:p>
    <w:p w:rsidR="003319C1" w:rsidRPr="00A82E13" w:rsidRDefault="003319C1" w:rsidP="0033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E13">
        <w:rPr>
          <w:rFonts w:ascii="Times New Roman" w:hAnsi="Times New Roman" w:cs="Times New Roman"/>
          <w:sz w:val="24"/>
          <w:szCs w:val="24"/>
        </w:rPr>
        <w:t>1. В перечень должностных лиц, уполномоченных составлять протоколы о совершении административных правонарушений, утвержденный постановлением от 18.07.2017 № 1889 «О перечне должностных лиц органов местного самоуправления, уполномоченных составлять протоколы о совершении административных правонарушений», внести следующие изменения:</w:t>
      </w:r>
    </w:p>
    <w:p w:rsidR="003319C1" w:rsidRPr="00A82E13" w:rsidRDefault="003319C1" w:rsidP="0033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E13">
        <w:rPr>
          <w:rFonts w:ascii="Times New Roman" w:hAnsi="Times New Roman" w:cs="Times New Roman"/>
          <w:sz w:val="24"/>
          <w:szCs w:val="24"/>
        </w:rPr>
        <w:t>1) дополнить строкой 1.17 в следующей редакции: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466"/>
        <w:gridCol w:w="5176"/>
      </w:tblGrid>
      <w:tr w:rsidR="003319C1" w:rsidRPr="00A82E13" w:rsidTr="00A82E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1" w:rsidRPr="00A82E13" w:rsidRDefault="003319C1" w:rsidP="003319C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19C1" w:rsidRPr="00A82E13" w:rsidRDefault="003319C1" w:rsidP="003319C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1" w:rsidRPr="00A82E13" w:rsidRDefault="003319C1" w:rsidP="003319C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Название статьи Закона Челябинской области от 27.05.2010 № 583-ЗО «Об административных правонарушениях в Челябинской области»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1" w:rsidRPr="00A82E13" w:rsidRDefault="003319C1" w:rsidP="003319C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</w:tr>
      <w:tr w:rsidR="003319C1" w:rsidRPr="00A82E13" w:rsidTr="00A82E13">
        <w:trPr>
          <w:trHeight w:val="19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1" w:rsidRPr="00A82E13" w:rsidRDefault="003319C1" w:rsidP="003319C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1" w:rsidRPr="00A82E13" w:rsidRDefault="003319C1" w:rsidP="003319C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Статья 3-1</w:t>
            </w:r>
          </w:p>
          <w:p w:rsidR="003319C1" w:rsidRPr="00A82E13" w:rsidRDefault="003319C1" w:rsidP="003319C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«нарушение дополнительных требований к содержанию домашних животных, в том числе к их выгулу, на территории Челябинской области, установленных нормативным правовым актом Челябинской области»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1" w:rsidRPr="00A82E13" w:rsidRDefault="003319C1" w:rsidP="0033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- начальник отдела охраны окружающей среды администрации Озерского городского округа;</w:t>
            </w:r>
          </w:p>
          <w:p w:rsidR="003319C1" w:rsidRPr="00A82E13" w:rsidRDefault="003319C1" w:rsidP="0033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отдела охраны окружающей среды администрации Озерского городского округа;</w:t>
            </w:r>
          </w:p>
          <w:p w:rsidR="003319C1" w:rsidRPr="00A82E13" w:rsidRDefault="003319C1" w:rsidP="0033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- начальник сектора контроля за санитарно-экологическим состоянием территории отдела охраны окружающей среды администрации Озерского городского округа;</w:t>
            </w:r>
          </w:p>
          <w:p w:rsidR="003319C1" w:rsidRPr="00A82E13" w:rsidRDefault="003319C1" w:rsidP="0033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администрации Озерского городского округа по поселку </w:t>
            </w:r>
            <w:proofErr w:type="spellStart"/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Метлино</w:t>
            </w:r>
            <w:proofErr w:type="spellEnd"/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9C1" w:rsidRPr="00A82E13" w:rsidRDefault="003319C1" w:rsidP="0033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отдела администрации Озерского городского округа по поселку </w:t>
            </w:r>
            <w:proofErr w:type="spellStart"/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Метлино</w:t>
            </w:r>
            <w:proofErr w:type="spellEnd"/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9C1" w:rsidRPr="00A82E13" w:rsidRDefault="003319C1" w:rsidP="0033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администрации Озерского городского округа по поселку </w:t>
            </w:r>
            <w:proofErr w:type="spellStart"/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Новогорный</w:t>
            </w:r>
            <w:proofErr w:type="spellEnd"/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9C1" w:rsidRPr="00A82E13" w:rsidRDefault="003319C1" w:rsidP="0033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3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отдела администрации Озерского городского округа по поселку </w:t>
            </w:r>
            <w:proofErr w:type="spellStart"/>
            <w:r w:rsidRPr="00A82E13">
              <w:rPr>
                <w:rFonts w:ascii="Times New Roman" w:hAnsi="Times New Roman" w:cs="Times New Roman"/>
                <w:sz w:val="24"/>
                <w:szCs w:val="24"/>
              </w:rPr>
              <w:t>Новогорный</w:t>
            </w:r>
            <w:proofErr w:type="spellEnd"/>
          </w:p>
        </w:tc>
      </w:tr>
    </w:tbl>
    <w:p w:rsidR="003319C1" w:rsidRPr="00A82E13" w:rsidRDefault="003319C1" w:rsidP="0033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9C1" w:rsidRPr="00A82E13" w:rsidRDefault="003319C1" w:rsidP="0033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E13">
        <w:rPr>
          <w:rFonts w:ascii="Times New Roman" w:hAnsi="Times New Roman" w:cs="Times New Roman"/>
          <w:sz w:val="24"/>
          <w:szCs w:val="24"/>
        </w:rPr>
        <w:t>2) в строках 1.1, 1.2, 1.5, 10 добавить слова «главный специалист отдела правового обеспечения градостроительной деятельности».</w:t>
      </w:r>
    </w:p>
    <w:p w:rsidR="003319C1" w:rsidRPr="00A82E13" w:rsidRDefault="003319C1" w:rsidP="003319C1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3319C1" w:rsidRPr="00A82E13" w:rsidRDefault="003319C1" w:rsidP="003319C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dp"/>
    </w:p>
    <w:p w:rsidR="003319C1" w:rsidRPr="00A82E13" w:rsidRDefault="003319C1" w:rsidP="003319C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Озерского городского округа                                           </w:t>
      </w:r>
      <w:r w:rsidR="00C6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Щербаков</w:t>
      </w:r>
      <w:bookmarkEnd w:id="1"/>
    </w:p>
    <w:p w:rsidR="00586F74" w:rsidRPr="00A82E13" w:rsidRDefault="00586F74" w:rsidP="00586F74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«председатель комиссии – </w:t>
      </w:r>
      <w:proofErr w:type="spellStart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Сбитнев</w:t>
      </w:r>
      <w:proofErr w:type="spellEnd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первый заместитель главы Озерского городского округа» на «председатель комиссии – Бахметьев А.А., заместитель главы Озерского городского округа»;</w:t>
      </w:r>
    </w:p>
    <w:p w:rsidR="00586F74" w:rsidRPr="00A82E13" w:rsidRDefault="00586F74" w:rsidP="00586F74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«заместитель председателя – Терещенко М.С., – старший инженер по охране окружающей среды (эколог) отдела по охране окружающей среды администрации Озерского городского округа» на «заместитель председателя – </w:t>
      </w:r>
      <w:proofErr w:type="spellStart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Болоцкова</w:t>
      </w:r>
      <w:proofErr w:type="spellEnd"/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– заместитель начальника отдела охраны окружающей среды»;</w:t>
      </w:r>
    </w:p>
    <w:p w:rsidR="00586F74" w:rsidRPr="00A82E13" w:rsidRDefault="00586F74" w:rsidP="00586F74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«ответственный секретарь – Тихомирова Т.В., – инспектор административной комиссии» на «ответственный секретарь – Сушкова М.А., – инспектор административной комиссии».</w:t>
      </w:r>
    </w:p>
    <w:p w:rsidR="00586F74" w:rsidRPr="00A82E13" w:rsidRDefault="00586F74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86F74" w:rsidRPr="00A82E13" w:rsidSect="00A82E1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97" w:rsidRDefault="00077597" w:rsidP="00A82E13">
      <w:pPr>
        <w:spacing w:after="0" w:line="240" w:lineRule="auto"/>
      </w:pPr>
      <w:r>
        <w:separator/>
      </w:r>
    </w:p>
  </w:endnote>
  <w:endnote w:type="continuationSeparator" w:id="0">
    <w:p w:rsidR="00077597" w:rsidRDefault="00077597" w:rsidP="00A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97" w:rsidRDefault="00077597" w:rsidP="00A82E13">
      <w:pPr>
        <w:spacing w:after="0" w:line="240" w:lineRule="auto"/>
      </w:pPr>
      <w:r>
        <w:separator/>
      </w:r>
    </w:p>
  </w:footnote>
  <w:footnote w:type="continuationSeparator" w:id="0">
    <w:p w:rsidR="00077597" w:rsidRDefault="00077597" w:rsidP="00A8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13" w:rsidRPr="00A82E13" w:rsidRDefault="00A82E13" w:rsidP="00A82E13">
    <w:pPr>
      <w:pStyle w:val="a3"/>
      <w:ind w:right="360"/>
      <w:rPr>
        <w:rFonts w:ascii="Times New Roman" w:hAnsi="Times New Roman" w:cs="Times New Roman"/>
        <w:sz w:val="24"/>
      </w:rPr>
    </w:pPr>
    <w:r>
      <w:tab/>
    </w:r>
  </w:p>
  <w:p w:rsidR="00A82E13" w:rsidRDefault="00A82E13" w:rsidP="00A82E13">
    <w:pPr>
      <w:pStyle w:val="a3"/>
      <w:tabs>
        <w:tab w:val="clear" w:pos="4677"/>
        <w:tab w:val="clear" w:pos="9355"/>
        <w:tab w:val="left" w:pos="22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40"/>
    <w:rsid w:val="00077597"/>
    <w:rsid w:val="003319C1"/>
    <w:rsid w:val="00467065"/>
    <w:rsid w:val="00586F74"/>
    <w:rsid w:val="0089089A"/>
    <w:rsid w:val="008B3EBE"/>
    <w:rsid w:val="00A82E13"/>
    <w:rsid w:val="00BF780D"/>
    <w:rsid w:val="00C61DF9"/>
    <w:rsid w:val="00C81641"/>
    <w:rsid w:val="00E10E40"/>
    <w:rsid w:val="00F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1EADA-4118-4A92-A1B6-E9DA8A49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E13"/>
  </w:style>
  <w:style w:type="paragraph" w:styleId="a5">
    <w:name w:val="footer"/>
    <w:basedOn w:val="a"/>
    <w:link w:val="a6"/>
    <w:uiPriority w:val="99"/>
    <w:unhideWhenUsed/>
    <w:rsid w:val="00A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E13"/>
  </w:style>
  <w:style w:type="character" w:styleId="a7">
    <w:name w:val="page number"/>
    <w:basedOn w:val="a0"/>
    <w:rsid w:val="00A8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l@ozersk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U_PU_SMA_</dc:creator>
  <cp:keywords/>
  <dc:description/>
  <cp:lastModifiedBy>U_PU_SMA_</cp:lastModifiedBy>
  <cp:revision>9</cp:revision>
  <dcterms:created xsi:type="dcterms:W3CDTF">2023-05-23T09:14:00Z</dcterms:created>
  <dcterms:modified xsi:type="dcterms:W3CDTF">2023-06-07T10:10:00Z</dcterms:modified>
</cp:coreProperties>
</file>