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50" w:rsidRPr="00347B87" w:rsidRDefault="00862550" w:rsidP="0034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4D51">
        <w:rPr>
          <w:rFonts w:ascii="Times New Roman" w:hAnsi="Times New Roman" w:cs="Times New Roman"/>
          <w:sz w:val="28"/>
          <w:szCs w:val="28"/>
        </w:rPr>
        <w:t xml:space="preserve"> </w:t>
      </w:r>
      <w:r w:rsidRPr="00347B87">
        <w:rPr>
          <w:rFonts w:ascii="Times New Roman" w:hAnsi="Times New Roman" w:cs="Times New Roman"/>
          <w:sz w:val="24"/>
          <w:szCs w:val="24"/>
        </w:rPr>
        <w:t>«</w:t>
      </w:r>
      <w:r w:rsidRPr="00347B87">
        <w:rPr>
          <w:rFonts w:ascii="Times New Roman" w:hAnsi="Times New Roman" w:cs="Times New Roman"/>
          <w:sz w:val="24"/>
          <w:szCs w:val="24"/>
          <w:u w:val="single"/>
        </w:rPr>
        <w:t>Единовременная денежная выплата при передаче детей-сирот и детей, оставшихся без попечения родителей, на воспитание в семью».</w:t>
      </w:r>
      <w:r w:rsidRPr="00347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550" w:rsidRPr="00347B87" w:rsidRDefault="00862550" w:rsidP="0034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B87" w:rsidRPr="00347B87" w:rsidRDefault="00862550" w:rsidP="0034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B87">
        <w:rPr>
          <w:rFonts w:ascii="Times New Roman" w:hAnsi="Times New Roman" w:cs="Times New Roman"/>
          <w:sz w:val="24"/>
          <w:szCs w:val="24"/>
        </w:rPr>
        <w:t xml:space="preserve">   Право на денежную выплату в размере </w:t>
      </w:r>
      <w:r w:rsidRPr="00347B87">
        <w:rPr>
          <w:rFonts w:ascii="Times New Roman" w:hAnsi="Times New Roman" w:cs="Times New Roman"/>
          <w:sz w:val="24"/>
          <w:szCs w:val="24"/>
          <w:u w:val="single"/>
        </w:rPr>
        <w:t>100 000 руб</w:t>
      </w:r>
      <w:r w:rsidRPr="00347B87">
        <w:rPr>
          <w:rFonts w:ascii="Times New Roman" w:hAnsi="Times New Roman" w:cs="Times New Roman"/>
          <w:sz w:val="24"/>
          <w:szCs w:val="24"/>
        </w:rPr>
        <w:t xml:space="preserve">. возникает у граждан РФ, имеющих регистрацию по месту жительства в Челябинской области, в случае:   </w:t>
      </w:r>
    </w:p>
    <w:p w:rsidR="00862550" w:rsidRPr="00347B87" w:rsidRDefault="00862550" w:rsidP="0034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B87">
        <w:rPr>
          <w:rFonts w:ascii="Times New Roman" w:hAnsi="Times New Roman" w:cs="Times New Roman"/>
          <w:sz w:val="24"/>
          <w:szCs w:val="24"/>
        </w:rPr>
        <w:t xml:space="preserve">  </w:t>
      </w:r>
      <w:r w:rsidRPr="00347B87">
        <w:rPr>
          <w:rFonts w:ascii="Times New Roman" w:hAnsi="Times New Roman" w:cs="Times New Roman"/>
          <w:b/>
          <w:sz w:val="24"/>
          <w:szCs w:val="24"/>
          <w:u w:val="single"/>
        </w:rPr>
        <w:t>1 ) усыновления</w:t>
      </w:r>
      <w:r w:rsidRPr="00347B87">
        <w:rPr>
          <w:rFonts w:ascii="Times New Roman" w:hAnsi="Times New Roman" w:cs="Times New Roman"/>
          <w:sz w:val="24"/>
          <w:szCs w:val="24"/>
        </w:rPr>
        <w:t xml:space="preserve"> ребенка старше 10 лет, ребенка-инвалида, а также детей, являющихся братьями/сестрами, имеющих гражданство РФ, из организации для детей-сирот, находящейся в Челяб</w:t>
      </w:r>
      <w:r w:rsidR="00347B87">
        <w:rPr>
          <w:rFonts w:ascii="Times New Roman" w:hAnsi="Times New Roman" w:cs="Times New Roman"/>
          <w:sz w:val="24"/>
          <w:szCs w:val="24"/>
        </w:rPr>
        <w:t xml:space="preserve">инской </w:t>
      </w:r>
      <w:r w:rsidRPr="00347B87">
        <w:rPr>
          <w:rFonts w:ascii="Times New Roman" w:hAnsi="Times New Roman" w:cs="Times New Roman"/>
          <w:sz w:val="24"/>
          <w:szCs w:val="24"/>
        </w:rPr>
        <w:t xml:space="preserve">области;     </w:t>
      </w:r>
    </w:p>
    <w:p w:rsidR="00862550" w:rsidRPr="00347B87" w:rsidRDefault="00862550" w:rsidP="0034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B87">
        <w:rPr>
          <w:rFonts w:ascii="Times New Roman" w:hAnsi="Times New Roman" w:cs="Times New Roman"/>
          <w:sz w:val="24"/>
          <w:szCs w:val="24"/>
        </w:rPr>
        <w:t xml:space="preserve"> </w:t>
      </w:r>
      <w:r w:rsidRPr="00347B87">
        <w:rPr>
          <w:rFonts w:ascii="Times New Roman" w:hAnsi="Times New Roman" w:cs="Times New Roman"/>
          <w:b/>
          <w:sz w:val="24"/>
          <w:szCs w:val="24"/>
          <w:u w:val="single"/>
        </w:rPr>
        <w:t>2) передачи под опеку или в приемную семью</w:t>
      </w:r>
      <w:r w:rsidRPr="00347B87">
        <w:rPr>
          <w:rFonts w:ascii="Times New Roman" w:hAnsi="Times New Roman" w:cs="Times New Roman"/>
          <w:sz w:val="24"/>
          <w:szCs w:val="24"/>
        </w:rPr>
        <w:t xml:space="preserve"> ребенка старше 10 лет, а также ребенка, переданного третьим или последующим, имеющего гражданство РФ и находящегося под надзором в организациях для детей-сирот, расположенных на территории Челяб</w:t>
      </w:r>
      <w:r w:rsidR="00347B87">
        <w:rPr>
          <w:rFonts w:ascii="Times New Roman" w:hAnsi="Times New Roman" w:cs="Times New Roman"/>
          <w:sz w:val="24"/>
          <w:szCs w:val="24"/>
        </w:rPr>
        <w:t xml:space="preserve">инской </w:t>
      </w:r>
      <w:r w:rsidRPr="00347B87">
        <w:rPr>
          <w:rFonts w:ascii="Times New Roman" w:hAnsi="Times New Roman" w:cs="Times New Roman"/>
          <w:sz w:val="24"/>
          <w:szCs w:val="24"/>
        </w:rPr>
        <w:t xml:space="preserve">области; </w:t>
      </w:r>
    </w:p>
    <w:p w:rsidR="007B7CA4" w:rsidRPr="00347B87" w:rsidRDefault="00862550" w:rsidP="00347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B87">
        <w:rPr>
          <w:rFonts w:ascii="Times New Roman" w:hAnsi="Times New Roman" w:cs="Times New Roman"/>
          <w:b/>
          <w:sz w:val="24"/>
          <w:szCs w:val="24"/>
          <w:u w:val="single"/>
        </w:rPr>
        <w:t>3) отсутствия</w:t>
      </w:r>
      <w:r w:rsidRPr="00347B87">
        <w:rPr>
          <w:rFonts w:ascii="Times New Roman" w:hAnsi="Times New Roman" w:cs="Times New Roman"/>
          <w:sz w:val="24"/>
          <w:szCs w:val="24"/>
        </w:rPr>
        <w:t xml:space="preserve"> между ребенком и лицом, принявшим его на воспитание, </w:t>
      </w:r>
      <w:r w:rsidRPr="00347B87">
        <w:rPr>
          <w:rFonts w:ascii="Times New Roman" w:hAnsi="Times New Roman" w:cs="Times New Roman"/>
          <w:b/>
          <w:sz w:val="24"/>
          <w:szCs w:val="24"/>
          <w:u w:val="single"/>
        </w:rPr>
        <w:t>родственных связей</w:t>
      </w:r>
    </w:p>
    <w:p w:rsidR="000E1E28" w:rsidRPr="00347B87" w:rsidRDefault="000E1E28" w:rsidP="00347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B8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 необходимые для оформления </w:t>
      </w:r>
      <w:r w:rsidR="004645F4" w:rsidRPr="00347B87">
        <w:rPr>
          <w:rFonts w:ascii="Times New Roman" w:hAnsi="Times New Roman" w:cs="Times New Roman"/>
          <w:b/>
          <w:sz w:val="24"/>
          <w:szCs w:val="24"/>
          <w:u w:val="single"/>
        </w:rPr>
        <w:t>выплаты</w:t>
      </w:r>
      <w:r w:rsidRPr="00347B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</w:tblGrid>
      <w:tr w:rsidR="000E1E28" w:rsidRPr="00347B87" w:rsidTr="00347B87">
        <w:trPr>
          <w:tblCellSpacing w:w="15" w:type="dxa"/>
        </w:trPr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E28" w:rsidRPr="00347B87" w:rsidRDefault="000E1E28" w:rsidP="003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гражданина Российской Федерации, являющегося заявителем </w:t>
            </w:r>
          </w:p>
        </w:tc>
      </w:tr>
      <w:tr w:rsidR="000E1E28" w:rsidRPr="00347B87" w:rsidTr="00347B87">
        <w:trPr>
          <w:tblCellSpacing w:w="15" w:type="dxa"/>
        </w:trPr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E28" w:rsidRPr="00347B87" w:rsidRDefault="000E1E28" w:rsidP="003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рождении ребенка (детей), а также копия документа, подтверждающего принадлежность к гражданству Российской Федерации ребенка (детей), в связи с усыновлением (удочерением), передачей под опеку (попечительство) и на воспитание в приемную семью которого возникло право на единовременную денежную выплату </w:t>
            </w:r>
          </w:p>
        </w:tc>
      </w:tr>
      <w:tr w:rsidR="000E1E28" w:rsidRPr="00347B87" w:rsidTr="00347B87">
        <w:trPr>
          <w:tblCellSpacing w:w="15" w:type="dxa"/>
        </w:trPr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E28" w:rsidRPr="00347B87" w:rsidRDefault="000E1E28" w:rsidP="003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решения суда об усыновлении (удочерении) ребенка, вступившего в законную силу после 1 января 2016 года, либо копия акта органа опеки и попечительства об установлении над ребенком опеки (попечительства) или договора о приемной семье со всеми приложениями к договору </w:t>
            </w:r>
          </w:p>
        </w:tc>
      </w:tr>
      <w:tr w:rsidR="000E1E28" w:rsidRPr="00347B87" w:rsidTr="00347B87">
        <w:trPr>
          <w:tblCellSpacing w:w="15" w:type="dxa"/>
        </w:trPr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E28" w:rsidRPr="00347B87" w:rsidRDefault="000E1E28" w:rsidP="003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подтверждающая факт установления инвалидности, - для заявителей, усыновивших ребенка-инвалида </w:t>
            </w:r>
          </w:p>
        </w:tc>
      </w:tr>
      <w:tr w:rsidR="000E1E28" w:rsidRPr="00347B87" w:rsidTr="00347B87">
        <w:trPr>
          <w:tblCellSpacing w:w="15" w:type="dxa"/>
        </w:trPr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E28" w:rsidRPr="00347B87" w:rsidRDefault="000E1E28" w:rsidP="003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родственные отношения детей, - для заявителей, усыновивших детей, являющихся братьями и (или) сестрами </w:t>
            </w:r>
          </w:p>
        </w:tc>
      </w:tr>
      <w:tr w:rsidR="000E1E28" w:rsidRPr="00347B87" w:rsidTr="00347B87">
        <w:trPr>
          <w:tblCellSpacing w:w="15" w:type="dxa"/>
        </w:trPr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E28" w:rsidRPr="00347B87" w:rsidRDefault="000E1E28" w:rsidP="003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содержащие сведения о том, что усыновленный ребенок, ребенок, переданный под опеку (попечительство) или на воспитание в приемную семью, и усыновитель, опекун (попечитель), приемный родитель не являются внуками и дедушкой, бабушкой, полнородными и </w:t>
            </w:r>
            <w:proofErr w:type="spellStart"/>
            <w:r w:rsidRPr="0034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34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(имеют общих отца или мать) братьями и сестрами </w:t>
            </w:r>
          </w:p>
        </w:tc>
      </w:tr>
      <w:tr w:rsidR="000E1E28" w:rsidRPr="00347B87" w:rsidTr="00347B87">
        <w:trPr>
          <w:tblCellSpacing w:w="15" w:type="dxa"/>
        </w:trPr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E28" w:rsidRPr="00347B87" w:rsidRDefault="000E1E28" w:rsidP="003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выданная организацией для детей-сирот и детей, оставшихся без попечения родителей, расположенной на территории Челябинской области, в которой находился ребенок (дети), в связи с усыновлением (удочерением), передачей под опеку (попечительство) и на воспитание в приемную семью которого возникло право на единовременную денежную выплату, либо акт приема-передачи несовершеннолетнего </w:t>
            </w:r>
          </w:p>
        </w:tc>
      </w:tr>
      <w:tr w:rsidR="000E1E28" w:rsidRPr="000F6B17" w:rsidTr="00347B87">
        <w:trPr>
          <w:tblCellSpacing w:w="15" w:type="dxa"/>
        </w:trPr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E28" w:rsidRPr="000F6B17" w:rsidRDefault="000E1E28" w:rsidP="00CC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факт отсутствия попечения над ребенком родителями (единственным родителем):</w:t>
            </w:r>
          </w:p>
        </w:tc>
      </w:tr>
    </w:tbl>
    <w:p w:rsidR="000E1E28" w:rsidRPr="005D4D51" w:rsidRDefault="000E1E28">
      <w:pPr>
        <w:rPr>
          <w:rFonts w:ascii="Times New Roman" w:hAnsi="Times New Roman" w:cs="Times New Roman"/>
          <w:sz w:val="28"/>
          <w:szCs w:val="28"/>
        </w:rPr>
      </w:pPr>
    </w:p>
    <w:sectPr w:rsidR="000E1E28" w:rsidRPr="005D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50"/>
    <w:rsid w:val="000E1E28"/>
    <w:rsid w:val="00347B87"/>
    <w:rsid w:val="004645F4"/>
    <w:rsid w:val="005D4D51"/>
    <w:rsid w:val="007B7CA4"/>
    <w:rsid w:val="00862550"/>
    <w:rsid w:val="009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E2EA-B237-4D3A-9673-FD0C1080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U_OS_KOV</cp:lastModifiedBy>
  <cp:revision>2</cp:revision>
  <dcterms:created xsi:type="dcterms:W3CDTF">2019-12-13T10:15:00Z</dcterms:created>
  <dcterms:modified xsi:type="dcterms:W3CDTF">2019-12-13T10:15:00Z</dcterms:modified>
</cp:coreProperties>
</file>