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38" w:rsidRDefault="00C65338" w:rsidP="00C65338">
      <w:pPr>
        <w:keepNext/>
        <w:keepLines/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 главы Озерского городского округа Челябинской области (ЗАТО г. Озерск)</w:t>
      </w:r>
    </w:p>
    <w:p w:rsidR="00C65338" w:rsidRDefault="00C65338" w:rsidP="00C65338">
      <w:pPr>
        <w:keepNext/>
        <w:keepLines/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Щербакова Евгения Юрьевича</w:t>
      </w:r>
    </w:p>
    <w:p w:rsidR="003D000E" w:rsidRDefault="00C65338" w:rsidP="00C65338">
      <w:pPr>
        <w:keepNext/>
        <w:keepLines/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выездном совещании Комитета Совета Федерации</w:t>
      </w:r>
    </w:p>
    <w:p w:rsidR="003D000E" w:rsidRDefault="00C65338" w:rsidP="00C65338">
      <w:pPr>
        <w:keepNext/>
        <w:keepLines/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федеративному устройству, региональной политике,</w:t>
      </w:r>
    </w:p>
    <w:p w:rsidR="003D000E" w:rsidRDefault="00C65338" w:rsidP="00C65338">
      <w:pPr>
        <w:keepNext/>
        <w:keepLines/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местному самоуправлению и делам Севера</w:t>
      </w:r>
    </w:p>
    <w:p w:rsidR="00C65338" w:rsidRDefault="00C65338" w:rsidP="00C65338">
      <w:pPr>
        <w:keepNext/>
        <w:keepLines/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«Актуальные вопросы обеспечения устойчивого развития закрытых администр</w:t>
      </w:r>
      <w:r w:rsidR="006547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ативно-территориальных образований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54774" w:rsidRDefault="00654774" w:rsidP="00C65338">
      <w:pPr>
        <w:keepNext/>
        <w:keepLines/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4774" w:rsidRPr="00C65338" w:rsidRDefault="00654774" w:rsidP="00C65338">
      <w:pPr>
        <w:keepNext/>
        <w:keepLines/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461"/>
        <w:gridCol w:w="3209"/>
      </w:tblGrid>
      <w:tr w:rsidR="001C4B33" w:rsidRPr="001C4B33" w:rsidTr="00654774">
        <w:tc>
          <w:tcPr>
            <w:tcW w:w="4957" w:type="dxa"/>
          </w:tcPr>
          <w:p w:rsidR="001C4B33" w:rsidRPr="001C4B33" w:rsidRDefault="00654774" w:rsidP="00654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4B33" w:rsidRPr="001C4B33">
              <w:rPr>
                <w:rFonts w:ascii="Times New Roman" w:hAnsi="Times New Roman" w:cs="Times New Roman"/>
                <w:sz w:val="28"/>
                <w:szCs w:val="28"/>
              </w:rPr>
              <w:t>. Саров Нижегородск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C4B33" w:rsidRPr="001C4B33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61" w:type="dxa"/>
          </w:tcPr>
          <w:p w:rsidR="001C4B33" w:rsidRPr="001C4B33" w:rsidRDefault="001C4B33" w:rsidP="00ED2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1C4B33" w:rsidRPr="001C4B33" w:rsidRDefault="001C4B33" w:rsidP="006547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B33"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</w:tbl>
    <w:p w:rsidR="00C65338" w:rsidRPr="001C4B33" w:rsidRDefault="00C65338" w:rsidP="00ED24E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D24E3" w:rsidRPr="00CB2C7F" w:rsidRDefault="00ED24E3" w:rsidP="00ED24E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B2C7F">
        <w:rPr>
          <w:rFonts w:ascii="Times New Roman" w:hAnsi="Times New Roman" w:cs="Times New Roman"/>
          <w:b/>
          <w:sz w:val="32"/>
          <w:szCs w:val="32"/>
        </w:rPr>
        <w:t>Уважаемы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CB2C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участники совещания</w:t>
      </w:r>
      <w:r w:rsidRPr="00CB2C7F">
        <w:rPr>
          <w:rFonts w:ascii="Times New Roman" w:hAnsi="Times New Roman" w:cs="Times New Roman"/>
          <w:b/>
          <w:sz w:val="32"/>
          <w:szCs w:val="32"/>
        </w:rPr>
        <w:t>!</w:t>
      </w:r>
    </w:p>
    <w:p w:rsidR="000423E1" w:rsidRPr="0024724C" w:rsidRDefault="000423E1" w:rsidP="00235852">
      <w:pPr>
        <w:pStyle w:val="1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23E1">
        <w:rPr>
          <w:rFonts w:ascii="Times New Roman" w:hAnsi="Times New Roman" w:cs="Times New Roman"/>
          <w:b w:val="0"/>
          <w:sz w:val="28"/>
          <w:szCs w:val="28"/>
        </w:rPr>
        <w:t xml:space="preserve">Система мер государственной поддержки применительно к повышенному уровню бюджетной обеспеченности на протяжении всего периода существования </w:t>
      </w:r>
      <w:proofErr w:type="gramStart"/>
      <w:r w:rsidRPr="000423E1">
        <w:rPr>
          <w:rFonts w:ascii="Times New Roman" w:hAnsi="Times New Roman" w:cs="Times New Roman"/>
          <w:b w:val="0"/>
          <w:sz w:val="28"/>
          <w:szCs w:val="28"/>
        </w:rPr>
        <w:t>института</w:t>
      </w:r>
      <w:proofErr w:type="gramEnd"/>
      <w:r w:rsidRPr="000423E1">
        <w:rPr>
          <w:rFonts w:ascii="Times New Roman" w:hAnsi="Times New Roman" w:cs="Times New Roman"/>
          <w:b w:val="0"/>
          <w:sz w:val="28"/>
          <w:szCs w:val="28"/>
        </w:rPr>
        <w:t xml:space="preserve"> ЗАТО несколько раз претерпевала кардинальные изменения. В настоящее же время, в структуре доходов местного бюджета </w:t>
      </w:r>
      <w:r w:rsidRPr="002472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межбюджетные трансферты </w:t>
      </w:r>
      <w:r w:rsidR="00833F00" w:rsidRPr="0024724C">
        <w:rPr>
          <w:rFonts w:ascii="Times New Roman" w:hAnsi="Times New Roman" w:cs="Times New Roman"/>
          <w:b w:val="0"/>
          <w:color w:val="auto"/>
          <w:sz w:val="28"/>
          <w:szCs w:val="28"/>
        </w:rPr>
        <w:t>из бюджетов бюджетной системы РФ занимают основную долю в объеме всех доходов муниципального образования.</w:t>
      </w:r>
    </w:p>
    <w:p w:rsidR="0012530A" w:rsidRPr="0012530A" w:rsidRDefault="0012530A" w:rsidP="00235852">
      <w:pPr>
        <w:pStyle w:val="1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149A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статье</w:t>
      </w:r>
      <w:r w:rsidR="00D9149A" w:rsidRPr="00D914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5.1.</w:t>
      </w:r>
      <w:r w:rsidRPr="00D914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D9149A" w:rsidRPr="00D9149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914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 от 14.07. 1992 г. № 3297-1 «О закрытом административно-территориальном образовании» (далее - Закон </w:t>
      </w:r>
      <w:proofErr w:type="gramStart"/>
      <w:r w:rsidRPr="00D9149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D914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ЗАТО)</w:t>
      </w:r>
      <w:r w:rsidR="00D9149A" w:rsidRPr="00D914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</w:t>
      </w:r>
      <w:r w:rsidRPr="001253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ежбюджетные трансферты бюджетам </w:t>
      </w:r>
      <w:r w:rsidR="00D9149A" w:rsidRPr="00D9149A">
        <w:rPr>
          <w:rFonts w:ascii="Times New Roman" w:hAnsi="Times New Roman" w:cs="Times New Roman"/>
          <w:b w:val="0"/>
          <w:color w:val="auto"/>
          <w:sz w:val="28"/>
          <w:szCs w:val="28"/>
        </w:rPr>
        <w:t>ЗАТО</w:t>
      </w:r>
      <w:r w:rsidRPr="001253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 федерального бюджета выделяются с учетом финансирования дополнительных расходов, связанных с особым режимом безопасного функционирования </w:t>
      </w:r>
      <w:r w:rsidR="00D9149A" w:rsidRPr="001B5B29">
        <w:rPr>
          <w:rFonts w:ascii="Times New Roman" w:hAnsi="Times New Roman" w:cs="Times New Roman"/>
          <w:b w:val="0"/>
          <w:color w:val="auto"/>
          <w:sz w:val="28"/>
          <w:szCs w:val="28"/>
        </w:rPr>
        <w:t>ЗАТО</w:t>
      </w:r>
      <w:r w:rsidRPr="0012530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35852" w:rsidRPr="00B02362" w:rsidRDefault="007B5490" w:rsidP="007B54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22"/>
      <w:r>
        <w:rPr>
          <w:rFonts w:ascii="Times New Roman" w:hAnsi="Times New Roman" w:cs="Times New Roman"/>
          <w:sz w:val="28"/>
          <w:szCs w:val="28"/>
        </w:rPr>
        <w:t>Ф</w:t>
      </w:r>
      <w:r w:rsidR="0012530A" w:rsidRPr="0012530A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 бюджет</w:t>
      </w:r>
      <w:r w:rsidR="0012530A" w:rsidRPr="0012530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="0012530A" w:rsidRPr="001B5B2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12530A" w:rsidRPr="0012530A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овленном</w:t>
      </w:r>
      <w:r w:rsidR="00E31F52" w:rsidRPr="001B5B29">
        <w:rPr>
          <w:rFonts w:ascii="Times New Roman" w:hAnsi="Times New Roman" w:cs="Times New Roman"/>
          <w:sz w:val="28"/>
          <w:szCs w:val="28"/>
        </w:rPr>
        <w:t xml:space="preserve"> </w:t>
      </w:r>
      <w:r w:rsidR="004C6C5F">
        <w:rPr>
          <w:rFonts w:ascii="Times New Roman" w:hAnsi="Times New Roman" w:cs="Times New Roman"/>
          <w:sz w:val="28"/>
          <w:szCs w:val="28"/>
        </w:rPr>
        <w:t>«</w:t>
      </w:r>
      <w:r w:rsidR="00E31F52" w:rsidRPr="001B5B2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31F52" w:rsidRPr="001B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F52" w:rsidRPr="001B5B29">
        <w:rPr>
          <w:rFonts w:ascii="Times New Roman" w:hAnsi="Times New Roman" w:cs="Times New Roman"/>
          <w:sz w:val="28"/>
          <w:szCs w:val="28"/>
        </w:rPr>
        <w:t xml:space="preserve">компенсации дополнительных расходов и (или) потерь </w:t>
      </w:r>
      <w:proofErr w:type="gramStart"/>
      <w:r w:rsidR="00E31F52" w:rsidRPr="001B5B29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E31F52" w:rsidRPr="001B5B29">
        <w:rPr>
          <w:rFonts w:ascii="Times New Roman" w:hAnsi="Times New Roman" w:cs="Times New Roman"/>
          <w:sz w:val="28"/>
          <w:szCs w:val="28"/>
        </w:rPr>
        <w:t xml:space="preserve"> </w:t>
      </w:r>
      <w:r w:rsidR="004C6C5F">
        <w:rPr>
          <w:rFonts w:ascii="Times New Roman" w:hAnsi="Times New Roman" w:cs="Times New Roman"/>
          <w:sz w:val="28"/>
          <w:szCs w:val="28"/>
        </w:rPr>
        <w:t>ЗАТО</w:t>
      </w:r>
      <w:r w:rsidR="00E31F52" w:rsidRPr="001B5B29">
        <w:rPr>
          <w:rFonts w:ascii="Times New Roman" w:hAnsi="Times New Roman" w:cs="Times New Roman"/>
          <w:sz w:val="28"/>
          <w:szCs w:val="28"/>
        </w:rPr>
        <w:t>, связанных с особым режимом безопасного функционирования</w:t>
      </w:r>
      <w:r w:rsidR="004C6C5F">
        <w:rPr>
          <w:rFonts w:ascii="Times New Roman" w:hAnsi="Times New Roman" w:cs="Times New Roman"/>
          <w:sz w:val="28"/>
          <w:szCs w:val="28"/>
        </w:rPr>
        <w:t>»</w:t>
      </w:r>
      <w:r w:rsidR="00E31F52" w:rsidRPr="001B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F52" w:rsidRPr="001B5B29">
        <w:rPr>
          <w:rFonts w:ascii="Times New Roman" w:hAnsi="Times New Roman" w:cs="Times New Roman"/>
          <w:sz w:val="28"/>
          <w:szCs w:val="28"/>
        </w:rPr>
        <w:t xml:space="preserve">(утв. </w:t>
      </w:r>
      <w:hyperlink w:anchor="sub_0" w:history="1">
        <w:r w:rsidR="00E31F52" w:rsidRPr="001B5B29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</w:t>
        </w:r>
      </w:hyperlink>
      <w:r w:rsidR="00E31F52" w:rsidRPr="001B5B29">
        <w:rPr>
          <w:rFonts w:ascii="Times New Roman" w:hAnsi="Times New Roman" w:cs="Times New Roman"/>
          <w:sz w:val="28"/>
          <w:szCs w:val="28"/>
        </w:rPr>
        <w:t xml:space="preserve"> Правительства РФ от 18.04.2005 г. № 232) </w:t>
      </w:r>
      <w:r w:rsidRPr="00E31F52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1F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52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31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1B5B29">
        <w:rPr>
          <w:rFonts w:ascii="Times New Roman" w:hAnsi="Times New Roman" w:cs="Times New Roman"/>
          <w:sz w:val="28"/>
          <w:szCs w:val="28"/>
        </w:rPr>
        <w:t>д</w:t>
      </w:r>
      <w:r w:rsidR="00E31F52" w:rsidRPr="00E31F52">
        <w:rPr>
          <w:rFonts w:ascii="Times New Roman" w:hAnsi="Times New Roman" w:cs="Times New Roman"/>
          <w:sz w:val="28"/>
          <w:szCs w:val="28"/>
        </w:rPr>
        <w:t>отации</w:t>
      </w:r>
      <w:r w:rsidR="00235852">
        <w:rPr>
          <w:rFonts w:ascii="Times New Roman" w:hAnsi="Times New Roman" w:cs="Times New Roman"/>
          <w:sz w:val="28"/>
          <w:szCs w:val="28"/>
        </w:rPr>
        <w:t xml:space="preserve"> </w:t>
      </w:r>
      <w:r w:rsidR="00235852" w:rsidRPr="00E31F52">
        <w:rPr>
          <w:rFonts w:ascii="Times New Roman" w:hAnsi="Times New Roman" w:cs="Times New Roman"/>
          <w:sz w:val="28"/>
          <w:szCs w:val="28"/>
        </w:rPr>
        <w:t>на компенсацию</w:t>
      </w:r>
      <w:r w:rsidR="00B02362" w:rsidRPr="00B02362">
        <w:rPr>
          <w:rFonts w:ascii="Times New Roman" w:hAnsi="Times New Roman" w:cs="Times New Roman"/>
          <w:sz w:val="28"/>
          <w:szCs w:val="28"/>
        </w:rPr>
        <w:t>:</w:t>
      </w:r>
    </w:p>
    <w:p w:rsidR="00235852" w:rsidRPr="00235852" w:rsidRDefault="00E31F52" w:rsidP="0023585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52">
        <w:rPr>
          <w:rFonts w:ascii="Times New Roman" w:hAnsi="Times New Roman" w:cs="Times New Roman"/>
          <w:sz w:val="28"/>
          <w:szCs w:val="28"/>
        </w:rPr>
        <w:t xml:space="preserve">дополнительных расходов, связанных с режимом безопасного </w:t>
      </w:r>
      <w:proofErr w:type="gramStart"/>
      <w:r w:rsidRPr="00E31F52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E31F52">
        <w:rPr>
          <w:rFonts w:ascii="Times New Roman" w:hAnsi="Times New Roman" w:cs="Times New Roman"/>
          <w:sz w:val="28"/>
          <w:szCs w:val="28"/>
        </w:rPr>
        <w:t xml:space="preserve"> </w:t>
      </w:r>
      <w:r w:rsidR="00235852">
        <w:rPr>
          <w:rFonts w:ascii="Times New Roman" w:hAnsi="Times New Roman" w:cs="Times New Roman"/>
          <w:sz w:val="28"/>
          <w:szCs w:val="28"/>
        </w:rPr>
        <w:t>ЗАТО</w:t>
      </w:r>
      <w:r w:rsidR="00235852" w:rsidRPr="00235852">
        <w:rPr>
          <w:rFonts w:ascii="Times New Roman" w:hAnsi="Times New Roman" w:cs="Times New Roman"/>
          <w:sz w:val="28"/>
          <w:szCs w:val="28"/>
        </w:rPr>
        <w:t>;</w:t>
      </w:r>
    </w:p>
    <w:p w:rsidR="00E31F52" w:rsidRDefault="00235852" w:rsidP="0023585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выпадающих</w:t>
      </w:r>
      <w:r w:rsidR="00E31F52" w:rsidRPr="00E31F52">
        <w:rPr>
          <w:rFonts w:ascii="Times New Roman" w:hAnsi="Times New Roman" w:cs="Times New Roman"/>
          <w:sz w:val="28"/>
          <w:szCs w:val="28"/>
        </w:rPr>
        <w:t xml:space="preserve"> доходов в связи с ограничением права ведения хозяйственной и предпринимательской деятельности, владения, пользования и распоряжения природными ресурсами, недвижимым имуществом, а также с развитием и поддержкой социальной и инженерной инфраструктуры. </w:t>
      </w:r>
    </w:p>
    <w:p w:rsidR="00D240AA" w:rsidRPr="00D240AA" w:rsidRDefault="00D240AA" w:rsidP="00D240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44C">
        <w:rPr>
          <w:rFonts w:ascii="Times New Roman" w:hAnsi="Times New Roman" w:cs="Times New Roman"/>
          <w:sz w:val="28"/>
          <w:szCs w:val="28"/>
        </w:rPr>
        <w:t xml:space="preserve">Необходимо учитывать, что </w:t>
      </w:r>
      <w:proofErr w:type="gramStart"/>
      <w:r w:rsidRPr="00876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644C">
        <w:rPr>
          <w:rFonts w:ascii="Times New Roman" w:hAnsi="Times New Roman" w:cs="Times New Roman"/>
          <w:sz w:val="28"/>
          <w:szCs w:val="28"/>
        </w:rPr>
        <w:t xml:space="preserve"> ЗАТО существенно ограничены возможности расширения налогового потенциала и использования механизмов </w:t>
      </w:r>
      <w:r w:rsidRPr="0087644C">
        <w:rPr>
          <w:rFonts w:ascii="Times New Roman" w:hAnsi="Times New Roman" w:cs="Times New Roman"/>
          <w:sz w:val="28"/>
          <w:szCs w:val="28"/>
        </w:rPr>
        <w:lastRenderedPageBreak/>
        <w:t xml:space="preserve">для роста неналоговых доходов </w:t>
      </w:r>
      <w:r w:rsidR="00D253AB" w:rsidRPr="0087644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7644C">
        <w:rPr>
          <w:rFonts w:ascii="Times New Roman" w:hAnsi="Times New Roman" w:cs="Times New Roman"/>
          <w:sz w:val="28"/>
          <w:szCs w:val="28"/>
        </w:rPr>
        <w:t xml:space="preserve">бюджета. Органы местного </w:t>
      </w:r>
      <w:proofErr w:type="gramStart"/>
      <w:r w:rsidRPr="0087644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87644C">
        <w:rPr>
          <w:rFonts w:ascii="Times New Roman" w:hAnsi="Times New Roman" w:cs="Times New Roman"/>
          <w:sz w:val="28"/>
          <w:szCs w:val="28"/>
        </w:rPr>
        <w:t xml:space="preserve"> ЗАТО не могут в полной мере влиять на увеличение налоговых доходов бюджета городского округа, поскольку возможности привлечения инвесторов и развития малого бизнеса на территориях ЗАТО ограничены особым режимом их функционирования.</w:t>
      </w:r>
    </w:p>
    <w:p w:rsidR="005E3A8A" w:rsidRPr="005E3A8A" w:rsidRDefault="00D240AA" w:rsidP="005E3A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A8A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5E3A8A">
        <w:rPr>
          <w:rFonts w:ascii="Times New Roman" w:hAnsi="Times New Roman" w:cs="Times New Roman"/>
          <w:sz w:val="28"/>
          <w:szCs w:val="28"/>
        </w:rPr>
        <w:t>п</w:t>
      </w:r>
      <w:r w:rsidR="00586656" w:rsidRPr="005E3A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6656" w:rsidRPr="005E3A8A">
        <w:rPr>
          <w:rFonts w:ascii="Times New Roman" w:hAnsi="Times New Roman" w:cs="Times New Roman"/>
          <w:sz w:val="28"/>
          <w:szCs w:val="28"/>
        </w:rPr>
        <w:t xml:space="preserve"> ЗАТО Озерск объем недополученных доходов </w:t>
      </w:r>
      <w:r w:rsidR="005E3A8A" w:rsidRPr="005E3A8A">
        <w:rPr>
          <w:rFonts w:ascii="Times New Roman" w:hAnsi="Times New Roman" w:cs="Times New Roman"/>
          <w:sz w:val="28"/>
          <w:szCs w:val="28"/>
        </w:rPr>
        <w:t>в части земельного налога по з</w:t>
      </w:r>
      <w:r w:rsidR="005E3A8A" w:rsidRPr="005E3A8A">
        <w:rPr>
          <w:rFonts w:ascii="Times New Roman" w:hAnsi="Times New Roman" w:cs="Times New Roman"/>
          <w:sz w:val="28"/>
          <w:szCs w:val="28"/>
        </w:rPr>
        <w:t>емельны</w:t>
      </w:r>
      <w:r w:rsidR="005E3A8A" w:rsidRPr="005E3A8A">
        <w:rPr>
          <w:rFonts w:ascii="Times New Roman" w:hAnsi="Times New Roman" w:cs="Times New Roman"/>
          <w:sz w:val="28"/>
          <w:szCs w:val="28"/>
        </w:rPr>
        <w:t>м участкам, изъятым</w:t>
      </w:r>
      <w:r w:rsidR="005E3A8A" w:rsidRPr="005E3A8A">
        <w:rPr>
          <w:rFonts w:ascii="Times New Roman" w:hAnsi="Times New Roman" w:cs="Times New Roman"/>
          <w:sz w:val="28"/>
          <w:szCs w:val="28"/>
        </w:rPr>
        <w:t xml:space="preserve"> из оборота, </w:t>
      </w:r>
      <w:r w:rsidR="005E3A8A" w:rsidRPr="005E3A8A">
        <w:rPr>
          <w:rFonts w:ascii="Times New Roman" w:hAnsi="Times New Roman" w:cs="Times New Roman"/>
          <w:sz w:val="28"/>
          <w:szCs w:val="28"/>
        </w:rPr>
        <w:t xml:space="preserve">и </w:t>
      </w:r>
      <w:r w:rsidR="005E3A8A" w:rsidRPr="005E3A8A">
        <w:rPr>
          <w:rFonts w:ascii="Times New Roman" w:hAnsi="Times New Roman" w:cs="Times New Roman"/>
          <w:sz w:val="28"/>
          <w:szCs w:val="28"/>
        </w:rPr>
        <w:t>не призна</w:t>
      </w:r>
      <w:r w:rsidR="005E3A8A" w:rsidRPr="005E3A8A">
        <w:rPr>
          <w:rFonts w:ascii="Times New Roman" w:hAnsi="Times New Roman" w:cs="Times New Roman"/>
          <w:sz w:val="28"/>
          <w:szCs w:val="28"/>
        </w:rPr>
        <w:t>ваемым</w:t>
      </w:r>
      <w:r w:rsidR="005E3A8A" w:rsidRPr="005E3A8A">
        <w:rPr>
          <w:rFonts w:ascii="Times New Roman" w:hAnsi="Times New Roman" w:cs="Times New Roman"/>
          <w:sz w:val="28"/>
          <w:szCs w:val="28"/>
        </w:rPr>
        <w:t xml:space="preserve"> объектами налогообложения</w:t>
      </w:r>
      <w:r w:rsidR="005E3A8A">
        <w:rPr>
          <w:rFonts w:ascii="Times New Roman" w:hAnsi="Times New Roman" w:cs="Times New Roman"/>
          <w:sz w:val="28"/>
          <w:szCs w:val="28"/>
        </w:rPr>
        <w:t xml:space="preserve"> составляет по приблизительной оценке 482,5 </w:t>
      </w:r>
      <w:r w:rsidR="005E3A8A">
        <w:rPr>
          <w:rFonts w:ascii="Times New Roman" w:hAnsi="Times New Roman" w:cs="Times New Roman"/>
          <w:sz w:val="28"/>
          <w:szCs w:val="28"/>
        </w:rPr>
        <w:t>млн рублей</w:t>
      </w:r>
      <w:r w:rsidR="005E3A8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4724C" w:rsidRDefault="005E3A8A" w:rsidP="002472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24C">
        <w:rPr>
          <w:rFonts w:ascii="Times New Roman" w:hAnsi="Times New Roman" w:cs="Times New Roman"/>
          <w:sz w:val="28"/>
          <w:szCs w:val="28"/>
        </w:rPr>
        <w:t>бъем</w:t>
      </w:r>
      <w:r w:rsidR="0024724C" w:rsidRPr="004C6C5F">
        <w:rPr>
          <w:rFonts w:ascii="Times New Roman" w:hAnsi="Times New Roman" w:cs="Times New Roman"/>
          <w:sz w:val="28"/>
          <w:szCs w:val="28"/>
        </w:rPr>
        <w:t xml:space="preserve"> выделяемой из федерального бюджета дотаци</w:t>
      </w:r>
      <w:r w:rsidR="0024724C">
        <w:rPr>
          <w:rFonts w:ascii="Times New Roman" w:hAnsi="Times New Roman" w:cs="Times New Roman"/>
          <w:sz w:val="28"/>
          <w:szCs w:val="28"/>
        </w:rPr>
        <w:t xml:space="preserve">и </w:t>
      </w:r>
      <w:r w:rsidR="0024724C" w:rsidRPr="004C6C5F">
        <w:rPr>
          <w:rFonts w:ascii="Times New Roman" w:hAnsi="Times New Roman" w:cs="Times New Roman"/>
          <w:sz w:val="28"/>
          <w:szCs w:val="28"/>
        </w:rPr>
        <w:t>н</w:t>
      </w:r>
      <w:r w:rsidR="0024724C">
        <w:rPr>
          <w:rFonts w:ascii="Times New Roman" w:hAnsi="Times New Roman" w:cs="Times New Roman"/>
          <w:sz w:val="28"/>
          <w:szCs w:val="28"/>
        </w:rPr>
        <w:t>е</w:t>
      </w:r>
      <w:r w:rsidR="0024724C" w:rsidRPr="004C6C5F">
        <w:rPr>
          <w:rFonts w:ascii="Times New Roman" w:hAnsi="Times New Roman" w:cs="Times New Roman"/>
          <w:sz w:val="28"/>
          <w:szCs w:val="28"/>
        </w:rPr>
        <w:t xml:space="preserve"> компенс</w:t>
      </w:r>
      <w:r w:rsidR="0024724C">
        <w:rPr>
          <w:rFonts w:ascii="Times New Roman" w:hAnsi="Times New Roman" w:cs="Times New Roman"/>
          <w:sz w:val="28"/>
          <w:szCs w:val="28"/>
        </w:rPr>
        <w:t>ирует</w:t>
      </w:r>
      <w:r w:rsidR="0024724C" w:rsidRPr="004C6C5F">
        <w:rPr>
          <w:rFonts w:ascii="Times New Roman" w:hAnsi="Times New Roman" w:cs="Times New Roman"/>
          <w:sz w:val="28"/>
          <w:szCs w:val="28"/>
        </w:rPr>
        <w:t xml:space="preserve"> </w:t>
      </w:r>
      <w:r w:rsidR="0024724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4724C" w:rsidRPr="004C6C5F">
        <w:rPr>
          <w:rFonts w:ascii="Times New Roman" w:hAnsi="Times New Roman" w:cs="Times New Roman"/>
          <w:sz w:val="28"/>
          <w:szCs w:val="28"/>
        </w:rPr>
        <w:t>потер</w:t>
      </w:r>
      <w:r w:rsidR="0024724C">
        <w:rPr>
          <w:rFonts w:ascii="Times New Roman" w:hAnsi="Times New Roman" w:cs="Times New Roman"/>
          <w:sz w:val="28"/>
          <w:szCs w:val="28"/>
        </w:rPr>
        <w:t>и, и значительно</w:t>
      </w:r>
      <w:r w:rsidR="0024724C" w:rsidRPr="004C6C5F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D253AB" w:rsidRPr="000D1E11">
        <w:rPr>
          <w:rFonts w:ascii="Times New Roman" w:hAnsi="Times New Roman" w:cs="Times New Roman"/>
          <w:sz w:val="28"/>
          <w:szCs w:val="28"/>
        </w:rPr>
        <w:t>показателя недополученного дохода</w:t>
      </w:r>
      <w:r w:rsidR="0024724C" w:rsidRPr="004C6C5F">
        <w:rPr>
          <w:rFonts w:ascii="Times New Roman" w:hAnsi="Times New Roman" w:cs="Times New Roman"/>
          <w:sz w:val="28"/>
          <w:szCs w:val="28"/>
        </w:rPr>
        <w:t>.</w:t>
      </w:r>
    </w:p>
    <w:p w:rsidR="0024724C" w:rsidRPr="0012530A" w:rsidRDefault="0024724C" w:rsidP="002472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0A">
        <w:rPr>
          <w:rFonts w:ascii="Times New Roman" w:hAnsi="Times New Roman" w:cs="Times New Roman"/>
          <w:sz w:val="28"/>
          <w:szCs w:val="28"/>
        </w:rPr>
        <w:t xml:space="preserve">С 2013 года фиксируется устойчивая тенденция снижения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Озерского городского </w:t>
      </w:r>
      <w:r w:rsidRPr="0012530A">
        <w:rPr>
          <w:rFonts w:ascii="Times New Roman" w:hAnsi="Times New Roman" w:cs="Times New Roman"/>
          <w:sz w:val="28"/>
          <w:szCs w:val="28"/>
        </w:rPr>
        <w:t xml:space="preserve">округа, в основном за счет сокращения объема дотаций из федерального бюджета: </w:t>
      </w:r>
    </w:p>
    <w:p w:rsidR="0012530A" w:rsidRPr="0012530A" w:rsidRDefault="0012530A" w:rsidP="0012530A">
      <w:pPr>
        <w:jc w:val="right"/>
        <w:rPr>
          <w:rFonts w:ascii="Times New Roman" w:hAnsi="Times New Roman" w:cs="Times New Roman"/>
          <w:sz w:val="28"/>
          <w:szCs w:val="28"/>
        </w:rPr>
      </w:pPr>
      <w:r w:rsidRPr="0012530A">
        <w:rPr>
          <w:rFonts w:ascii="Times New Roman" w:hAnsi="Times New Roman" w:cs="Times New Roman"/>
          <w:sz w:val="28"/>
          <w:szCs w:val="28"/>
        </w:rPr>
        <w:t>млн рублей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850"/>
        <w:gridCol w:w="851"/>
        <w:gridCol w:w="850"/>
        <w:gridCol w:w="851"/>
        <w:gridCol w:w="850"/>
      </w:tblGrid>
      <w:tr w:rsidR="000549BA" w:rsidRPr="0012530A" w:rsidTr="005C4BE9">
        <w:trPr>
          <w:trHeight w:val="626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BA" w:rsidRPr="0012530A" w:rsidRDefault="000549BA" w:rsidP="000549BA">
            <w:pPr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12530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12530A" w:rsidRDefault="000549BA" w:rsidP="000549BA">
            <w:pPr>
              <w:ind w:left="252" w:hanging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30A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12530A" w:rsidRDefault="000549BA" w:rsidP="000549BA">
            <w:pPr>
              <w:ind w:left="249" w:hanging="2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30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12530A" w:rsidRDefault="000549BA" w:rsidP="000549BA">
            <w:pPr>
              <w:ind w:left="249" w:hanging="2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30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Pr="001253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12530A" w:rsidRDefault="000549BA" w:rsidP="000549BA">
            <w:pPr>
              <w:ind w:left="249" w:hanging="2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30A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12530A" w:rsidRDefault="000549BA" w:rsidP="000549BA">
            <w:pPr>
              <w:ind w:left="249" w:hanging="2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30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549BA" w:rsidRPr="0012530A" w:rsidTr="005C4BE9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BA" w:rsidRPr="0012530A" w:rsidRDefault="000549BA" w:rsidP="000549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BA" w:rsidRPr="0012530A" w:rsidRDefault="000549BA" w:rsidP="000549BA">
            <w:pPr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2530A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497,3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BA" w:rsidRPr="0012530A" w:rsidRDefault="000549BA" w:rsidP="000549BA">
            <w:pPr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2530A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BA" w:rsidRPr="0012530A" w:rsidRDefault="000549BA" w:rsidP="000549BA">
            <w:pPr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2530A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476,6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BA" w:rsidRPr="0012530A" w:rsidRDefault="000549BA" w:rsidP="000549BA">
            <w:pPr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2530A"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456,5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BA" w:rsidRPr="0012530A" w:rsidRDefault="000549BA" w:rsidP="000549BA">
            <w:pPr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  <w:t>435,8</w:t>
            </w:r>
          </w:p>
        </w:tc>
      </w:tr>
    </w:tbl>
    <w:p w:rsidR="002403CA" w:rsidRDefault="002403CA" w:rsidP="00B10542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5A9" w:rsidRPr="00A735A9" w:rsidRDefault="00A735A9" w:rsidP="00B10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5A9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дотации </w:t>
      </w:r>
      <w:r w:rsidR="00764114" w:rsidRPr="0012530A">
        <w:rPr>
          <w:rFonts w:ascii="Times New Roman" w:hAnsi="Times New Roman" w:cs="Times New Roman"/>
          <w:sz w:val="28"/>
          <w:szCs w:val="28"/>
        </w:rPr>
        <w:t xml:space="preserve">из федерального </w:t>
      </w:r>
      <w:proofErr w:type="gramStart"/>
      <w:r w:rsidR="00764114" w:rsidRPr="0012530A">
        <w:rPr>
          <w:rFonts w:ascii="Times New Roman" w:hAnsi="Times New Roman" w:cs="Times New Roman"/>
          <w:sz w:val="28"/>
          <w:szCs w:val="28"/>
        </w:rPr>
        <w:t>бюджета</w:t>
      </w:r>
      <w:bookmarkStart w:id="1" w:name="_GoBack"/>
      <w:bookmarkEnd w:id="1"/>
      <w:proofErr w:type="gramEnd"/>
      <w:r w:rsidR="00764114" w:rsidRPr="00A73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A9">
        <w:rPr>
          <w:rFonts w:ascii="Times New Roman" w:hAnsi="Times New Roman" w:cs="Times New Roman"/>
          <w:sz w:val="28"/>
          <w:szCs w:val="28"/>
          <w:lang w:eastAsia="ru-RU"/>
        </w:rPr>
        <w:t xml:space="preserve">ЗАТО, подведомственных ГК «Росатом» с 2013 года </w:t>
      </w:r>
      <w:r w:rsidR="00D253AB" w:rsidRPr="00ED6F16">
        <w:rPr>
          <w:rFonts w:ascii="Times New Roman" w:hAnsi="Times New Roman" w:cs="Times New Roman"/>
          <w:sz w:val="28"/>
          <w:szCs w:val="28"/>
          <w:lang w:eastAsia="ru-RU"/>
        </w:rPr>
        <w:t>снижен</w:t>
      </w:r>
      <w:r w:rsidR="00D253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A9">
        <w:rPr>
          <w:rFonts w:ascii="Times New Roman" w:hAnsi="Times New Roman" w:cs="Times New Roman"/>
          <w:sz w:val="28"/>
          <w:szCs w:val="28"/>
          <w:lang w:eastAsia="ru-RU"/>
        </w:rPr>
        <w:t>на 1,3 млрд рублей.</w:t>
      </w:r>
    </w:p>
    <w:p w:rsidR="00B10542" w:rsidRPr="00B10542" w:rsidRDefault="00B10542" w:rsidP="00B10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542">
        <w:rPr>
          <w:rFonts w:ascii="Times New Roman" w:hAnsi="Times New Roman" w:cs="Times New Roman"/>
          <w:sz w:val="28"/>
          <w:szCs w:val="28"/>
        </w:rPr>
        <w:t xml:space="preserve">Пунктом 1 статьи 7 Закона </w:t>
      </w:r>
      <w:proofErr w:type="gramStart"/>
      <w:r w:rsidR="003F51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5122">
        <w:rPr>
          <w:rFonts w:ascii="Times New Roman" w:hAnsi="Times New Roman" w:cs="Times New Roman"/>
          <w:sz w:val="28"/>
          <w:szCs w:val="28"/>
        </w:rPr>
        <w:t xml:space="preserve"> ЗАТО</w:t>
      </w:r>
      <w:r w:rsidRPr="00B10542">
        <w:rPr>
          <w:rFonts w:ascii="Times New Roman" w:hAnsi="Times New Roman" w:cs="Times New Roman"/>
          <w:sz w:val="28"/>
          <w:szCs w:val="28"/>
        </w:rPr>
        <w:t xml:space="preserve"> предусматривается государственная поддержка «повышенного уровня бюджетной обеспеченности населения» ЗАТО.</w:t>
      </w:r>
    </w:p>
    <w:p w:rsidR="0024724C" w:rsidRPr="00DF2733" w:rsidRDefault="0024724C" w:rsidP="0024724C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542">
        <w:rPr>
          <w:rFonts w:ascii="Times New Roman" w:hAnsi="Times New Roman" w:cs="Times New Roman"/>
          <w:sz w:val="28"/>
          <w:szCs w:val="28"/>
        </w:rPr>
        <w:t xml:space="preserve">Вместе с тем отсутствие в бюджетном законодательстве четкого определения понятий «бюджетная обеспеченность», «повышенный уровень бюджетной обеспеченности населения» приводит к непостоянству методических приемов (расчетов) распределения дотации, ежегодным внесениям изменений, в том числе в формулы расчетных показателей </w:t>
      </w:r>
      <w:r w:rsidRPr="00B105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Правил компенсации дополнительных расходов и (или) </w:t>
      </w:r>
      <w:proofErr w:type="gramStart"/>
      <w:r w:rsidRPr="00B105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потерь</w:t>
      </w:r>
      <w:proofErr w:type="gramEnd"/>
      <w:r w:rsidRPr="00B105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128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ЗАТО</w:t>
      </w:r>
      <w:r w:rsidRPr="00B105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связанных с особым режимом безопасного </w:t>
      </w:r>
      <w:r w:rsidRPr="00DF27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функционирования</w:t>
      </w:r>
      <w:r w:rsidRPr="00DF2733">
        <w:rPr>
          <w:rFonts w:ascii="Times New Roman" w:hAnsi="Times New Roman" w:cs="Times New Roman"/>
          <w:sz w:val="28"/>
          <w:szCs w:val="28"/>
        </w:rPr>
        <w:t>.</w:t>
      </w:r>
    </w:p>
    <w:p w:rsidR="0024724C" w:rsidRPr="00DF2733" w:rsidRDefault="0024724C" w:rsidP="002472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733">
        <w:rPr>
          <w:rFonts w:ascii="Times New Roman" w:hAnsi="Times New Roman" w:cs="Times New Roman"/>
          <w:sz w:val="28"/>
          <w:szCs w:val="28"/>
        </w:rPr>
        <w:t xml:space="preserve">В условиях постоянно изменяющихся подходов к межбюджетному регулированию крайне сложно выстраивать бюджетную политику и эффективно управлять финансовыми ресурсами на вверенных территориях. </w:t>
      </w:r>
    </w:p>
    <w:p w:rsidR="0024724C" w:rsidRDefault="005C4BE9" w:rsidP="002472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24C" w:rsidRPr="00DF2733">
        <w:rPr>
          <w:rFonts w:ascii="Times New Roman" w:hAnsi="Times New Roman" w:cs="Times New Roman"/>
          <w:sz w:val="28"/>
          <w:szCs w:val="28"/>
        </w:rPr>
        <w:t xml:space="preserve">тказ от мероприятий, связанных с поддержкой городской инфраструктуры в рабочем состоянии, и ухудшение параметров социальной поддержки населения приводит к острому росту социальной напряженности на </w:t>
      </w:r>
      <w:r w:rsidR="0024724C" w:rsidRPr="00DF273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округа, а также к недовольству деятельностью как местной, так и </w:t>
      </w:r>
      <w:r w:rsidR="00A26497" w:rsidRPr="00ED6F1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4724C" w:rsidRPr="00ED6F16">
        <w:rPr>
          <w:rFonts w:ascii="Times New Roman" w:hAnsi="Times New Roman" w:cs="Times New Roman"/>
          <w:sz w:val="28"/>
          <w:szCs w:val="28"/>
        </w:rPr>
        <w:t>власти.</w:t>
      </w:r>
      <w:r w:rsidR="00BC70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0B2" w:rsidRDefault="00BC70B2" w:rsidP="00BC70B2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E04EC">
        <w:rPr>
          <w:rFonts w:ascii="Times New Roman" w:hAnsi="Times New Roman" w:cs="Times New Roman"/>
          <w:sz w:val="28"/>
          <w:szCs w:val="28"/>
        </w:rPr>
        <w:t xml:space="preserve">Основная инфраструктура города, в том числе и социальная, существующая в основном за счет эксплуатации активов, созданных в период 50 - 60 годов прошлого столетия с учетом обеспечения особого режима безопасного функционирования градообразующего предприятия, ограничений на проживание и функциональное передвижение граждан, была рассчитана на численность населения более 100 тыс. человек. На сегодняшний день в Озерском городском округе в социальной, транспортной, коммунальной сферах </w:t>
      </w:r>
      <w:r>
        <w:rPr>
          <w:rFonts w:ascii="Times New Roman" w:hAnsi="Times New Roman"/>
          <w:sz w:val="28"/>
          <w:szCs w:val="28"/>
        </w:rPr>
        <w:t>сложилась ситуация</w:t>
      </w:r>
      <w:r w:rsidRPr="00DE04EC">
        <w:rPr>
          <w:rFonts w:ascii="Times New Roman" w:hAnsi="Times New Roman" w:cs="Times New Roman"/>
          <w:sz w:val="28"/>
          <w:szCs w:val="28"/>
        </w:rPr>
        <w:t>, требующ</w:t>
      </w:r>
      <w:r>
        <w:rPr>
          <w:rFonts w:ascii="Times New Roman" w:hAnsi="Times New Roman"/>
          <w:sz w:val="28"/>
          <w:szCs w:val="28"/>
        </w:rPr>
        <w:t>ая</w:t>
      </w:r>
      <w:r w:rsidRPr="00DE04EC">
        <w:rPr>
          <w:rFonts w:ascii="Times New Roman" w:hAnsi="Times New Roman" w:cs="Times New Roman"/>
          <w:sz w:val="28"/>
          <w:szCs w:val="28"/>
        </w:rPr>
        <w:t xml:space="preserve"> кардинальных перемен</w:t>
      </w:r>
      <w:r>
        <w:rPr>
          <w:rFonts w:ascii="Times New Roman" w:hAnsi="Times New Roman"/>
          <w:sz w:val="28"/>
          <w:szCs w:val="28"/>
        </w:rPr>
        <w:t>.</w:t>
      </w:r>
    </w:p>
    <w:p w:rsidR="00BC70B2" w:rsidRPr="00C352C7" w:rsidRDefault="00BC70B2" w:rsidP="00BC70B2">
      <w:pPr>
        <w:pStyle w:val="ad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сети</w:t>
      </w:r>
    </w:p>
    <w:p w:rsidR="00BC70B2" w:rsidRPr="00C352C7" w:rsidRDefault="00BC70B2" w:rsidP="00BC70B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2C7">
        <w:rPr>
          <w:rFonts w:ascii="Times New Roman" w:hAnsi="Times New Roman" w:cs="Times New Roman"/>
          <w:sz w:val="28"/>
          <w:szCs w:val="28"/>
        </w:rPr>
        <w:t>В границах Озерского городского округа:</w:t>
      </w:r>
    </w:p>
    <w:p w:rsidR="00BC70B2" w:rsidRPr="00C352C7" w:rsidRDefault="00BC70B2" w:rsidP="00BC70B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352C7">
        <w:rPr>
          <w:rFonts w:ascii="Times New Roman" w:hAnsi="Times New Roman" w:cs="Times New Roman"/>
          <w:sz w:val="28"/>
          <w:szCs w:val="28"/>
        </w:rPr>
        <w:t>олее 85% тепловых сетей изношены и нуждаются в реконструкции и перекладке;</w:t>
      </w:r>
    </w:p>
    <w:p w:rsidR="00BC70B2" w:rsidRDefault="00BC70B2" w:rsidP="00BC70B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196 километров</w:t>
      </w:r>
      <w:r w:rsidRPr="00C352C7">
        <w:rPr>
          <w:rFonts w:ascii="Times New Roman" w:hAnsi="Times New Roman" w:cs="Times New Roman"/>
          <w:sz w:val="28"/>
          <w:szCs w:val="28"/>
        </w:rPr>
        <w:t xml:space="preserve"> тепловых сетей </w:t>
      </w:r>
      <w:r>
        <w:rPr>
          <w:rFonts w:ascii="Times New Roman" w:hAnsi="Times New Roman" w:cs="Times New Roman"/>
          <w:sz w:val="28"/>
          <w:szCs w:val="28"/>
        </w:rPr>
        <w:t>со сроком службы свыше 25 лет</w:t>
      </w:r>
      <w:r w:rsidRPr="00C3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Pr="00C352C7">
        <w:rPr>
          <w:rFonts w:ascii="Times New Roman" w:hAnsi="Times New Roman" w:cs="Times New Roman"/>
          <w:sz w:val="28"/>
          <w:szCs w:val="28"/>
        </w:rPr>
        <w:t>т 100% износ.</w:t>
      </w:r>
    </w:p>
    <w:p w:rsidR="00BC70B2" w:rsidRDefault="00BC70B2" w:rsidP="00BC70B2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Водопроводные сети</w:t>
      </w:r>
    </w:p>
    <w:p w:rsidR="00BC70B2" w:rsidRPr="00DA5E3D" w:rsidRDefault="00BC70B2" w:rsidP="00BC70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E3D">
        <w:rPr>
          <w:rFonts w:ascii="Times New Roman" w:hAnsi="Times New Roman" w:cs="Times New Roman"/>
          <w:sz w:val="28"/>
          <w:szCs w:val="28"/>
        </w:rPr>
        <w:t xml:space="preserve">В целом по Озерскому городскому округу износ водопроводных сетей составляет </w:t>
      </w:r>
      <w:r w:rsidR="005E3A8A">
        <w:rPr>
          <w:rFonts w:ascii="Times New Roman" w:hAnsi="Times New Roman" w:cs="Times New Roman"/>
          <w:sz w:val="28"/>
          <w:szCs w:val="28"/>
        </w:rPr>
        <w:t>около 80</w:t>
      </w:r>
      <w:r w:rsidRPr="00DA5E3D">
        <w:rPr>
          <w:rFonts w:ascii="Times New Roman" w:hAnsi="Times New Roman" w:cs="Times New Roman"/>
          <w:sz w:val="28"/>
          <w:szCs w:val="28"/>
        </w:rPr>
        <w:t>%.</w:t>
      </w:r>
    </w:p>
    <w:p w:rsidR="00BC70B2" w:rsidRDefault="00BC70B2" w:rsidP="004C1237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89,9% трубопроводов полностью исчерпали свой нормативный срок эксплуатации.</w:t>
      </w:r>
    </w:p>
    <w:p w:rsidR="00BC70B2" w:rsidRDefault="00BC70B2" w:rsidP="004C1237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увеличение протяженности сетей с износом до 100%.</w:t>
      </w:r>
    </w:p>
    <w:p w:rsidR="00BC70B2" w:rsidRPr="00B011FE" w:rsidRDefault="00BC70B2" w:rsidP="004C1237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Требуют замены порядка 300 км водопроводных сетей.</w:t>
      </w:r>
    </w:p>
    <w:p w:rsidR="00BC70B2" w:rsidRDefault="00BC70B2" w:rsidP="004C123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повреждений на сегодня составляет 100-150 случаев в год (50 на 100 км сетей).</w:t>
      </w:r>
    </w:p>
    <w:p w:rsidR="00BC70B2" w:rsidRDefault="00BC70B2" w:rsidP="004C1237">
      <w:pPr>
        <w:pStyle w:val="ad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</w:t>
      </w:r>
    </w:p>
    <w:p w:rsidR="00BC70B2" w:rsidRPr="00057D3C" w:rsidRDefault="00BC70B2" w:rsidP="004C12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D3C">
        <w:rPr>
          <w:rFonts w:ascii="Times New Roman" w:hAnsi="Times New Roman" w:cs="Times New Roman"/>
          <w:sz w:val="28"/>
          <w:szCs w:val="28"/>
        </w:rPr>
        <w:t>Общая протяженность улично-дорожной сети (улицы, проезды, набережные) Озерского городского округа составляет 280,0 км, в том числе, с усовершенствованным покрытием 258,0 км. Средний физический износ улично-дорожной сети достигает 70%.</w:t>
      </w:r>
    </w:p>
    <w:p w:rsidR="0024724C" w:rsidRPr="00DF2733" w:rsidRDefault="0024724C" w:rsidP="004C12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733">
        <w:rPr>
          <w:rFonts w:ascii="Times New Roman" w:hAnsi="Times New Roman" w:cs="Times New Roman"/>
          <w:sz w:val="28"/>
          <w:szCs w:val="28"/>
        </w:rPr>
        <w:t xml:space="preserve">Мы ощущаем заинтересованность ГК «Росатом» в развитии подведомственных ему закрытых территорий. На текущую дату разработки стратегии развития </w:t>
      </w:r>
      <w:proofErr w:type="gramStart"/>
      <w:r w:rsidRPr="00DF2733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DF2733">
        <w:rPr>
          <w:rFonts w:ascii="Times New Roman" w:hAnsi="Times New Roman" w:cs="Times New Roman"/>
          <w:sz w:val="28"/>
          <w:szCs w:val="28"/>
        </w:rPr>
        <w:t xml:space="preserve"> ЗАТО атомной промышленности, приняты планы развития градообразующих предприятий на долгосрочную перспективу. Единая корпоративная политика «</w:t>
      </w:r>
      <w:proofErr w:type="spellStart"/>
      <w:r w:rsidRPr="00DF2733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DF2733">
        <w:rPr>
          <w:rFonts w:ascii="Times New Roman" w:hAnsi="Times New Roman" w:cs="Times New Roman"/>
          <w:sz w:val="28"/>
          <w:szCs w:val="28"/>
        </w:rPr>
        <w:t>» в отношении высвобождаемых производственных площадей позволила через инструмент ТОСЭР создать условия для генерации новых производств с высокой добавленной стоимостью, высокотехнологичных рабочих мест.</w:t>
      </w:r>
    </w:p>
    <w:p w:rsidR="0017792A" w:rsidRDefault="0017792A" w:rsidP="0017792A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Т</w:t>
      </w:r>
      <w:r w:rsidRPr="0017792A">
        <w:rPr>
          <w:rStyle w:val="ab"/>
          <w:rFonts w:ascii="Times New Roman" w:hAnsi="Times New Roman" w:cs="Times New Roman"/>
          <w:b w:val="0"/>
          <w:sz w:val="28"/>
          <w:szCs w:val="28"/>
        </w:rPr>
        <w:t>ерритори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я</w:t>
      </w:r>
      <w:r w:rsidRPr="00177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Озерского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сгенерировала </w:t>
      </w:r>
      <w:r w:rsidRPr="00177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бюджеты всех уровней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792A">
        <w:rPr>
          <w:rStyle w:val="ab"/>
          <w:rFonts w:ascii="Times New Roman" w:hAnsi="Times New Roman" w:cs="Times New Roman"/>
          <w:b w:val="0"/>
          <w:sz w:val="28"/>
          <w:szCs w:val="28"/>
        </w:rPr>
        <w:t>(без учета сборов и иных обязательных платежей)</w:t>
      </w:r>
      <w:r w:rsidRPr="00177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7792A" w:rsidRPr="0017792A" w:rsidRDefault="0017792A" w:rsidP="0017792A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2015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62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2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76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рубль дотации</w:t>
      </w:r>
      <w:r w:rsidRPr="0017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792A" w:rsidRPr="0017792A" w:rsidRDefault="0017792A" w:rsidP="0017792A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2016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16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8,5</w:t>
      </w:r>
      <w:r w:rsidR="00B16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60BB" w:rsidRPr="0022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B1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на 1 рубль дотации</w:t>
      </w:r>
      <w:r w:rsidR="00B160BB" w:rsidRPr="0017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792A" w:rsidRPr="0017792A" w:rsidRDefault="0017792A" w:rsidP="0017792A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2017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3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13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3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3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49AD" w:rsidRPr="0022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13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3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3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рубль дотации</w:t>
      </w:r>
      <w:r w:rsidR="001349AD" w:rsidRPr="0017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792A" w:rsidRPr="0017792A" w:rsidRDefault="0017792A" w:rsidP="0017792A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2018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62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11,2</w:t>
      </w:r>
      <w:r w:rsidR="00762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2D11" w:rsidRPr="0022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76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6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рубль дотации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24C" w:rsidRDefault="0024724C" w:rsidP="002472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733">
        <w:rPr>
          <w:rFonts w:ascii="Times New Roman" w:hAnsi="Times New Roman" w:cs="Times New Roman"/>
          <w:sz w:val="28"/>
          <w:szCs w:val="28"/>
        </w:rPr>
        <w:t xml:space="preserve">Вместе с тем, на динамике доходов местных бюджетов рост финансовых результатов экономики </w:t>
      </w:r>
      <w:r w:rsidR="006A77DB">
        <w:rPr>
          <w:rFonts w:ascii="Times New Roman" w:hAnsi="Times New Roman" w:cs="Times New Roman"/>
          <w:bCs/>
          <w:sz w:val="28"/>
          <w:szCs w:val="28"/>
        </w:rPr>
        <w:t>ЗАТО</w:t>
      </w:r>
      <w:r w:rsidRPr="00DF2733">
        <w:rPr>
          <w:rFonts w:ascii="Times New Roman" w:hAnsi="Times New Roman" w:cs="Times New Roman"/>
          <w:sz w:val="28"/>
          <w:szCs w:val="28"/>
        </w:rPr>
        <w:t xml:space="preserve"> фактически не отражается. Основная масса прирастающих налоговых сборов уходит в </w:t>
      </w:r>
      <w:r>
        <w:rPr>
          <w:rFonts w:ascii="Times New Roman" w:hAnsi="Times New Roman" w:cs="Times New Roman"/>
          <w:sz w:val="28"/>
          <w:szCs w:val="28"/>
        </w:rPr>
        <w:t xml:space="preserve">федеральные и региональные </w:t>
      </w:r>
      <w:r w:rsidRPr="00DF2733">
        <w:rPr>
          <w:rFonts w:ascii="Times New Roman" w:hAnsi="Times New Roman" w:cs="Times New Roman"/>
          <w:sz w:val="28"/>
          <w:szCs w:val="28"/>
        </w:rPr>
        <w:t xml:space="preserve">бюджеты, не влияя на </w:t>
      </w:r>
      <w:r w:rsidR="00A26497" w:rsidRPr="004D7E24">
        <w:rPr>
          <w:rFonts w:ascii="Times New Roman" w:hAnsi="Times New Roman" w:cs="Times New Roman"/>
          <w:sz w:val="28"/>
          <w:szCs w:val="28"/>
        </w:rPr>
        <w:t>при</w:t>
      </w:r>
      <w:r w:rsidRPr="004D7E24">
        <w:rPr>
          <w:rFonts w:ascii="Times New Roman" w:hAnsi="Times New Roman" w:cs="Times New Roman"/>
          <w:sz w:val="28"/>
          <w:szCs w:val="28"/>
        </w:rPr>
        <w:t>рост</w:t>
      </w:r>
      <w:r w:rsidR="00A26497" w:rsidRPr="004D7E24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A26497">
        <w:rPr>
          <w:rFonts w:ascii="Times New Roman" w:hAnsi="Times New Roman" w:cs="Times New Roman"/>
          <w:sz w:val="28"/>
          <w:szCs w:val="28"/>
        </w:rPr>
        <w:t xml:space="preserve"> </w:t>
      </w:r>
      <w:r w:rsidRPr="00DF2733">
        <w:rPr>
          <w:rFonts w:ascii="Times New Roman" w:hAnsi="Times New Roman" w:cs="Times New Roman"/>
          <w:sz w:val="28"/>
          <w:szCs w:val="28"/>
        </w:rPr>
        <w:t xml:space="preserve">дотаций, поступающих в </w:t>
      </w:r>
      <w:proofErr w:type="gramStart"/>
      <w:r w:rsidRPr="00DF2733">
        <w:rPr>
          <w:rFonts w:ascii="Times New Roman" w:hAnsi="Times New Roman" w:cs="Times New Roman"/>
          <w:sz w:val="28"/>
          <w:szCs w:val="28"/>
        </w:rPr>
        <w:t>бюджеты</w:t>
      </w:r>
      <w:proofErr w:type="gramEnd"/>
      <w:r w:rsidRPr="00DF2733">
        <w:rPr>
          <w:rFonts w:ascii="Times New Roman" w:hAnsi="Times New Roman" w:cs="Times New Roman"/>
          <w:sz w:val="28"/>
          <w:szCs w:val="28"/>
        </w:rPr>
        <w:t xml:space="preserve"> ЗАТО. </w:t>
      </w:r>
    </w:p>
    <w:p w:rsidR="0024724C" w:rsidRDefault="0024724C" w:rsidP="002472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733">
        <w:rPr>
          <w:rFonts w:ascii="Times New Roman" w:hAnsi="Times New Roman" w:cs="Times New Roman"/>
          <w:sz w:val="28"/>
          <w:szCs w:val="28"/>
        </w:rPr>
        <w:t>Как следствие недофинансирования, в сложившихся сценарных условиях муниципальные образования вынуждены увеличивать дефицит бюджета и наращивать муниципальный долг за счет привлечения кредитов кредитных организаций.</w:t>
      </w:r>
    </w:p>
    <w:p w:rsidR="002C4550" w:rsidRDefault="002C4550" w:rsidP="000F70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50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proofErr w:type="gramStart"/>
      <w:r w:rsidRPr="002C455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C4550">
        <w:rPr>
          <w:rFonts w:ascii="Times New Roman" w:hAnsi="Times New Roman" w:cs="Times New Roman"/>
          <w:sz w:val="28"/>
          <w:szCs w:val="28"/>
        </w:rPr>
        <w:t xml:space="preserve"> ЗАТО ведется системная работа, направленная на выявление и отмену установленных муниципальными образованиями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самоуправления, предпринимаются меры по оптимизации расходов, о чем регулярно информируется Минфин Российской </w:t>
      </w:r>
      <w:r w:rsidRPr="000F70AB">
        <w:rPr>
          <w:rFonts w:ascii="Times New Roman" w:hAnsi="Times New Roman" w:cs="Times New Roman"/>
          <w:sz w:val="28"/>
          <w:szCs w:val="28"/>
        </w:rPr>
        <w:t>Федерации.</w:t>
      </w:r>
    </w:p>
    <w:p w:rsidR="00312887" w:rsidRDefault="006A77DB" w:rsidP="000F70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="00830C98">
        <w:rPr>
          <w:rFonts w:ascii="Times New Roman" w:hAnsi="Times New Roman" w:cs="Times New Roman"/>
          <w:sz w:val="28"/>
          <w:szCs w:val="28"/>
        </w:rPr>
        <w:t xml:space="preserve">о нашему мнению, </w:t>
      </w:r>
      <w:r w:rsidR="00342EC2">
        <w:rPr>
          <w:rFonts w:ascii="Times New Roman" w:hAnsi="Times New Roman" w:cs="Times New Roman"/>
          <w:sz w:val="28"/>
          <w:szCs w:val="28"/>
        </w:rPr>
        <w:t>следует акцентировать внимание на</w:t>
      </w:r>
      <w:r w:rsidR="0009771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42EC2">
        <w:rPr>
          <w:rFonts w:ascii="Times New Roman" w:hAnsi="Times New Roman" w:cs="Times New Roman"/>
          <w:sz w:val="28"/>
          <w:szCs w:val="28"/>
        </w:rPr>
        <w:t>х</w:t>
      </w:r>
      <w:r w:rsidR="00097715">
        <w:rPr>
          <w:rFonts w:ascii="Times New Roman" w:hAnsi="Times New Roman" w:cs="Times New Roman"/>
          <w:sz w:val="28"/>
          <w:szCs w:val="28"/>
        </w:rPr>
        <w:t xml:space="preserve"> </w:t>
      </w:r>
      <w:r w:rsidR="00830C98">
        <w:rPr>
          <w:rFonts w:ascii="Times New Roman" w:hAnsi="Times New Roman" w:cs="Times New Roman"/>
          <w:sz w:val="28"/>
          <w:szCs w:val="28"/>
        </w:rPr>
        <w:t>п</w:t>
      </w:r>
      <w:r w:rsidR="00312887">
        <w:rPr>
          <w:rFonts w:ascii="Times New Roman" w:hAnsi="Times New Roman" w:cs="Times New Roman"/>
          <w:sz w:val="28"/>
          <w:szCs w:val="28"/>
        </w:rPr>
        <w:t>роблем</w:t>
      </w:r>
      <w:r w:rsidR="00342EC2">
        <w:rPr>
          <w:rFonts w:ascii="Times New Roman" w:hAnsi="Times New Roman" w:cs="Times New Roman"/>
          <w:sz w:val="28"/>
          <w:szCs w:val="28"/>
        </w:rPr>
        <w:t>ах</w:t>
      </w:r>
      <w:r w:rsidR="00312887" w:rsidRPr="00830C98">
        <w:rPr>
          <w:rFonts w:ascii="Times New Roman" w:hAnsi="Times New Roman" w:cs="Times New Roman"/>
          <w:sz w:val="28"/>
          <w:szCs w:val="28"/>
        </w:rPr>
        <w:t>:</w:t>
      </w:r>
    </w:p>
    <w:p w:rsidR="00312887" w:rsidRDefault="00312887" w:rsidP="00EB38EB">
      <w:pPr>
        <w:pStyle w:val="ad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887">
        <w:rPr>
          <w:rFonts w:ascii="Times New Roman" w:hAnsi="Times New Roman" w:cs="Times New Roman"/>
          <w:sz w:val="28"/>
          <w:szCs w:val="28"/>
        </w:rPr>
        <w:t>непостоянство методических приемов (расчетов) распределения дотации;</w:t>
      </w:r>
    </w:p>
    <w:p w:rsidR="00A97104" w:rsidRPr="00D80951" w:rsidRDefault="00D80951" w:rsidP="00EB38EB">
      <w:pPr>
        <w:pStyle w:val="ad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951">
        <w:rPr>
          <w:rFonts w:ascii="Times New Roman" w:hAnsi="Times New Roman" w:cs="Times New Roman"/>
          <w:sz w:val="28"/>
          <w:szCs w:val="28"/>
        </w:rPr>
        <w:t>отсутствие в методике расчета дотаций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9AA">
        <w:rPr>
          <w:rFonts w:ascii="Times New Roman" w:hAnsi="Times New Roman" w:cs="Times New Roman"/>
          <w:sz w:val="28"/>
          <w:szCs w:val="28"/>
        </w:rPr>
        <w:t>корректирующих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коэффициентов, учитывающих </w:t>
      </w:r>
      <w:r w:rsidR="00303DA7">
        <w:rPr>
          <w:rFonts w:ascii="Times New Roman" w:hAnsi="Times New Roman" w:cs="Times New Roman"/>
          <w:sz w:val="28"/>
          <w:szCs w:val="28"/>
        </w:rPr>
        <w:t>недополученные доходы</w:t>
      </w:r>
      <w:r w:rsidR="006624BD" w:rsidRPr="001B5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4BD" w:rsidRPr="001B5B29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6624BD" w:rsidRPr="001B5B29">
        <w:rPr>
          <w:rFonts w:ascii="Times New Roman" w:hAnsi="Times New Roman" w:cs="Times New Roman"/>
          <w:sz w:val="28"/>
          <w:szCs w:val="28"/>
        </w:rPr>
        <w:t xml:space="preserve"> </w:t>
      </w:r>
      <w:r w:rsidR="006624BD">
        <w:rPr>
          <w:rFonts w:ascii="Times New Roman" w:hAnsi="Times New Roman" w:cs="Times New Roman"/>
          <w:sz w:val="28"/>
          <w:szCs w:val="28"/>
        </w:rPr>
        <w:t>ЗАТО</w:t>
      </w:r>
      <w:r w:rsidR="006624BD" w:rsidRPr="006624BD">
        <w:rPr>
          <w:rFonts w:ascii="Times New Roman" w:hAnsi="Times New Roman" w:cs="Times New Roman"/>
          <w:sz w:val="28"/>
          <w:szCs w:val="28"/>
        </w:rPr>
        <w:t>;</w:t>
      </w:r>
    </w:p>
    <w:p w:rsidR="00EB38EB" w:rsidRDefault="00EB38EB" w:rsidP="00EB38EB">
      <w:pPr>
        <w:pStyle w:val="ad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нормативно-правового акта, определяющего п</w:t>
      </w:r>
      <w:r w:rsidRPr="00EB38EB">
        <w:rPr>
          <w:rFonts w:ascii="Times New Roman" w:hAnsi="Times New Roman" w:cs="Times New Roman"/>
          <w:sz w:val="28"/>
          <w:szCs w:val="28"/>
        </w:rPr>
        <w:t xml:space="preserve">еречень статистических данных (исходных данных), необходимых для определения межбюджетных трансфертов </w:t>
      </w:r>
      <w:proofErr w:type="gramStart"/>
      <w:r w:rsidRPr="00EB38EB">
        <w:rPr>
          <w:rFonts w:ascii="Times New Roman" w:hAnsi="Times New Roman" w:cs="Times New Roman"/>
          <w:sz w:val="28"/>
          <w:szCs w:val="28"/>
        </w:rPr>
        <w:t>бюджетам</w:t>
      </w:r>
      <w:proofErr w:type="gramEnd"/>
      <w:r w:rsidRPr="00EB38EB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887" w:rsidRDefault="00EB38EB" w:rsidP="00EB38EB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38EB">
        <w:rPr>
          <w:rFonts w:ascii="Times New Roman" w:hAnsi="Times New Roman" w:cs="Times New Roman"/>
          <w:sz w:val="28"/>
          <w:szCs w:val="28"/>
        </w:rPr>
        <w:t xml:space="preserve"> этой связи имеет место изменение наименования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8EB">
        <w:rPr>
          <w:rFonts w:ascii="Times New Roman" w:hAnsi="Times New Roman" w:cs="Times New Roman"/>
          <w:sz w:val="28"/>
          <w:szCs w:val="28"/>
        </w:rPr>
        <w:t>в формах статистических данных, которые приводят к изменению (уменьшению) объемных характеристик показателей (</w:t>
      </w:r>
      <w:r>
        <w:rPr>
          <w:rFonts w:ascii="Times New Roman" w:hAnsi="Times New Roman" w:cs="Times New Roman"/>
          <w:sz w:val="28"/>
          <w:szCs w:val="28"/>
        </w:rPr>
        <w:t xml:space="preserve">например, по Озерску </w:t>
      </w:r>
      <w:r w:rsidRPr="00EB38EB">
        <w:rPr>
          <w:rFonts w:ascii="Times New Roman" w:hAnsi="Times New Roman" w:cs="Times New Roman"/>
          <w:sz w:val="28"/>
          <w:szCs w:val="28"/>
        </w:rPr>
        <w:t xml:space="preserve">в 2012 году </w:t>
      </w:r>
      <w:r>
        <w:rPr>
          <w:rFonts w:ascii="Times New Roman" w:hAnsi="Times New Roman" w:cs="Times New Roman"/>
          <w:sz w:val="28"/>
          <w:szCs w:val="28"/>
        </w:rPr>
        <w:t>по этой причине</w:t>
      </w:r>
      <w:r w:rsidRPr="00EB38EB">
        <w:rPr>
          <w:rFonts w:ascii="Times New Roman" w:hAnsi="Times New Roman" w:cs="Times New Roman"/>
          <w:sz w:val="28"/>
          <w:szCs w:val="28"/>
        </w:rPr>
        <w:t xml:space="preserve"> была значительно снижена объемная характеристика показателя «плоскостные спортивные сооружения» на 19</w:t>
      </w:r>
      <w:r w:rsidR="00F318BD">
        <w:rPr>
          <w:rFonts w:ascii="Times New Roman" w:hAnsi="Times New Roman" w:cs="Times New Roman"/>
          <w:sz w:val="28"/>
          <w:szCs w:val="28"/>
        </w:rPr>
        <w:t>,5</w:t>
      </w:r>
      <w:r w:rsidRPr="00EB38EB">
        <w:rPr>
          <w:rFonts w:ascii="Times New Roman" w:hAnsi="Times New Roman" w:cs="Times New Roman"/>
          <w:sz w:val="28"/>
          <w:szCs w:val="28"/>
        </w:rPr>
        <w:t> </w:t>
      </w:r>
      <w:r w:rsidR="00F318BD">
        <w:rPr>
          <w:rFonts w:ascii="Times New Roman" w:hAnsi="Times New Roman" w:cs="Times New Roman"/>
          <w:sz w:val="28"/>
          <w:szCs w:val="28"/>
        </w:rPr>
        <w:t>тысяч</w:t>
      </w:r>
      <w:r w:rsidRPr="00EB38EB">
        <w:rPr>
          <w:rFonts w:ascii="Times New Roman" w:hAnsi="Times New Roman" w:cs="Times New Roman"/>
          <w:sz w:val="28"/>
          <w:szCs w:val="28"/>
        </w:rPr>
        <w:t xml:space="preserve"> квадратных метров за счет исключения площади стадионов). </w:t>
      </w:r>
    </w:p>
    <w:p w:rsidR="007378EE" w:rsidRPr="007378EE" w:rsidRDefault="007378EE" w:rsidP="007378EE">
      <w:pPr>
        <w:pStyle w:val="ad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8EE">
        <w:rPr>
          <w:rFonts w:ascii="Times New Roman" w:hAnsi="Times New Roman" w:cs="Times New Roman"/>
          <w:sz w:val="28"/>
          <w:szCs w:val="28"/>
        </w:rPr>
        <w:lastRenderedPageBreak/>
        <w:t>Отсутствие в перечне статистических данных (исходных данных)</w:t>
      </w:r>
      <w:r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7378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влияющих на объем</w:t>
      </w:r>
      <w:r w:rsidRPr="007378EE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proofErr w:type="gramStart"/>
      <w:r w:rsidRPr="007378EE">
        <w:rPr>
          <w:rFonts w:ascii="Times New Roman" w:hAnsi="Times New Roman" w:cs="Times New Roman"/>
          <w:sz w:val="28"/>
          <w:szCs w:val="28"/>
        </w:rPr>
        <w:t>бюджетам</w:t>
      </w:r>
      <w:proofErr w:type="gramEnd"/>
      <w:r w:rsidRPr="007378EE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>. Например, количество профессиональных театров, коррекционных школ.</w:t>
      </w:r>
      <w:r w:rsidRPr="007378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4F69" w:rsidRDefault="00454F69" w:rsidP="00454F69">
      <w:pPr>
        <w:pStyle w:val="ad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бюджетном законодательстве </w:t>
      </w:r>
      <w:r w:rsidRPr="00B10542">
        <w:rPr>
          <w:rFonts w:ascii="Times New Roman" w:hAnsi="Times New Roman" w:cs="Times New Roman"/>
          <w:sz w:val="28"/>
          <w:szCs w:val="28"/>
        </w:rPr>
        <w:t>четкого определения понятий «бюджетная обеспеченность», «повышенный уровень бюджетной обеспеченности населения»</w:t>
      </w:r>
      <w:r w:rsidRPr="00085708">
        <w:rPr>
          <w:rFonts w:ascii="Times New Roman" w:hAnsi="Times New Roman" w:cs="Times New Roman"/>
          <w:sz w:val="28"/>
          <w:szCs w:val="28"/>
        </w:rPr>
        <w:t>;</w:t>
      </w:r>
    </w:p>
    <w:p w:rsidR="006D764A" w:rsidRPr="00EB38EB" w:rsidRDefault="00454F69" w:rsidP="006D764A">
      <w:pPr>
        <w:pStyle w:val="ad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764A">
        <w:rPr>
          <w:rFonts w:ascii="Times New Roman" w:hAnsi="Times New Roman" w:cs="Times New Roman"/>
          <w:sz w:val="28"/>
          <w:szCs w:val="28"/>
        </w:rPr>
        <w:t xml:space="preserve"> силу специфики своего функционирования, ЗАТО имеют низкий уровень собственных доходов и значительный объем дотации</w:t>
      </w:r>
      <w:r w:rsidR="000E613F">
        <w:rPr>
          <w:rFonts w:ascii="Times New Roman" w:hAnsi="Times New Roman" w:cs="Times New Roman"/>
          <w:sz w:val="28"/>
          <w:szCs w:val="28"/>
        </w:rPr>
        <w:t xml:space="preserve">. В этой </w:t>
      </w:r>
      <w:proofErr w:type="gramStart"/>
      <w:r w:rsidR="000E613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E613F">
        <w:rPr>
          <w:rFonts w:ascii="Times New Roman" w:hAnsi="Times New Roman" w:cs="Times New Roman"/>
          <w:sz w:val="28"/>
          <w:szCs w:val="28"/>
        </w:rPr>
        <w:t xml:space="preserve"> ЗАТО, в которых </w:t>
      </w:r>
      <w:r>
        <w:rPr>
          <w:rFonts w:ascii="Times New Roman" w:hAnsi="Times New Roman" w:cs="Times New Roman"/>
          <w:sz w:val="28"/>
          <w:szCs w:val="28"/>
        </w:rPr>
        <w:t xml:space="preserve">в силу действующего законодательства </w:t>
      </w:r>
      <w:r w:rsidR="000E613F">
        <w:rPr>
          <w:rFonts w:ascii="Times New Roman" w:hAnsi="Times New Roman" w:cs="Times New Roman"/>
          <w:sz w:val="28"/>
          <w:szCs w:val="28"/>
        </w:rPr>
        <w:t xml:space="preserve">должен быть установлен </w:t>
      </w:r>
      <w:r w:rsidR="000E613F" w:rsidRPr="00B10542">
        <w:rPr>
          <w:rFonts w:ascii="Times New Roman" w:hAnsi="Times New Roman" w:cs="Times New Roman"/>
          <w:sz w:val="28"/>
          <w:szCs w:val="28"/>
        </w:rPr>
        <w:t>повышенный уровень бюджетной обеспеченности населения</w:t>
      </w:r>
      <w:r w:rsidR="000E613F">
        <w:rPr>
          <w:rFonts w:ascii="Times New Roman" w:hAnsi="Times New Roman" w:cs="Times New Roman"/>
          <w:sz w:val="28"/>
          <w:szCs w:val="28"/>
        </w:rPr>
        <w:t xml:space="preserve">, попадают под ограничения, установленные Бюджетным кодексом РФ </w:t>
      </w:r>
      <w:r>
        <w:rPr>
          <w:rFonts w:ascii="Times New Roman" w:hAnsi="Times New Roman" w:cs="Times New Roman"/>
          <w:sz w:val="28"/>
          <w:szCs w:val="28"/>
        </w:rPr>
        <w:t>в части установления</w:t>
      </w:r>
      <w:r w:rsidR="006D764A">
        <w:rPr>
          <w:rFonts w:ascii="Times New Roman" w:hAnsi="Times New Roman" w:cs="Times New Roman"/>
          <w:sz w:val="28"/>
          <w:szCs w:val="28"/>
        </w:rPr>
        <w:t xml:space="preserve"> и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764A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426756">
        <w:rPr>
          <w:rFonts w:ascii="Times New Roman" w:hAnsi="Times New Roman" w:cs="Times New Roman"/>
          <w:sz w:val="28"/>
          <w:szCs w:val="28"/>
        </w:rPr>
        <w:t>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756">
        <w:rPr>
          <w:rFonts w:ascii="Times New Roman" w:hAnsi="Times New Roman" w:cs="Times New Roman"/>
          <w:sz w:val="28"/>
          <w:szCs w:val="28"/>
        </w:rPr>
        <w:t>на реализацию предоставленных им прав (например, меры социальной поддержки).</w:t>
      </w:r>
    </w:p>
    <w:p w:rsidR="00BC22AE" w:rsidRDefault="000F70AB" w:rsidP="000F70AB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F70AB">
        <w:rPr>
          <w:sz w:val="28"/>
          <w:szCs w:val="28"/>
        </w:rPr>
        <w:t>В связи с изложенным полагаем целесообразным</w:t>
      </w:r>
      <w:r w:rsidR="00BC22AE" w:rsidRPr="00BC22AE">
        <w:rPr>
          <w:sz w:val="28"/>
          <w:szCs w:val="28"/>
        </w:rPr>
        <w:t>:</w:t>
      </w:r>
    </w:p>
    <w:p w:rsidR="000F70AB" w:rsidRPr="000F70AB" w:rsidRDefault="007378EE" w:rsidP="001F1570">
      <w:pPr>
        <w:pStyle w:val="ac"/>
        <w:numPr>
          <w:ilvl w:val="0"/>
          <w:numId w:val="31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70AB" w:rsidRPr="000F70AB">
        <w:rPr>
          <w:sz w:val="28"/>
          <w:szCs w:val="28"/>
        </w:rPr>
        <w:t>нес</w:t>
      </w:r>
      <w:r w:rsidR="0093122B">
        <w:rPr>
          <w:sz w:val="28"/>
          <w:szCs w:val="28"/>
        </w:rPr>
        <w:t>ти изменения</w:t>
      </w:r>
      <w:r w:rsidR="000F70AB" w:rsidRPr="000F70AB">
        <w:rPr>
          <w:sz w:val="28"/>
          <w:szCs w:val="28"/>
        </w:rPr>
        <w:t xml:space="preserve"> в </w:t>
      </w:r>
      <w:r w:rsidR="000F70AB">
        <w:rPr>
          <w:sz w:val="28"/>
          <w:szCs w:val="28"/>
        </w:rPr>
        <w:t xml:space="preserve">постановление </w:t>
      </w:r>
      <w:r w:rsidR="000F70AB" w:rsidRPr="000F70AB">
        <w:rPr>
          <w:rFonts w:eastAsia="Calibri"/>
          <w:bCs/>
          <w:sz w:val="28"/>
          <w:szCs w:val="28"/>
        </w:rPr>
        <w:t>Правительства РФ от 18.04.2005 г. № 232</w:t>
      </w:r>
      <w:r w:rsidR="000F70AB" w:rsidRPr="000F70AB">
        <w:rPr>
          <w:sz w:val="28"/>
          <w:szCs w:val="28"/>
        </w:rPr>
        <w:t xml:space="preserve">, предусматривающие: </w:t>
      </w:r>
    </w:p>
    <w:p w:rsidR="000F70AB" w:rsidRPr="000F70AB" w:rsidRDefault="000F70AB" w:rsidP="000F70AB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F70AB">
        <w:rPr>
          <w:sz w:val="28"/>
          <w:szCs w:val="28"/>
        </w:rPr>
        <w:t xml:space="preserve">увеличение общего объема межбюджетных трансфертов, </w:t>
      </w:r>
      <w:proofErr w:type="gramStart"/>
      <w:r w:rsidRPr="000F70AB">
        <w:rPr>
          <w:sz w:val="28"/>
          <w:szCs w:val="28"/>
        </w:rPr>
        <w:t>выделяемых</w:t>
      </w:r>
      <w:proofErr w:type="gramEnd"/>
      <w:r w:rsidRPr="000F70AB">
        <w:rPr>
          <w:sz w:val="28"/>
          <w:szCs w:val="28"/>
        </w:rPr>
        <w:t xml:space="preserve"> ЗАТО из федерального бюджета на очередной финансовый год, в случае, если фактический уровень инфляции в отчетном финансовом году оказался выше прогнозируемого уровня инфляции;</w:t>
      </w:r>
    </w:p>
    <w:p w:rsidR="000F70AB" w:rsidRPr="000F70AB" w:rsidRDefault="000F70AB" w:rsidP="000F70AB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F70AB">
        <w:rPr>
          <w:sz w:val="28"/>
          <w:szCs w:val="28"/>
        </w:rPr>
        <w:t xml:space="preserve">уточнение методики расчета дотаций на дополнительные расходы и (или) потери </w:t>
      </w:r>
      <w:proofErr w:type="gramStart"/>
      <w:r w:rsidRPr="000F70AB">
        <w:rPr>
          <w:sz w:val="28"/>
          <w:szCs w:val="28"/>
        </w:rPr>
        <w:t>бюджетов</w:t>
      </w:r>
      <w:proofErr w:type="gramEnd"/>
      <w:r w:rsidRPr="000F70AB">
        <w:rPr>
          <w:sz w:val="28"/>
          <w:szCs w:val="28"/>
        </w:rPr>
        <w:t xml:space="preserve"> ЗАТО, связанные с их правовым режимом, исходя из показателей, учитывающих в</w:t>
      </w:r>
      <w:r>
        <w:rPr>
          <w:sz w:val="28"/>
          <w:szCs w:val="28"/>
        </w:rPr>
        <w:t xml:space="preserve"> том числе</w:t>
      </w:r>
      <w:r w:rsidRPr="000F70AB">
        <w:rPr>
          <w:sz w:val="28"/>
          <w:szCs w:val="28"/>
        </w:rPr>
        <w:t xml:space="preserve"> социально-экономическо</w:t>
      </w:r>
      <w:r>
        <w:rPr>
          <w:sz w:val="28"/>
          <w:szCs w:val="28"/>
        </w:rPr>
        <w:t>е</w:t>
      </w:r>
      <w:r w:rsidRPr="000F70A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0F70AB">
        <w:rPr>
          <w:sz w:val="28"/>
          <w:szCs w:val="28"/>
        </w:rPr>
        <w:t xml:space="preserve"> ЗАТО, а также </w:t>
      </w:r>
      <w:r>
        <w:rPr>
          <w:sz w:val="28"/>
          <w:szCs w:val="28"/>
        </w:rPr>
        <w:t>объем недополученных доходов</w:t>
      </w:r>
      <w:r w:rsidRPr="000F70AB">
        <w:rPr>
          <w:sz w:val="28"/>
          <w:szCs w:val="28"/>
        </w:rPr>
        <w:t xml:space="preserve">; </w:t>
      </w:r>
    </w:p>
    <w:p w:rsidR="000F70AB" w:rsidRPr="000F70AB" w:rsidRDefault="000F70AB" w:rsidP="000F70AB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F70AB">
        <w:rPr>
          <w:sz w:val="28"/>
          <w:szCs w:val="28"/>
        </w:rPr>
        <w:t xml:space="preserve">уточнение методики расчета </w:t>
      </w:r>
      <w:proofErr w:type="gramStart"/>
      <w:r w:rsidRPr="000F70AB">
        <w:rPr>
          <w:sz w:val="28"/>
          <w:szCs w:val="28"/>
        </w:rPr>
        <w:t>дотаций</w:t>
      </w:r>
      <w:proofErr w:type="gramEnd"/>
      <w:r w:rsidRPr="000F70AB">
        <w:rPr>
          <w:sz w:val="28"/>
          <w:szCs w:val="28"/>
        </w:rPr>
        <w:t xml:space="preserve"> ЗАТО в целях обеспечения сбалансированности их бюджетов, а также учета особенностей </w:t>
      </w:r>
      <w:r w:rsidR="006624BD">
        <w:rPr>
          <w:sz w:val="28"/>
          <w:szCs w:val="28"/>
        </w:rPr>
        <w:t>сложившегося уровня инфраструктуры</w:t>
      </w:r>
      <w:r w:rsidRPr="000F70AB">
        <w:rPr>
          <w:sz w:val="28"/>
          <w:szCs w:val="28"/>
        </w:rPr>
        <w:t xml:space="preserve"> ЗАТО</w:t>
      </w:r>
      <w:r w:rsidR="00F56DE9">
        <w:rPr>
          <w:sz w:val="28"/>
          <w:szCs w:val="28"/>
        </w:rPr>
        <w:t xml:space="preserve"> в части раскрытия информации о корректирующих коэффициентах, применяемых при расчете нормативных расходов</w:t>
      </w:r>
      <w:r w:rsidRPr="000F70AB">
        <w:rPr>
          <w:sz w:val="28"/>
          <w:szCs w:val="28"/>
        </w:rPr>
        <w:t>.</w:t>
      </w:r>
    </w:p>
    <w:p w:rsidR="007378EE" w:rsidRPr="007378EE" w:rsidRDefault="007378EE" w:rsidP="00F650C0">
      <w:pPr>
        <w:pStyle w:val="ad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22AE" w:rsidRPr="007378EE">
        <w:rPr>
          <w:rFonts w:ascii="Times New Roman" w:hAnsi="Times New Roman" w:cs="Times New Roman"/>
          <w:sz w:val="28"/>
          <w:szCs w:val="28"/>
        </w:rPr>
        <w:t>нифицировать форму Перечня статистических данных</w:t>
      </w:r>
      <w:r w:rsidR="00346710" w:rsidRPr="007378EE">
        <w:rPr>
          <w:rFonts w:ascii="Times New Roman" w:hAnsi="Times New Roman" w:cs="Times New Roman"/>
          <w:sz w:val="28"/>
          <w:szCs w:val="28"/>
        </w:rPr>
        <w:t xml:space="preserve"> для обеспечения сопоставимости исходных данных, необходимых для определения межбюджетных трансфертов </w:t>
      </w:r>
      <w:proofErr w:type="gramStart"/>
      <w:r w:rsidR="00346710" w:rsidRPr="007378EE">
        <w:rPr>
          <w:rFonts w:ascii="Times New Roman" w:hAnsi="Times New Roman" w:cs="Times New Roman"/>
          <w:sz w:val="28"/>
          <w:szCs w:val="28"/>
        </w:rPr>
        <w:t>бюджетам</w:t>
      </w:r>
      <w:proofErr w:type="gramEnd"/>
      <w:r w:rsidR="00346710" w:rsidRPr="007378EE">
        <w:rPr>
          <w:rFonts w:ascii="Times New Roman" w:hAnsi="Times New Roman" w:cs="Times New Roman"/>
          <w:sz w:val="28"/>
          <w:szCs w:val="28"/>
        </w:rPr>
        <w:t xml:space="preserve"> ЗАТО.</w:t>
      </w:r>
      <w:r w:rsidRPr="0073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Включить в Перечень </w:t>
      </w:r>
      <w:r w:rsidRPr="007378EE">
        <w:rPr>
          <w:rFonts w:ascii="Times New Roman" w:hAnsi="Times New Roman" w:cs="Times New Roman"/>
          <w:sz w:val="28"/>
          <w:szCs w:val="28"/>
        </w:rPr>
        <w:t>количество коррекционных образовательных учреждений (площадь и количество обучающегося контингента)</w:t>
      </w:r>
      <w:r>
        <w:rPr>
          <w:rFonts w:ascii="Times New Roman" w:hAnsi="Times New Roman" w:cs="Times New Roman"/>
          <w:sz w:val="28"/>
          <w:szCs w:val="28"/>
        </w:rPr>
        <w:t>, профессиональных театров</w:t>
      </w:r>
      <w:r w:rsidRPr="007378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24BD" w:rsidRPr="00BC22AE" w:rsidRDefault="00830C98" w:rsidP="00830C98">
      <w:pPr>
        <w:pStyle w:val="ad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Присоединиться к предложению </w:t>
      </w:r>
      <w:r w:rsidR="00155F80">
        <w:rPr>
          <w:rFonts w:ascii="Times New Roman" w:hAnsi="Times New Roman" w:cs="Times New Roman"/>
          <w:sz w:val="28"/>
          <w:szCs w:val="28"/>
        </w:rPr>
        <w:t>ЗАТО город Заречный Пензенской области по в</w:t>
      </w:r>
      <w:r w:rsidR="007219AA">
        <w:rPr>
          <w:rFonts w:ascii="Times New Roman" w:hAnsi="Times New Roman" w:cs="Times New Roman"/>
          <w:sz w:val="28"/>
          <w:szCs w:val="28"/>
        </w:rPr>
        <w:t>нес</w:t>
      </w:r>
      <w:r w:rsidR="00155F80">
        <w:rPr>
          <w:rFonts w:ascii="Times New Roman" w:hAnsi="Times New Roman" w:cs="Times New Roman"/>
          <w:sz w:val="28"/>
          <w:szCs w:val="28"/>
        </w:rPr>
        <w:t>ению</w:t>
      </w:r>
      <w:r w:rsidR="007219AA">
        <w:rPr>
          <w:rFonts w:ascii="Times New Roman" w:hAnsi="Times New Roman" w:cs="Times New Roman"/>
          <w:sz w:val="28"/>
          <w:szCs w:val="28"/>
        </w:rPr>
        <w:t xml:space="preserve"> </w:t>
      </w:r>
      <w:r w:rsidR="00155F8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219AA">
        <w:rPr>
          <w:rFonts w:ascii="Times New Roman" w:hAnsi="Times New Roman" w:cs="Times New Roman"/>
          <w:sz w:val="28"/>
          <w:szCs w:val="28"/>
        </w:rPr>
        <w:t>в Закон о ЗАТО, направленно</w:t>
      </w:r>
      <w:r w:rsidR="00155F80">
        <w:rPr>
          <w:rFonts w:ascii="Times New Roman" w:hAnsi="Times New Roman" w:cs="Times New Roman"/>
          <w:sz w:val="28"/>
          <w:szCs w:val="28"/>
        </w:rPr>
        <w:t>го</w:t>
      </w:r>
      <w:r w:rsidR="007219AA">
        <w:rPr>
          <w:rFonts w:ascii="Times New Roman" w:hAnsi="Times New Roman" w:cs="Times New Roman"/>
          <w:sz w:val="28"/>
          <w:szCs w:val="28"/>
        </w:rPr>
        <w:t xml:space="preserve"> на дополнение особенностей ЗАТО в части составления, утверждения и исполнения местного бюджета положением о том, что межбюджетные трансферты бюджетам ЗАТО из федерального бюджета, выделяемые с учетом финансирования дополнительных </w:t>
      </w:r>
      <w:r w:rsidR="007219AA">
        <w:rPr>
          <w:rFonts w:ascii="Times New Roman" w:hAnsi="Times New Roman" w:cs="Times New Roman"/>
          <w:sz w:val="28"/>
          <w:szCs w:val="28"/>
        </w:rPr>
        <w:lastRenderedPageBreak/>
        <w:t xml:space="preserve">расходов, связанных с особым режимом безопасного функционирования ЗАТО, не учитываются при определении уровня дотационности бюджетов ЗАТО в соответствии со статьей 136 Бюджетного кодекса РФ. А именно, абзац 3 части 2 статьи 5.1. Закона </w:t>
      </w:r>
      <w:proofErr w:type="gramStart"/>
      <w:r w:rsidR="007219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19AA">
        <w:rPr>
          <w:rFonts w:ascii="Times New Roman" w:hAnsi="Times New Roman" w:cs="Times New Roman"/>
          <w:sz w:val="28"/>
          <w:szCs w:val="28"/>
        </w:rPr>
        <w:t xml:space="preserve"> ЗАТО изложить следующим образом</w:t>
      </w:r>
      <w:r w:rsidR="007219AA" w:rsidRPr="00830C98">
        <w:rPr>
          <w:rFonts w:ascii="Times New Roman" w:hAnsi="Times New Roman" w:cs="Times New Roman"/>
          <w:sz w:val="28"/>
          <w:szCs w:val="28"/>
        </w:rPr>
        <w:t>:</w:t>
      </w:r>
      <w:r w:rsidR="0072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«Указанные дополнительные средства не учитываются при распределении межбюджетных трансфертов из федерального бюджета бюджетам субъектов Российской Федерации и из бюджетов субъектов Российской Федерации бюджетам муниципальных образований, а также не признаются дотацией в целях применения статьи 136 Бюджетного кодекса Российской Федерации».</w:t>
      </w:r>
    </w:p>
    <w:p w:rsidR="00B10542" w:rsidRDefault="00B10542" w:rsidP="006115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10542" w:rsidSect="00CB2C7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C5" w:rsidRDefault="00FD15C5" w:rsidP="00D6448A">
      <w:pPr>
        <w:spacing w:line="240" w:lineRule="auto"/>
      </w:pPr>
      <w:r>
        <w:separator/>
      </w:r>
    </w:p>
  </w:endnote>
  <w:endnote w:type="continuationSeparator" w:id="0">
    <w:p w:rsidR="00FD15C5" w:rsidRDefault="00FD15C5" w:rsidP="00D64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184347"/>
      <w:docPartObj>
        <w:docPartGallery w:val="Page Numbers (Bottom of Page)"/>
        <w:docPartUnique/>
      </w:docPartObj>
    </w:sdtPr>
    <w:sdtEndPr/>
    <w:sdtContent>
      <w:p w:rsidR="00D253AB" w:rsidRDefault="0013395F">
        <w:pPr>
          <w:pStyle w:val="a7"/>
        </w:pPr>
        <w:r>
          <w:rPr>
            <w:noProof/>
          </w:rPr>
          <w:fldChar w:fldCharType="begin"/>
        </w:r>
        <w:r w:rsidR="007378E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41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53AB" w:rsidRDefault="00D253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C5" w:rsidRDefault="00FD15C5" w:rsidP="00D6448A">
      <w:pPr>
        <w:spacing w:line="240" w:lineRule="auto"/>
      </w:pPr>
      <w:r>
        <w:separator/>
      </w:r>
    </w:p>
  </w:footnote>
  <w:footnote w:type="continuationSeparator" w:id="0">
    <w:p w:rsidR="00FD15C5" w:rsidRDefault="00FD15C5" w:rsidP="00D644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1F4"/>
    <w:multiLevelType w:val="hybridMultilevel"/>
    <w:tmpl w:val="A93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1CF0"/>
    <w:multiLevelType w:val="hybridMultilevel"/>
    <w:tmpl w:val="F72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23F"/>
    <w:multiLevelType w:val="hybridMultilevel"/>
    <w:tmpl w:val="1A34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3C0E"/>
    <w:multiLevelType w:val="hybridMultilevel"/>
    <w:tmpl w:val="5F7C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6C63"/>
    <w:multiLevelType w:val="hybridMultilevel"/>
    <w:tmpl w:val="DF1C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6B59"/>
    <w:multiLevelType w:val="hybridMultilevel"/>
    <w:tmpl w:val="DF3A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2ECE"/>
    <w:multiLevelType w:val="hybridMultilevel"/>
    <w:tmpl w:val="23DE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C1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67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4E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49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AA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AF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85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83359"/>
    <w:multiLevelType w:val="hybridMultilevel"/>
    <w:tmpl w:val="5196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D40C1"/>
    <w:multiLevelType w:val="hybridMultilevel"/>
    <w:tmpl w:val="F488BD40"/>
    <w:lvl w:ilvl="0" w:tplc="F0F816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000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66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E19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F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C1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2DB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699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E8E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1A41"/>
    <w:multiLevelType w:val="hybridMultilevel"/>
    <w:tmpl w:val="BCF6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50E0"/>
    <w:multiLevelType w:val="hybridMultilevel"/>
    <w:tmpl w:val="DFB272EA"/>
    <w:lvl w:ilvl="0" w:tplc="0C0A2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CB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23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EA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CD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2B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88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67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89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84C0C"/>
    <w:multiLevelType w:val="hybridMultilevel"/>
    <w:tmpl w:val="4AD2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43937"/>
    <w:multiLevelType w:val="hybridMultilevel"/>
    <w:tmpl w:val="8138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59A9"/>
    <w:multiLevelType w:val="hybridMultilevel"/>
    <w:tmpl w:val="D8525DA6"/>
    <w:lvl w:ilvl="0" w:tplc="15B03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935646"/>
    <w:multiLevelType w:val="hybridMultilevel"/>
    <w:tmpl w:val="993E8F56"/>
    <w:lvl w:ilvl="0" w:tplc="64D01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5F3092"/>
    <w:multiLevelType w:val="hybridMultilevel"/>
    <w:tmpl w:val="1A022AEC"/>
    <w:lvl w:ilvl="0" w:tplc="1398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C1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67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4E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49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AA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AF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85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C2C20"/>
    <w:multiLevelType w:val="hybridMultilevel"/>
    <w:tmpl w:val="2CEE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3276E"/>
    <w:multiLevelType w:val="hybridMultilevel"/>
    <w:tmpl w:val="ABDC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C7DBB"/>
    <w:multiLevelType w:val="hybridMultilevel"/>
    <w:tmpl w:val="73145AFE"/>
    <w:lvl w:ilvl="0" w:tplc="55C6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6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2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C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C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8B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83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DC48CD"/>
    <w:multiLevelType w:val="hybridMultilevel"/>
    <w:tmpl w:val="5470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63994"/>
    <w:multiLevelType w:val="hybridMultilevel"/>
    <w:tmpl w:val="ABF4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A6C1D"/>
    <w:multiLevelType w:val="hybridMultilevel"/>
    <w:tmpl w:val="A2C4E3FE"/>
    <w:lvl w:ilvl="0" w:tplc="0A08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BC512A"/>
    <w:multiLevelType w:val="hybridMultilevel"/>
    <w:tmpl w:val="62C212EC"/>
    <w:lvl w:ilvl="0" w:tplc="E4B2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D638A"/>
    <w:multiLevelType w:val="hybridMultilevel"/>
    <w:tmpl w:val="DB0E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C5B9F"/>
    <w:multiLevelType w:val="hybridMultilevel"/>
    <w:tmpl w:val="6220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05AB9"/>
    <w:multiLevelType w:val="hybridMultilevel"/>
    <w:tmpl w:val="20BC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B133C"/>
    <w:multiLevelType w:val="hybridMultilevel"/>
    <w:tmpl w:val="725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076"/>
    <w:multiLevelType w:val="hybridMultilevel"/>
    <w:tmpl w:val="D200D02A"/>
    <w:lvl w:ilvl="0" w:tplc="99665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C1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67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4E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49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AA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AF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85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4B19FE"/>
    <w:multiLevelType w:val="hybridMultilevel"/>
    <w:tmpl w:val="97E8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426C0"/>
    <w:multiLevelType w:val="hybridMultilevel"/>
    <w:tmpl w:val="69C6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2741F"/>
    <w:multiLevelType w:val="hybridMultilevel"/>
    <w:tmpl w:val="B32E8252"/>
    <w:lvl w:ilvl="0" w:tplc="C3040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E431C8D"/>
    <w:multiLevelType w:val="hybridMultilevel"/>
    <w:tmpl w:val="2D00E5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7"/>
  </w:num>
  <w:num w:numId="4">
    <w:abstractNumId w:val="10"/>
  </w:num>
  <w:num w:numId="5">
    <w:abstractNumId w:val="20"/>
  </w:num>
  <w:num w:numId="6">
    <w:abstractNumId w:val="8"/>
  </w:num>
  <w:num w:numId="7">
    <w:abstractNumId w:val="0"/>
  </w:num>
  <w:num w:numId="8">
    <w:abstractNumId w:val="25"/>
  </w:num>
  <w:num w:numId="9">
    <w:abstractNumId w:val="26"/>
  </w:num>
  <w:num w:numId="10">
    <w:abstractNumId w:val="5"/>
  </w:num>
  <w:num w:numId="11">
    <w:abstractNumId w:val="22"/>
  </w:num>
  <w:num w:numId="12">
    <w:abstractNumId w:val="28"/>
  </w:num>
  <w:num w:numId="13">
    <w:abstractNumId w:val="21"/>
  </w:num>
  <w:num w:numId="14">
    <w:abstractNumId w:val="29"/>
  </w:num>
  <w:num w:numId="15">
    <w:abstractNumId w:val="16"/>
  </w:num>
  <w:num w:numId="16">
    <w:abstractNumId w:val="23"/>
  </w:num>
  <w:num w:numId="17">
    <w:abstractNumId w:val="24"/>
  </w:num>
  <w:num w:numId="18">
    <w:abstractNumId w:val="4"/>
  </w:num>
  <w:num w:numId="19">
    <w:abstractNumId w:val="11"/>
  </w:num>
  <w:num w:numId="20">
    <w:abstractNumId w:val="7"/>
  </w:num>
  <w:num w:numId="21">
    <w:abstractNumId w:val="31"/>
  </w:num>
  <w:num w:numId="22">
    <w:abstractNumId w:val="9"/>
  </w:num>
  <w:num w:numId="23">
    <w:abstractNumId w:val="2"/>
  </w:num>
  <w:num w:numId="24">
    <w:abstractNumId w:val="17"/>
  </w:num>
  <w:num w:numId="25">
    <w:abstractNumId w:val="1"/>
  </w:num>
  <w:num w:numId="26">
    <w:abstractNumId w:val="3"/>
  </w:num>
  <w:num w:numId="27">
    <w:abstractNumId w:val="19"/>
  </w:num>
  <w:num w:numId="28">
    <w:abstractNumId w:val="12"/>
  </w:num>
  <w:num w:numId="29">
    <w:abstractNumId w:val="18"/>
  </w:num>
  <w:num w:numId="30">
    <w:abstractNumId w:val="30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F1"/>
    <w:rsid w:val="00000B77"/>
    <w:rsid w:val="00007A66"/>
    <w:rsid w:val="00010C1A"/>
    <w:rsid w:val="00010F22"/>
    <w:rsid w:val="00013065"/>
    <w:rsid w:val="000171DD"/>
    <w:rsid w:val="0003567A"/>
    <w:rsid w:val="000423E1"/>
    <w:rsid w:val="000502BF"/>
    <w:rsid w:val="000549BA"/>
    <w:rsid w:val="0005635A"/>
    <w:rsid w:val="00056E34"/>
    <w:rsid w:val="00061DA7"/>
    <w:rsid w:val="00063DBE"/>
    <w:rsid w:val="0006407C"/>
    <w:rsid w:val="000678DE"/>
    <w:rsid w:val="00067CE2"/>
    <w:rsid w:val="000724AC"/>
    <w:rsid w:val="00077F9C"/>
    <w:rsid w:val="00081F88"/>
    <w:rsid w:val="00084424"/>
    <w:rsid w:val="00085708"/>
    <w:rsid w:val="000971F4"/>
    <w:rsid w:val="00097715"/>
    <w:rsid w:val="000A28F6"/>
    <w:rsid w:val="000A4E21"/>
    <w:rsid w:val="000B43CE"/>
    <w:rsid w:val="000B723E"/>
    <w:rsid w:val="000C0C74"/>
    <w:rsid w:val="000C0D48"/>
    <w:rsid w:val="000C3A14"/>
    <w:rsid w:val="000C566D"/>
    <w:rsid w:val="000D1E11"/>
    <w:rsid w:val="000D3E52"/>
    <w:rsid w:val="000D612C"/>
    <w:rsid w:val="000D7847"/>
    <w:rsid w:val="000E088A"/>
    <w:rsid w:val="000E613F"/>
    <w:rsid w:val="000E77EA"/>
    <w:rsid w:val="000F70AB"/>
    <w:rsid w:val="000F7187"/>
    <w:rsid w:val="000F7D56"/>
    <w:rsid w:val="00104A96"/>
    <w:rsid w:val="00107D55"/>
    <w:rsid w:val="00111017"/>
    <w:rsid w:val="00113C51"/>
    <w:rsid w:val="00116295"/>
    <w:rsid w:val="00120347"/>
    <w:rsid w:val="0012119F"/>
    <w:rsid w:val="00123951"/>
    <w:rsid w:val="0012431C"/>
    <w:rsid w:val="0012441D"/>
    <w:rsid w:val="0012530A"/>
    <w:rsid w:val="0013395F"/>
    <w:rsid w:val="001349AD"/>
    <w:rsid w:val="001353AA"/>
    <w:rsid w:val="0013718B"/>
    <w:rsid w:val="00141855"/>
    <w:rsid w:val="00155F80"/>
    <w:rsid w:val="0016488D"/>
    <w:rsid w:val="00174772"/>
    <w:rsid w:val="0017792A"/>
    <w:rsid w:val="00187A4B"/>
    <w:rsid w:val="001908AE"/>
    <w:rsid w:val="001913AA"/>
    <w:rsid w:val="001A00B3"/>
    <w:rsid w:val="001A48D2"/>
    <w:rsid w:val="001B5282"/>
    <w:rsid w:val="001B5B29"/>
    <w:rsid w:val="001B66AA"/>
    <w:rsid w:val="001B7F28"/>
    <w:rsid w:val="001C4B33"/>
    <w:rsid w:val="001C5022"/>
    <w:rsid w:val="001D4A53"/>
    <w:rsid w:val="001D4BB4"/>
    <w:rsid w:val="001D605B"/>
    <w:rsid w:val="001D7A5A"/>
    <w:rsid w:val="001E21F9"/>
    <w:rsid w:val="001E5386"/>
    <w:rsid w:val="001E5AF8"/>
    <w:rsid w:val="001F1570"/>
    <w:rsid w:val="001F5A56"/>
    <w:rsid w:val="00201434"/>
    <w:rsid w:val="002144FB"/>
    <w:rsid w:val="00216F02"/>
    <w:rsid w:val="00226366"/>
    <w:rsid w:val="00231D73"/>
    <w:rsid w:val="002323FE"/>
    <w:rsid w:val="0023477D"/>
    <w:rsid w:val="00235852"/>
    <w:rsid w:val="002403CA"/>
    <w:rsid w:val="00244759"/>
    <w:rsid w:val="00247135"/>
    <w:rsid w:val="0024724C"/>
    <w:rsid w:val="00247461"/>
    <w:rsid w:val="002568E4"/>
    <w:rsid w:val="00262B81"/>
    <w:rsid w:val="0026683E"/>
    <w:rsid w:val="002714B7"/>
    <w:rsid w:val="00273AF8"/>
    <w:rsid w:val="0027527B"/>
    <w:rsid w:val="00276B26"/>
    <w:rsid w:val="0027777C"/>
    <w:rsid w:val="0028290F"/>
    <w:rsid w:val="00287FDE"/>
    <w:rsid w:val="00291FB6"/>
    <w:rsid w:val="002A15D6"/>
    <w:rsid w:val="002C4550"/>
    <w:rsid w:val="002C5CE6"/>
    <w:rsid w:val="002C6FE5"/>
    <w:rsid w:val="002D0428"/>
    <w:rsid w:val="002D3384"/>
    <w:rsid w:val="002E410D"/>
    <w:rsid w:val="002E4FDC"/>
    <w:rsid w:val="002E6C0B"/>
    <w:rsid w:val="002E758F"/>
    <w:rsid w:val="002F1F62"/>
    <w:rsid w:val="002F7922"/>
    <w:rsid w:val="00303DA7"/>
    <w:rsid w:val="00312887"/>
    <w:rsid w:val="003140E9"/>
    <w:rsid w:val="00317EBB"/>
    <w:rsid w:val="00324492"/>
    <w:rsid w:val="00327AF4"/>
    <w:rsid w:val="00337781"/>
    <w:rsid w:val="00342EC2"/>
    <w:rsid w:val="00343628"/>
    <w:rsid w:val="0034521C"/>
    <w:rsid w:val="00346710"/>
    <w:rsid w:val="003517CA"/>
    <w:rsid w:val="00351E1F"/>
    <w:rsid w:val="00354194"/>
    <w:rsid w:val="00363417"/>
    <w:rsid w:val="003736E7"/>
    <w:rsid w:val="00375CEB"/>
    <w:rsid w:val="00380433"/>
    <w:rsid w:val="00385418"/>
    <w:rsid w:val="0038554D"/>
    <w:rsid w:val="00391953"/>
    <w:rsid w:val="00391EE1"/>
    <w:rsid w:val="003967AC"/>
    <w:rsid w:val="003A02D1"/>
    <w:rsid w:val="003A11EE"/>
    <w:rsid w:val="003A78F5"/>
    <w:rsid w:val="003A7951"/>
    <w:rsid w:val="003B1702"/>
    <w:rsid w:val="003B36D0"/>
    <w:rsid w:val="003B50FC"/>
    <w:rsid w:val="003C01F1"/>
    <w:rsid w:val="003D000E"/>
    <w:rsid w:val="003E0D1D"/>
    <w:rsid w:val="003E1B83"/>
    <w:rsid w:val="003F0AB3"/>
    <w:rsid w:val="003F3A29"/>
    <w:rsid w:val="003F5122"/>
    <w:rsid w:val="003F70C2"/>
    <w:rsid w:val="00406609"/>
    <w:rsid w:val="00406E4E"/>
    <w:rsid w:val="004070EA"/>
    <w:rsid w:val="00417403"/>
    <w:rsid w:val="004214F9"/>
    <w:rsid w:val="00421E56"/>
    <w:rsid w:val="0042247D"/>
    <w:rsid w:val="00426048"/>
    <w:rsid w:val="00426756"/>
    <w:rsid w:val="00427D78"/>
    <w:rsid w:val="0043125F"/>
    <w:rsid w:val="00442006"/>
    <w:rsid w:val="00447863"/>
    <w:rsid w:val="00452880"/>
    <w:rsid w:val="00453A25"/>
    <w:rsid w:val="00454F69"/>
    <w:rsid w:val="00455E08"/>
    <w:rsid w:val="00467CFE"/>
    <w:rsid w:val="0047707B"/>
    <w:rsid w:val="004804AC"/>
    <w:rsid w:val="004812DE"/>
    <w:rsid w:val="00481A39"/>
    <w:rsid w:val="00486C49"/>
    <w:rsid w:val="004905CF"/>
    <w:rsid w:val="004938B7"/>
    <w:rsid w:val="00496F93"/>
    <w:rsid w:val="004A6F0B"/>
    <w:rsid w:val="004C1237"/>
    <w:rsid w:val="004C6C5F"/>
    <w:rsid w:val="004D3900"/>
    <w:rsid w:val="004D52D5"/>
    <w:rsid w:val="004D5A97"/>
    <w:rsid w:val="004D7E24"/>
    <w:rsid w:val="004E5C02"/>
    <w:rsid w:val="004F4ADD"/>
    <w:rsid w:val="004F51DF"/>
    <w:rsid w:val="00500479"/>
    <w:rsid w:val="005117D9"/>
    <w:rsid w:val="0051377A"/>
    <w:rsid w:val="0052292F"/>
    <w:rsid w:val="00524626"/>
    <w:rsid w:val="005249F3"/>
    <w:rsid w:val="00524F4D"/>
    <w:rsid w:val="005259F8"/>
    <w:rsid w:val="0052649B"/>
    <w:rsid w:val="00526730"/>
    <w:rsid w:val="0053558E"/>
    <w:rsid w:val="00536A2C"/>
    <w:rsid w:val="0054324E"/>
    <w:rsid w:val="005439A6"/>
    <w:rsid w:val="00544605"/>
    <w:rsid w:val="00546E35"/>
    <w:rsid w:val="00550B70"/>
    <w:rsid w:val="005525E2"/>
    <w:rsid w:val="005531E0"/>
    <w:rsid w:val="00556C15"/>
    <w:rsid w:val="00570ADC"/>
    <w:rsid w:val="00572644"/>
    <w:rsid w:val="00583164"/>
    <w:rsid w:val="00586656"/>
    <w:rsid w:val="005905E9"/>
    <w:rsid w:val="00592FD7"/>
    <w:rsid w:val="00597976"/>
    <w:rsid w:val="005A1250"/>
    <w:rsid w:val="005A3779"/>
    <w:rsid w:val="005A5304"/>
    <w:rsid w:val="005B7C35"/>
    <w:rsid w:val="005C2511"/>
    <w:rsid w:val="005C270B"/>
    <w:rsid w:val="005C27B5"/>
    <w:rsid w:val="005C4A82"/>
    <w:rsid w:val="005C4BE9"/>
    <w:rsid w:val="005C68E5"/>
    <w:rsid w:val="005C7C27"/>
    <w:rsid w:val="005D79DA"/>
    <w:rsid w:val="005E3A8A"/>
    <w:rsid w:val="005F28D8"/>
    <w:rsid w:val="00601B90"/>
    <w:rsid w:val="0060704C"/>
    <w:rsid w:val="0061156E"/>
    <w:rsid w:val="00623194"/>
    <w:rsid w:val="006246F9"/>
    <w:rsid w:val="00633CE4"/>
    <w:rsid w:val="006408CD"/>
    <w:rsid w:val="0064326B"/>
    <w:rsid w:val="00647675"/>
    <w:rsid w:val="006506F5"/>
    <w:rsid w:val="00652CEB"/>
    <w:rsid w:val="00654774"/>
    <w:rsid w:val="00656F2C"/>
    <w:rsid w:val="006573EC"/>
    <w:rsid w:val="006624BD"/>
    <w:rsid w:val="00672367"/>
    <w:rsid w:val="0067771A"/>
    <w:rsid w:val="00691193"/>
    <w:rsid w:val="0069290D"/>
    <w:rsid w:val="006958D9"/>
    <w:rsid w:val="006A77DB"/>
    <w:rsid w:val="006B02D5"/>
    <w:rsid w:val="006B2C54"/>
    <w:rsid w:val="006B5599"/>
    <w:rsid w:val="006B58E8"/>
    <w:rsid w:val="006C4A77"/>
    <w:rsid w:val="006D2572"/>
    <w:rsid w:val="006D322D"/>
    <w:rsid w:val="006D42A8"/>
    <w:rsid w:val="006D5425"/>
    <w:rsid w:val="006D764A"/>
    <w:rsid w:val="006D7E89"/>
    <w:rsid w:val="006E25F1"/>
    <w:rsid w:val="006E2B84"/>
    <w:rsid w:val="006E2BF0"/>
    <w:rsid w:val="006F278E"/>
    <w:rsid w:val="006F5D57"/>
    <w:rsid w:val="006F60A8"/>
    <w:rsid w:val="00702A65"/>
    <w:rsid w:val="0070399C"/>
    <w:rsid w:val="00705933"/>
    <w:rsid w:val="00710A0C"/>
    <w:rsid w:val="007148D6"/>
    <w:rsid w:val="00721501"/>
    <w:rsid w:val="007219AA"/>
    <w:rsid w:val="00722671"/>
    <w:rsid w:val="00726D54"/>
    <w:rsid w:val="0073317D"/>
    <w:rsid w:val="00735F07"/>
    <w:rsid w:val="007378EE"/>
    <w:rsid w:val="0074443B"/>
    <w:rsid w:val="00750762"/>
    <w:rsid w:val="00760175"/>
    <w:rsid w:val="00762D11"/>
    <w:rsid w:val="00763C74"/>
    <w:rsid w:val="00764114"/>
    <w:rsid w:val="00767CEB"/>
    <w:rsid w:val="00767EC6"/>
    <w:rsid w:val="00771D4C"/>
    <w:rsid w:val="0077590D"/>
    <w:rsid w:val="007838C1"/>
    <w:rsid w:val="007844A9"/>
    <w:rsid w:val="00790DE4"/>
    <w:rsid w:val="00794E05"/>
    <w:rsid w:val="00796557"/>
    <w:rsid w:val="007A7771"/>
    <w:rsid w:val="007B1841"/>
    <w:rsid w:val="007B5490"/>
    <w:rsid w:val="007C1643"/>
    <w:rsid w:val="007C3255"/>
    <w:rsid w:val="007C4A52"/>
    <w:rsid w:val="007C556F"/>
    <w:rsid w:val="007C5649"/>
    <w:rsid w:val="007D7861"/>
    <w:rsid w:val="007E1CCE"/>
    <w:rsid w:val="007E24DC"/>
    <w:rsid w:val="007E6779"/>
    <w:rsid w:val="007E7F32"/>
    <w:rsid w:val="007F2EEE"/>
    <w:rsid w:val="007F6A14"/>
    <w:rsid w:val="007F7826"/>
    <w:rsid w:val="00804E1B"/>
    <w:rsid w:val="00805F46"/>
    <w:rsid w:val="0081175B"/>
    <w:rsid w:val="00814210"/>
    <w:rsid w:val="0081712E"/>
    <w:rsid w:val="008255EA"/>
    <w:rsid w:val="00830C98"/>
    <w:rsid w:val="008337B5"/>
    <w:rsid w:val="00833F00"/>
    <w:rsid w:val="0084061D"/>
    <w:rsid w:val="00847A13"/>
    <w:rsid w:val="00863FC4"/>
    <w:rsid w:val="008668C0"/>
    <w:rsid w:val="008675CD"/>
    <w:rsid w:val="0087644C"/>
    <w:rsid w:val="008800CF"/>
    <w:rsid w:val="008950B6"/>
    <w:rsid w:val="00895D0B"/>
    <w:rsid w:val="00895E83"/>
    <w:rsid w:val="00896FC7"/>
    <w:rsid w:val="008A4C82"/>
    <w:rsid w:val="008A5222"/>
    <w:rsid w:val="008C2F55"/>
    <w:rsid w:val="008C3931"/>
    <w:rsid w:val="008C4195"/>
    <w:rsid w:val="008C6FB8"/>
    <w:rsid w:val="008D089B"/>
    <w:rsid w:val="008E0C3B"/>
    <w:rsid w:val="008E6721"/>
    <w:rsid w:val="00902FB6"/>
    <w:rsid w:val="009075FF"/>
    <w:rsid w:val="0093122B"/>
    <w:rsid w:val="00932A7D"/>
    <w:rsid w:val="00933E91"/>
    <w:rsid w:val="00953977"/>
    <w:rsid w:val="00964C00"/>
    <w:rsid w:val="0097653B"/>
    <w:rsid w:val="009767DD"/>
    <w:rsid w:val="009832DA"/>
    <w:rsid w:val="009838BB"/>
    <w:rsid w:val="00984612"/>
    <w:rsid w:val="00994EE7"/>
    <w:rsid w:val="00995DDB"/>
    <w:rsid w:val="00997DA3"/>
    <w:rsid w:val="009A0304"/>
    <w:rsid w:val="009C4F47"/>
    <w:rsid w:val="009D2037"/>
    <w:rsid w:val="009D6E68"/>
    <w:rsid w:val="009E3068"/>
    <w:rsid w:val="009E5EEA"/>
    <w:rsid w:val="009E7F6F"/>
    <w:rsid w:val="009E7FC9"/>
    <w:rsid w:val="009F1806"/>
    <w:rsid w:val="009F5A9A"/>
    <w:rsid w:val="009F7AC9"/>
    <w:rsid w:val="00A058E6"/>
    <w:rsid w:val="00A06E10"/>
    <w:rsid w:val="00A13DB2"/>
    <w:rsid w:val="00A160C9"/>
    <w:rsid w:val="00A2571A"/>
    <w:rsid w:val="00A26497"/>
    <w:rsid w:val="00A27DD9"/>
    <w:rsid w:val="00A51D2F"/>
    <w:rsid w:val="00A54D18"/>
    <w:rsid w:val="00A735A9"/>
    <w:rsid w:val="00A80B25"/>
    <w:rsid w:val="00A859F8"/>
    <w:rsid w:val="00A97104"/>
    <w:rsid w:val="00AA4BA6"/>
    <w:rsid w:val="00AB18BC"/>
    <w:rsid w:val="00AB6B87"/>
    <w:rsid w:val="00AC563D"/>
    <w:rsid w:val="00AC57A5"/>
    <w:rsid w:val="00AD4CE6"/>
    <w:rsid w:val="00AE5A34"/>
    <w:rsid w:val="00AE65AC"/>
    <w:rsid w:val="00AF1D9F"/>
    <w:rsid w:val="00AF667F"/>
    <w:rsid w:val="00AF6EEF"/>
    <w:rsid w:val="00B02362"/>
    <w:rsid w:val="00B10542"/>
    <w:rsid w:val="00B160BB"/>
    <w:rsid w:val="00B21FCB"/>
    <w:rsid w:val="00B22855"/>
    <w:rsid w:val="00B2292C"/>
    <w:rsid w:val="00B32F92"/>
    <w:rsid w:val="00B4283B"/>
    <w:rsid w:val="00B42A91"/>
    <w:rsid w:val="00B44335"/>
    <w:rsid w:val="00B53A97"/>
    <w:rsid w:val="00B55E97"/>
    <w:rsid w:val="00B561E1"/>
    <w:rsid w:val="00B57B28"/>
    <w:rsid w:val="00B57DA2"/>
    <w:rsid w:val="00B60672"/>
    <w:rsid w:val="00B6226C"/>
    <w:rsid w:val="00B66BF5"/>
    <w:rsid w:val="00B82B9B"/>
    <w:rsid w:val="00B833AE"/>
    <w:rsid w:val="00B84BBC"/>
    <w:rsid w:val="00B93ECC"/>
    <w:rsid w:val="00B96727"/>
    <w:rsid w:val="00BA413C"/>
    <w:rsid w:val="00BA4813"/>
    <w:rsid w:val="00BA4D84"/>
    <w:rsid w:val="00BA5F3F"/>
    <w:rsid w:val="00BA5FCA"/>
    <w:rsid w:val="00BA7DDC"/>
    <w:rsid w:val="00BB2581"/>
    <w:rsid w:val="00BB56A5"/>
    <w:rsid w:val="00BC015E"/>
    <w:rsid w:val="00BC1422"/>
    <w:rsid w:val="00BC22AE"/>
    <w:rsid w:val="00BC432C"/>
    <w:rsid w:val="00BC6CDF"/>
    <w:rsid w:val="00BC70B2"/>
    <w:rsid w:val="00BC7A90"/>
    <w:rsid w:val="00BD64C7"/>
    <w:rsid w:val="00BE54BF"/>
    <w:rsid w:val="00BF02D7"/>
    <w:rsid w:val="00BF0400"/>
    <w:rsid w:val="00C0580F"/>
    <w:rsid w:val="00C21C72"/>
    <w:rsid w:val="00C2527F"/>
    <w:rsid w:val="00C3396F"/>
    <w:rsid w:val="00C344F6"/>
    <w:rsid w:val="00C35D03"/>
    <w:rsid w:val="00C42493"/>
    <w:rsid w:val="00C51088"/>
    <w:rsid w:val="00C54EEA"/>
    <w:rsid w:val="00C57382"/>
    <w:rsid w:val="00C57D7E"/>
    <w:rsid w:val="00C614BC"/>
    <w:rsid w:val="00C61C96"/>
    <w:rsid w:val="00C648EF"/>
    <w:rsid w:val="00C65338"/>
    <w:rsid w:val="00C70560"/>
    <w:rsid w:val="00C721DD"/>
    <w:rsid w:val="00C72544"/>
    <w:rsid w:val="00C90118"/>
    <w:rsid w:val="00C95E07"/>
    <w:rsid w:val="00C96A74"/>
    <w:rsid w:val="00CA5776"/>
    <w:rsid w:val="00CA6395"/>
    <w:rsid w:val="00CB2C7F"/>
    <w:rsid w:val="00CB406D"/>
    <w:rsid w:val="00CB619B"/>
    <w:rsid w:val="00CB7C03"/>
    <w:rsid w:val="00CC5914"/>
    <w:rsid w:val="00CC75AD"/>
    <w:rsid w:val="00CE01DA"/>
    <w:rsid w:val="00CE0E14"/>
    <w:rsid w:val="00CE31F9"/>
    <w:rsid w:val="00CF5393"/>
    <w:rsid w:val="00CF6FAE"/>
    <w:rsid w:val="00D04E53"/>
    <w:rsid w:val="00D15928"/>
    <w:rsid w:val="00D171A8"/>
    <w:rsid w:val="00D240AA"/>
    <w:rsid w:val="00D24E01"/>
    <w:rsid w:val="00D253AB"/>
    <w:rsid w:val="00D254D1"/>
    <w:rsid w:val="00D274E2"/>
    <w:rsid w:val="00D33562"/>
    <w:rsid w:val="00D40C86"/>
    <w:rsid w:val="00D4268C"/>
    <w:rsid w:val="00D43DED"/>
    <w:rsid w:val="00D5042D"/>
    <w:rsid w:val="00D61B72"/>
    <w:rsid w:val="00D6448A"/>
    <w:rsid w:val="00D73D30"/>
    <w:rsid w:val="00D77D1B"/>
    <w:rsid w:val="00D80951"/>
    <w:rsid w:val="00D82EB6"/>
    <w:rsid w:val="00D860C5"/>
    <w:rsid w:val="00D86F4B"/>
    <w:rsid w:val="00D9149A"/>
    <w:rsid w:val="00D95B71"/>
    <w:rsid w:val="00D96C05"/>
    <w:rsid w:val="00DA4BEA"/>
    <w:rsid w:val="00DB6705"/>
    <w:rsid w:val="00DB7AD2"/>
    <w:rsid w:val="00DC7C65"/>
    <w:rsid w:val="00DE1444"/>
    <w:rsid w:val="00DE29F6"/>
    <w:rsid w:val="00DE7677"/>
    <w:rsid w:val="00DF2733"/>
    <w:rsid w:val="00E177C3"/>
    <w:rsid w:val="00E1790D"/>
    <w:rsid w:val="00E2792E"/>
    <w:rsid w:val="00E27CF7"/>
    <w:rsid w:val="00E316B3"/>
    <w:rsid w:val="00E31F52"/>
    <w:rsid w:val="00E32C1C"/>
    <w:rsid w:val="00E33B59"/>
    <w:rsid w:val="00E33BFB"/>
    <w:rsid w:val="00E37D6B"/>
    <w:rsid w:val="00E40567"/>
    <w:rsid w:val="00E436D5"/>
    <w:rsid w:val="00E45E42"/>
    <w:rsid w:val="00E47DB1"/>
    <w:rsid w:val="00E503A6"/>
    <w:rsid w:val="00E51DE3"/>
    <w:rsid w:val="00E542EC"/>
    <w:rsid w:val="00E5647B"/>
    <w:rsid w:val="00E57340"/>
    <w:rsid w:val="00E7002A"/>
    <w:rsid w:val="00E71D16"/>
    <w:rsid w:val="00E72786"/>
    <w:rsid w:val="00E732C0"/>
    <w:rsid w:val="00E741D6"/>
    <w:rsid w:val="00E76808"/>
    <w:rsid w:val="00E77B4D"/>
    <w:rsid w:val="00E802FC"/>
    <w:rsid w:val="00E821D6"/>
    <w:rsid w:val="00E83C6D"/>
    <w:rsid w:val="00EA2D50"/>
    <w:rsid w:val="00EA5124"/>
    <w:rsid w:val="00EB38EB"/>
    <w:rsid w:val="00EC660D"/>
    <w:rsid w:val="00ED1CF1"/>
    <w:rsid w:val="00ED24E3"/>
    <w:rsid w:val="00ED651F"/>
    <w:rsid w:val="00ED6F16"/>
    <w:rsid w:val="00EE072F"/>
    <w:rsid w:val="00EE1EB8"/>
    <w:rsid w:val="00EE3196"/>
    <w:rsid w:val="00EE3D28"/>
    <w:rsid w:val="00EF19CA"/>
    <w:rsid w:val="00EF3D36"/>
    <w:rsid w:val="00F15499"/>
    <w:rsid w:val="00F16FA1"/>
    <w:rsid w:val="00F20B6A"/>
    <w:rsid w:val="00F20FAF"/>
    <w:rsid w:val="00F2393A"/>
    <w:rsid w:val="00F247BE"/>
    <w:rsid w:val="00F318BD"/>
    <w:rsid w:val="00F3740A"/>
    <w:rsid w:val="00F4593E"/>
    <w:rsid w:val="00F52C2D"/>
    <w:rsid w:val="00F56DE9"/>
    <w:rsid w:val="00F608F5"/>
    <w:rsid w:val="00F6740C"/>
    <w:rsid w:val="00F86231"/>
    <w:rsid w:val="00F91F8B"/>
    <w:rsid w:val="00F95807"/>
    <w:rsid w:val="00F95C6E"/>
    <w:rsid w:val="00FB003D"/>
    <w:rsid w:val="00FB30DA"/>
    <w:rsid w:val="00FC0669"/>
    <w:rsid w:val="00FC1DBE"/>
    <w:rsid w:val="00FC481E"/>
    <w:rsid w:val="00FC4EF2"/>
    <w:rsid w:val="00FC672A"/>
    <w:rsid w:val="00FD08C4"/>
    <w:rsid w:val="00FD15C5"/>
    <w:rsid w:val="00FF3B2D"/>
    <w:rsid w:val="00FF51B7"/>
    <w:rsid w:val="00FF5CF9"/>
    <w:rsid w:val="00FF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FFDF-C7D9-4255-8658-C02BCD7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60"/>
  </w:style>
  <w:style w:type="paragraph" w:styleId="1">
    <w:name w:val="heading 1"/>
    <w:basedOn w:val="a"/>
    <w:next w:val="a"/>
    <w:link w:val="10"/>
    <w:uiPriority w:val="99"/>
    <w:qFormat/>
    <w:rsid w:val="00A80B25"/>
    <w:pPr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644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D6448A"/>
  </w:style>
  <w:style w:type="paragraph" w:styleId="a7">
    <w:name w:val="footer"/>
    <w:basedOn w:val="a"/>
    <w:link w:val="a8"/>
    <w:uiPriority w:val="99"/>
    <w:unhideWhenUsed/>
    <w:rsid w:val="00D644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48A"/>
  </w:style>
  <w:style w:type="paragraph" w:styleId="a9">
    <w:name w:val="Body Text Indent"/>
    <w:basedOn w:val="a"/>
    <w:link w:val="aa"/>
    <w:rsid w:val="00AF667F"/>
    <w:pPr>
      <w:spacing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F66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uiPriority w:val="22"/>
    <w:qFormat/>
    <w:rsid w:val="00AF667F"/>
    <w:rPr>
      <w:b/>
      <w:bCs/>
    </w:rPr>
  </w:style>
  <w:style w:type="paragraph" w:styleId="ac">
    <w:name w:val="Normal (Web)"/>
    <w:basedOn w:val="a"/>
    <w:uiPriority w:val="99"/>
    <w:unhideWhenUsed/>
    <w:rsid w:val="005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4BBC"/>
    <w:pPr>
      <w:ind w:left="720"/>
      <w:contextualSpacing/>
    </w:pPr>
  </w:style>
  <w:style w:type="paragraph" w:styleId="ae">
    <w:name w:val="No Spacing"/>
    <w:basedOn w:val="a"/>
    <w:uiPriority w:val="1"/>
    <w:qFormat/>
    <w:rsid w:val="00760175"/>
    <w:pPr>
      <w:spacing w:line="240" w:lineRule="auto"/>
    </w:pPr>
    <w:rPr>
      <w:rFonts w:ascii="Times New Roman" w:eastAsia="Times New Roman" w:hAnsi="Times New Roman" w:cs="Arial CYR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44335"/>
  </w:style>
  <w:style w:type="paragraph" w:customStyle="1" w:styleId="ConsPlusCell">
    <w:name w:val="ConsPlusCell"/>
    <w:uiPriority w:val="99"/>
    <w:rsid w:val="0052649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6D42A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D42A8"/>
  </w:style>
  <w:style w:type="character" w:customStyle="1" w:styleId="10">
    <w:name w:val="Заголовок 1 Знак"/>
    <w:basedOn w:val="a0"/>
    <w:link w:val="1"/>
    <w:uiPriority w:val="99"/>
    <w:rsid w:val="00A80B25"/>
    <w:rPr>
      <w:rFonts w:ascii="Arial" w:hAnsi="Arial" w:cs="Arial"/>
      <w:b/>
      <w:bCs/>
      <w:color w:val="26282F"/>
      <w:sz w:val="24"/>
      <w:szCs w:val="24"/>
    </w:rPr>
  </w:style>
  <w:style w:type="table" w:styleId="af1">
    <w:name w:val="Table Grid"/>
    <w:basedOn w:val="a1"/>
    <w:uiPriority w:val="39"/>
    <w:rsid w:val="002568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583164"/>
    <w:rPr>
      <w:color w:val="106BBE"/>
    </w:rPr>
  </w:style>
  <w:style w:type="character" w:customStyle="1" w:styleId="af3">
    <w:name w:val="Цветовое выделение"/>
    <w:uiPriority w:val="99"/>
    <w:rsid w:val="00583164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83164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highlight">
    <w:name w:val="highlight"/>
    <w:basedOn w:val="a0"/>
    <w:rsid w:val="008C2F55"/>
  </w:style>
  <w:style w:type="character" w:styleId="af5">
    <w:name w:val="Emphasis"/>
    <w:qFormat/>
    <w:rsid w:val="0012530A"/>
    <w:rPr>
      <w:i/>
      <w:iCs/>
    </w:rPr>
  </w:style>
  <w:style w:type="paragraph" w:customStyle="1" w:styleId="af6">
    <w:name w:val="Комментарий"/>
    <w:basedOn w:val="a"/>
    <w:next w:val="a"/>
    <w:uiPriority w:val="99"/>
    <w:rsid w:val="0012530A"/>
    <w:pPr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12530A"/>
    <w:rPr>
      <w:i/>
      <w:iCs/>
    </w:rPr>
  </w:style>
  <w:style w:type="character" w:styleId="af8">
    <w:name w:val="Hyperlink"/>
    <w:rsid w:val="000F7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9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221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08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CFE5E0-6A4F-4789-AC5C-A562CC0A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2018-01-17T04:13:00Z</cp:lastPrinted>
  <dcterms:created xsi:type="dcterms:W3CDTF">2019-03-18T10:52:00Z</dcterms:created>
  <dcterms:modified xsi:type="dcterms:W3CDTF">2019-03-18T11:06:00Z</dcterms:modified>
</cp:coreProperties>
</file>