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20" w:rsidRDefault="008C2960" w:rsidP="008C2960">
      <w:pPr>
        <w:ind w:left="595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C2960" w:rsidRDefault="008C2960" w:rsidP="008C2960">
      <w:pPr>
        <w:ind w:left="595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5E34B4">
        <w:rPr>
          <w:rFonts w:ascii="Times New Roman" w:hAnsi="Times New Roman" w:cs="Times New Roman"/>
          <w:sz w:val="20"/>
          <w:szCs w:val="20"/>
        </w:rPr>
        <w:t>протоколу № _1</w:t>
      </w:r>
      <w:r>
        <w:rPr>
          <w:rFonts w:ascii="Times New Roman" w:hAnsi="Times New Roman" w:cs="Times New Roman"/>
          <w:sz w:val="20"/>
          <w:szCs w:val="20"/>
        </w:rPr>
        <w:t>_-2014/УКСиБ</w:t>
      </w:r>
    </w:p>
    <w:p w:rsidR="008C2960" w:rsidRDefault="008C2960" w:rsidP="008C2960">
      <w:pPr>
        <w:ind w:left="595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«_</w:t>
      </w:r>
      <w:r w:rsidR="00540BE6">
        <w:rPr>
          <w:rFonts w:ascii="Times New Roman" w:hAnsi="Times New Roman" w:cs="Times New Roman"/>
          <w:sz w:val="20"/>
          <w:szCs w:val="20"/>
        </w:rPr>
        <w:t>20_» _</w:t>
      </w:r>
      <w:bookmarkStart w:id="0" w:name="_GoBack"/>
      <w:bookmarkEnd w:id="0"/>
      <w:r w:rsidR="00540BE6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>__ 2014 г.</w:t>
      </w:r>
    </w:p>
    <w:p w:rsidR="008C2960" w:rsidRDefault="008C2960" w:rsidP="008C2960">
      <w:pPr>
        <w:ind w:left="5954"/>
        <w:contextualSpacing/>
        <w:rPr>
          <w:rFonts w:ascii="Times New Roman" w:hAnsi="Times New Roman" w:cs="Times New Roman"/>
          <w:sz w:val="20"/>
          <w:szCs w:val="20"/>
        </w:rPr>
      </w:pP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ab/>
      </w:r>
      <w:r w:rsidRPr="005E34B4">
        <w:rPr>
          <w:rFonts w:ascii="Times New Roman" w:hAnsi="Times New Roman" w:cs="Times New Roman"/>
          <w:b/>
          <w:sz w:val="20"/>
          <w:szCs w:val="20"/>
        </w:rPr>
        <w:t>Итоги рассмотрения Заявок на предоставление субсидий из бюджета Озерского городского округа Челябинской области в целях возмещения затрат на капитальный ремонт, ремонт и устройство объектов, предназначенных для обслуживания и эксплуатации многоквартирных домов, элементов озеленения и благоустройства дворовых территорий, входящих в состав общего имущества многоквартирных домов Озерского городского округа на 2014 и на плановый 2015-2016 гг</w:t>
      </w:r>
      <w:r w:rsidRPr="005E34B4">
        <w:rPr>
          <w:rFonts w:ascii="Times New Roman" w:hAnsi="Times New Roman" w:cs="Times New Roman"/>
          <w:sz w:val="20"/>
          <w:szCs w:val="20"/>
        </w:rPr>
        <w:t>.</w:t>
      </w:r>
    </w:p>
    <w:p w:rsidR="005E34B4" w:rsidRPr="005E34B4" w:rsidRDefault="005E34B4" w:rsidP="005E34B4">
      <w:pPr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>г. Озерск, Челябинская область</w:t>
      </w:r>
    </w:p>
    <w:tbl>
      <w:tblPr>
        <w:tblStyle w:val="a3"/>
        <w:tblW w:w="10991" w:type="dxa"/>
        <w:tblInd w:w="-1139" w:type="dxa"/>
        <w:tblLook w:val="04A0" w:firstRow="1" w:lastRow="0" w:firstColumn="1" w:lastColumn="0" w:noHBand="0" w:noVBand="1"/>
      </w:tblPr>
      <w:tblGrid>
        <w:gridCol w:w="621"/>
        <w:gridCol w:w="3348"/>
        <w:gridCol w:w="3829"/>
        <w:gridCol w:w="1559"/>
        <w:gridCol w:w="1634"/>
      </w:tblGrid>
      <w:tr w:rsidR="005E34B4" w:rsidRPr="005E34B4" w:rsidTr="00EF0506">
        <w:trPr>
          <w:trHeight w:val="976"/>
        </w:trPr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направившей заявку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Адрес и наименование работ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Сумма субсидии</w:t>
            </w:r>
          </w:p>
          <w:p w:rsidR="005E34B4" w:rsidRPr="005E34B4" w:rsidRDefault="005E34B4" w:rsidP="00EF05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B4" w:rsidRPr="005E34B4" w:rsidRDefault="005E34B4" w:rsidP="00EF050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Всего баллов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34B4" w:rsidRPr="005E34B4" w:rsidTr="00EF0506">
        <w:tc>
          <w:tcPr>
            <w:tcW w:w="10991" w:type="dxa"/>
            <w:gridSpan w:val="5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детских площадок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МУП «Дирекция единого заказчика» Озерского городского округа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д. 38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– устройство детской игровой площадки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118 705,75р.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ул. Космонавтов, 6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– устройство детской игровой площадки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129 409,49р.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«Жилищно-эксплуатационный клмплекс-4»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Карла Маркса, д.1.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детской площадки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60 419,70р.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308 534,94р.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B4" w:rsidRPr="005E34B4" w:rsidTr="00EF0506">
        <w:tc>
          <w:tcPr>
            <w:tcW w:w="10991" w:type="dxa"/>
            <w:gridSpan w:val="5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спортивной площадки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«Жилищно-эксплуатационный комплекс -4»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Карла Маркса, д.1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– устройство спортивной площадки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417 708,90р.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417 708,90р.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B4" w:rsidRPr="005E34B4" w:rsidTr="00EF0506">
        <w:tc>
          <w:tcPr>
            <w:tcW w:w="10991" w:type="dxa"/>
            <w:gridSpan w:val="5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Валка деревьев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ул. Свердлова, 47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вырубка 11 деревьев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103 658,63р.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«Жилищно-эксплуатационный комплекс -4»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Карла Маркса, д.1.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валка 4-х тополей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40 591,80р.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«ОзерскСтройЖилСервис»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ул. Октябрьская, д. 40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вырубка деревьев (8 тополей)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49 881,65р.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МУП «Дирекция единого заказчика» Озерского городского округа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Победы, д. 6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вырубка деревьев (13 шт.)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117 220,00р.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311 854,08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B4" w:rsidRPr="005E34B4" w:rsidTr="00EF0506">
        <w:tc>
          <w:tcPr>
            <w:tcW w:w="10991" w:type="dxa"/>
            <w:gridSpan w:val="5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и ремонт объектов</w:t>
            </w:r>
          </w:p>
        </w:tc>
      </w:tr>
      <w:tr w:rsidR="005E34B4" w:rsidRPr="005E34B4" w:rsidTr="00EF0506">
        <w:tc>
          <w:tcPr>
            <w:tcW w:w="621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48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«ОзерскСтройЖилСервис»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Карла Маркса, д. 16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коллективной стоянки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272 562,60р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5E34B4" w:rsidRPr="005E34B4" w:rsidTr="00EF0506">
        <w:tc>
          <w:tcPr>
            <w:tcW w:w="621" w:type="dxa"/>
            <w:tcBorders>
              <w:bottom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382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пр. Ленина, 76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асфальтобетонного покрытия дворовой территории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241 355,43р.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5E34B4" w:rsidRPr="005E34B4" w:rsidTr="00EF0506">
        <w:tc>
          <w:tcPr>
            <w:tcW w:w="621" w:type="dxa"/>
            <w:tcBorders>
              <w:bottom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ООО «Жилищно-коммунальная сфера»</w:t>
            </w:r>
          </w:p>
        </w:tc>
        <w:tc>
          <w:tcPr>
            <w:tcW w:w="3829" w:type="dxa"/>
            <w:tcBorders>
              <w:bottom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 xml:space="preserve">ул. Менделеева. д. 3 – </w:t>
            </w: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ремонт асфальтобетонного покрытия проезда, устройство коллективной стоянки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447 142,36р.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5E34B4" w:rsidRPr="005E34B4" w:rsidTr="00EF050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961 060,39р.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B4" w:rsidRPr="005E34B4" w:rsidTr="00EF0506"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59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34B4">
              <w:rPr>
                <w:rFonts w:ascii="Times New Roman" w:hAnsi="Times New Roman" w:cs="Times New Roman"/>
                <w:b/>
                <w:sz w:val="20"/>
                <w:szCs w:val="20"/>
              </w:rPr>
              <w:t>1 999 158,31р.</w:t>
            </w:r>
          </w:p>
        </w:tc>
        <w:tc>
          <w:tcPr>
            <w:tcW w:w="1634" w:type="dxa"/>
          </w:tcPr>
          <w:p w:rsidR="005E34B4" w:rsidRPr="005E34B4" w:rsidRDefault="005E34B4" w:rsidP="00EF0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34B4" w:rsidRPr="005E34B4" w:rsidRDefault="005E34B4" w:rsidP="005E34B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>Председатель конкурсной комиссии</w:t>
      </w: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 xml:space="preserve">                                   Е. Н. Онищенко</w:t>
      </w: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>Члены конкурсной комиссии:</w:t>
      </w: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 xml:space="preserve">                                      Н. Г. Белякова</w:t>
      </w:r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5E34B4">
        <w:rPr>
          <w:rFonts w:ascii="Times New Roman" w:hAnsi="Times New Roman" w:cs="Times New Roman"/>
          <w:sz w:val="20"/>
          <w:szCs w:val="20"/>
        </w:rPr>
        <w:t xml:space="preserve">Л. С. </w:t>
      </w:r>
      <w:proofErr w:type="spellStart"/>
      <w:r w:rsidRPr="005E34B4">
        <w:rPr>
          <w:rFonts w:ascii="Times New Roman" w:hAnsi="Times New Roman" w:cs="Times New Roman"/>
          <w:sz w:val="20"/>
          <w:szCs w:val="20"/>
        </w:rPr>
        <w:t>Чарикова</w:t>
      </w:r>
      <w:proofErr w:type="spellEnd"/>
    </w:p>
    <w:p w:rsidR="005E34B4" w:rsidRPr="005E34B4" w:rsidRDefault="005E34B4" w:rsidP="005E34B4">
      <w:pPr>
        <w:jc w:val="both"/>
        <w:rPr>
          <w:rFonts w:ascii="Times New Roman" w:hAnsi="Times New Roman" w:cs="Times New Roman"/>
          <w:sz w:val="20"/>
          <w:szCs w:val="20"/>
        </w:rPr>
      </w:pPr>
      <w:r w:rsidRPr="005E34B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34B4">
        <w:rPr>
          <w:rFonts w:ascii="Times New Roman" w:hAnsi="Times New Roman" w:cs="Times New Roman"/>
          <w:sz w:val="20"/>
          <w:szCs w:val="20"/>
        </w:rPr>
        <w:t xml:space="preserve"> Э. В. </w:t>
      </w:r>
      <w:proofErr w:type="spellStart"/>
      <w:r w:rsidRPr="005E34B4">
        <w:rPr>
          <w:rFonts w:ascii="Times New Roman" w:hAnsi="Times New Roman" w:cs="Times New Roman"/>
          <w:sz w:val="20"/>
          <w:szCs w:val="20"/>
        </w:rPr>
        <w:t>Чупахин</w:t>
      </w:r>
      <w:proofErr w:type="spellEnd"/>
    </w:p>
    <w:p w:rsidR="008C2960" w:rsidRPr="005E34B4" w:rsidRDefault="008C2960" w:rsidP="008C2960">
      <w:pPr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C2960" w:rsidRPr="005E34B4" w:rsidSect="005E34B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60"/>
    <w:rsid w:val="00540BE6"/>
    <w:rsid w:val="005B652E"/>
    <w:rsid w:val="005E34B4"/>
    <w:rsid w:val="007E7720"/>
    <w:rsid w:val="00847AA3"/>
    <w:rsid w:val="008C2960"/>
    <w:rsid w:val="00A45983"/>
    <w:rsid w:val="00A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C560-2B86-48F3-B714-8E3C43FA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7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10</cp:revision>
  <cp:lastPrinted>2014-08-22T08:35:00Z</cp:lastPrinted>
  <dcterms:created xsi:type="dcterms:W3CDTF">2014-07-22T10:25:00Z</dcterms:created>
  <dcterms:modified xsi:type="dcterms:W3CDTF">2014-08-22T08:35:00Z</dcterms:modified>
</cp:coreProperties>
</file>