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F" w:rsidRDefault="00CA475E" w:rsidP="0014306F">
      <w:pPr>
        <w:spacing w:line="276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0AF" w:rsidRPr="00EF2924" w:rsidRDefault="00E300AF" w:rsidP="0014306F">
      <w:pPr>
        <w:spacing w:line="276" w:lineRule="auto"/>
        <w:rPr>
          <w:snapToGrid w:val="0"/>
        </w:rPr>
      </w:pPr>
    </w:p>
    <w:p w:rsidR="00CA475E" w:rsidRPr="003352A2" w:rsidRDefault="00CA475E" w:rsidP="0014306F">
      <w:pPr>
        <w:pStyle w:val="a9"/>
        <w:spacing w:line="276" w:lineRule="auto"/>
        <w:rPr>
          <w:sz w:val="28"/>
          <w:szCs w:val="28"/>
        </w:rPr>
      </w:pPr>
      <w:r w:rsidRPr="003352A2">
        <w:rPr>
          <w:sz w:val="28"/>
          <w:szCs w:val="28"/>
        </w:rPr>
        <w:t xml:space="preserve">АДМИНИСТРАЦИЯ </w:t>
      </w:r>
      <w:r w:rsidRPr="003352A2">
        <w:rPr>
          <w:color w:val="000000"/>
          <w:sz w:val="28"/>
          <w:szCs w:val="28"/>
        </w:rPr>
        <w:t>ОЗЕРСКОГО ГОРОДСКОГО ОКРУГА</w:t>
      </w:r>
      <w:r w:rsidR="00143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p w:rsidR="0055400F" w:rsidRDefault="0055400F" w:rsidP="00CA475E">
      <w:pPr>
        <w:pStyle w:val="20"/>
        <w:shd w:val="clear" w:color="auto" w:fill="auto"/>
        <w:spacing w:after="0" w:line="240" w:lineRule="auto"/>
      </w:pPr>
    </w:p>
    <w:p w:rsidR="0055400F" w:rsidRDefault="00E56490" w:rsidP="00E56490">
      <w:pPr>
        <w:pStyle w:val="20"/>
        <w:shd w:val="clear" w:color="auto" w:fill="auto"/>
        <w:spacing w:after="0" w:line="240" w:lineRule="auto"/>
        <w:jc w:val="left"/>
      </w:pPr>
      <w:r>
        <w:t>__________________                                                                                     №_________</w:t>
      </w:r>
    </w:p>
    <w:p w:rsidR="00E56490" w:rsidRDefault="00E56490" w:rsidP="00CA475E">
      <w:pPr>
        <w:pStyle w:val="20"/>
        <w:shd w:val="clear" w:color="auto" w:fill="auto"/>
        <w:spacing w:after="0" w:line="240" w:lineRule="auto"/>
      </w:pPr>
    </w:p>
    <w:p w:rsidR="00AB7E96" w:rsidRDefault="00250D83" w:rsidP="00CA475E">
      <w:pPr>
        <w:pStyle w:val="20"/>
        <w:shd w:val="clear" w:color="auto" w:fill="auto"/>
        <w:spacing w:after="0" w:line="240" w:lineRule="auto"/>
      </w:pPr>
      <w:r>
        <w:t>ПОСТАНОВЛЕНИЕ</w:t>
      </w:r>
    </w:p>
    <w:p w:rsidR="009103FC" w:rsidRPr="00CB3E6E" w:rsidRDefault="00250D83" w:rsidP="00CB3E6E">
      <w:pPr>
        <w:pStyle w:val="20"/>
        <w:shd w:val="clear" w:color="auto" w:fill="auto"/>
        <w:spacing w:after="0" w:line="240" w:lineRule="auto"/>
        <w:rPr>
          <w:rStyle w:val="a5"/>
          <w:b/>
          <w:bCs/>
        </w:rPr>
      </w:pPr>
      <w:r>
        <w:t>О внесении</w:t>
      </w:r>
      <w:r w:rsidR="009526B5">
        <w:t xml:space="preserve"> измен</w:t>
      </w:r>
      <w:r w:rsidR="00B4333C">
        <w:t xml:space="preserve">ений в </w:t>
      </w:r>
      <w:r w:rsidR="009526B5">
        <w:t xml:space="preserve">постановление от 29.11.2019 № 2968 «Об </w:t>
      </w:r>
      <w:r>
        <w:t>утверждении муниципальной программы «Молодежь Озерска»</w:t>
      </w:r>
    </w:p>
    <w:p w:rsidR="009103FC" w:rsidRPr="00F44EB3" w:rsidRDefault="009103FC">
      <w:pPr>
        <w:pStyle w:val="1"/>
        <w:shd w:val="clear" w:color="auto" w:fill="auto"/>
        <w:spacing w:before="0"/>
        <w:ind w:left="20" w:right="20" w:firstLine="760"/>
        <w:rPr>
          <w:rStyle w:val="a5"/>
          <w:b w:val="0"/>
          <w:sz w:val="28"/>
          <w:szCs w:val="28"/>
        </w:rPr>
      </w:pPr>
    </w:p>
    <w:p w:rsidR="003E3A6E" w:rsidRPr="00F44EB3" w:rsidRDefault="00250D83" w:rsidP="00126816">
      <w:pPr>
        <w:pStyle w:val="1"/>
        <w:shd w:val="clear" w:color="auto" w:fill="auto"/>
        <w:spacing w:before="0" w:line="240" w:lineRule="auto"/>
        <w:ind w:left="20" w:right="20" w:firstLine="760"/>
        <w:rPr>
          <w:rStyle w:val="3pt"/>
          <w:sz w:val="28"/>
          <w:szCs w:val="28"/>
        </w:rPr>
      </w:pPr>
      <w:r w:rsidRPr="00F44EB3">
        <w:rPr>
          <w:rStyle w:val="a5"/>
          <w:b w:val="0"/>
          <w:sz w:val="28"/>
          <w:szCs w:val="28"/>
        </w:rPr>
        <w:t>В</w:t>
      </w:r>
      <w:r w:rsidR="00E300AF" w:rsidRPr="00F44EB3">
        <w:rPr>
          <w:rStyle w:val="a5"/>
          <w:b w:val="0"/>
          <w:sz w:val="28"/>
          <w:szCs w:val="28"/>
        </w:rPr>
        <w:t xml:space="preserve"> </w:t>
      </w:r>
      <w:r w:rsidRPr="00F44EB3">
        <w:rPr>
          <w:sz w:val="28"/>
          <w:szCs w:val="28"/>
        </w:rPr>
        <w:t>соответствии со ст. 179 Бюджетного кодекса Российской Федерации, Федера</w:t>
      </w:r>
      <w:r w:rsidR="003C2D16" w:rsidRPr="00F44EB3">
        <w:rPr>
          <w:sz w:val="28"/>
          <w:szCs w:val="28"/>
        </w:rPr>
        <w:t>льным законом от 06.10.2003 № 13</w:t>
      </w:r>
      <w:r w:rsidRPr="00F44EB3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 </w:t>
      </w:r>
      <w:r w:rsidRPr="00F44EB3">
        <w:rPr>
          <w:rStyle w:val="3pt"/>
          <w:sz w:val="28"/>
          <w:szCs w:val="28"/>
        </w:rPr>
        <w:t>постановляю:</w:t>
      </w:r>
    </w:p>
    <w:p w:rsidR="00090B50" w:rsidRPr="00F44EB3" w:rsidRDefault="00090B50" w:rsidP="00126816">
      <w:pPr>
        <w:pStyle w:val="1"/>
        <w:shd w:val="clear" w:color="auto" w:fill="auto"/>
        <w:spacing w:before="0" w:line="240" w:lineRule="auto"/>
        <w:ind w:left="20" w:right="20" w:firstLine="760"/>
        <w:rPr>
          <w:sz w:val="28"/>
          <w:szCs w:val="28"/>
        </w:rPr>
      </w:pPr>
    </w:p>
    <w:p w:rsidR="003E3A6E" w:rsidRPr="00F44EB3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left="20" w:right="20" w:firstLine="760"/>
        <w:rPr>
          <w:sz w:val="28"/>
          <w:szCs w:val="28"/>
        </w:rPr>
      </w:pPr>
      <w:r w:rsidRPr="00F44EB3">
        <w:rPr>
          <w:sz w:val="28"/>
          <w:szCs w:val="28"/>
        </w:rPr>
        <w:t>Внес</w:t>
      </w:r>
      <w:r w:rsidR="0055400F" w:rsidRPr="00F44EB3">
        <w:rPr>
          <w:sz w:val="28"/>
          <w:szCs w:val="28"/>
        </w:rPr>
        <w:t>ти в постановление от 29.11.2019 № 2968 «</w:t>
      </w:r>
      <w:r w:rsidR="009526B5" w:rsidRPr="00F44EB3">
        <w:rPr>
          <w:sz w:val="28"/>
          <w:szCs w:val="28"/>
        </w:rPr>
        <w:t>Об</w:t>
      </w:r>
      <w:r w:rsidRPr="00F44EB3">
        <w:rPr>
          <w:sz w:val="28"/>
          <w:szCs w:val="28"/>
        </w:rPr>
        <w:t xml:space="preserve"> утверждении муниципальной программы «Молодежь Озерска» следующие изменения:</w:t>
      </w:r>
    </w:p>
    <w:p w:rsidR="006A40C1" w:rsidRDefault="00250D83" w:rsidP="003244E3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40" w:lineRule="auto"/>
        <w:ind w:left="20" w:firstLine="760"/>
        <w:rPr>
          <w:sz w:val="28"/>
          <w:szCs w:val="28"/>
        </w:rPr>
      </w:pPr>
      <w:r w:rsidRPr="00F44EB3">
        <w:rPr>
          <w:sz w:val="28"/>
          <w:szCs w:val="28"/>
        </w:rPr>
        <w:t>в п</w:t>
      </w:r>
      <w:r w:rsidR="006A40C1">
        <w:rPr>
          <w:sz w:val="28"/>
          <w:szCs w:val="28"/>
        </w:rPr>
        <w:t xml:space="preserve">аспорте муниципальной программы позицию «Объемы и источники </w:t>
      </w:r>
      <w:r w:rsidR="003244E3" w:rsidRPr="006A40C1">
        <w:rPr>
          <w:sz w:val="28"/>
          <w:szCs w:val="28"/>
        </w:rPr>
        <w:t xml:space="preserve">финансирования муниципальной программы» изложить в новой редакции: </w:t>
      </w:r>
    </w:p>
    <w:p w:rsidR="003244E3" w:rsidRPr="006A40C1" w:rsidRDefault="003244E3" w:rsidP="006A40C1">
      <w:pPr>
        <w:pStyle w:val="1"/>
        <w:shd w:val="clear" w:color="auto" w:fill="auto"/>
        <w:tabs>
          <w:tab w:val="left" w:pos="1125"/>
        </w:tabs>
        <w:spacing w:before="0" w:line="240" w:lineRule="auto"/>
        <w:ind w:left="780"/>
        <w:rPr>
          <w:sz w:val="28"/>
          <w:szCs w:val="28"/>
        </w:rPr>
      </w:pPr>
      <w:r w:rsidRPr="006A40C1">
        <w:rPr>
          <w:sz w:val="28"/>
          <w:szCs w:val="28"/>
        </w:rPr>
        <w:t>«Общий объем финансирования муницип</w:t>
      </w:r>
      <w:r w:rsidR="00B018AA">
        <w:rPr>
          <w:sz w:val="28"/>
          <w:szCs w:val="28"/>
        </w:rPr>
        <w:t>альной программы составляет 1242,752</w:t>
      </w:r>
      <w:r w:rsidRPr="006A40C1">
        <w:rPr>
          <w:sz w:val="28"/>
          <w:szCs w:val="28"/>
        </w:rPr>
        <w:t xml:space="preserve"> тыс. рублей, в том числе:</w:t>
      </w:r>
    </w:p>
    <w:tbl>
      <w:tblPr>
        <w:tblStyle w:val="a8"/>
        <w:tblW w:w="0" w:type="auto"/>
        <w:tblLook w:val="04A0"/>
      </w:tblPr>
      <w:tblGrid>
        <w:gridCol w:w="1101"/>
        <w:gridCol w:w="1842"/>
        <w:gridCol w:w="1985"/>
        <w:gridCol w:w="2410"/>
        <w:gridCol w:w="2236"/>
      </w:tblGrid>
      <w:tr w:rsidR="003244E3" w:rsidRPr="00F44EB3" w:rsidTr="003244E3">
        <w:tc>
          <w:tcPr>
            <w:tcW w:w="1101" w:type="dxa"/>
          </w:tcPr>
          <w:p w:rsidR="003244E3" w:rsidRPr="00F44EB3" w:rsidRDefault="003244E3" w:rsidP="0032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E3" w:rsidRPr="00F44EB3" w:rsidRDefault="003244E3" w:rsidP="0032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3244E3" w:rsidRPr="00F44EB3" w:rsidRDefault="003244E3" w:rsidP="0032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E3" w:rsidRPr="00F44EB3" w:rsidRDefault="003244E3" w:rsidP="0032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1985" w:type="dxa"/>
          </w:tcPr>
          <w:p w:rsidR="003244E3" w:rsidRPr="00F44EB3" w:rsidRDefault="003244E3" w:rsidP="0032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E3" w:rsidRPr="00F44EB3" w:rsidRDefault="003244E3" w:rsidP="0032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Бюджет округа, тыс. руб.</w:t>
            </w:r>
          </w:p>
        </w:tc>
        <w:tc>
          <w:tcPr>
            <w:tcW w:w="2410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бюджета, тыс. руб.</w:t>
            </w:r>
          </w:p>
        </w:tc>
        <w:tc>
          <w:tcPr>
            <w:tcW w:w="2236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федерального бюджета, тыс. руб.</w:t>
            </w:r>
          </w:p>
        </w:tc>
      </w:tr>
      <w:tr w:rsidR="003244E3" w:rsidRPr="00F44EB3" w:rsidTr="003244E3">
        <w:tc>
          <w:tcPr>
            <w:tcW w:w="1101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19,383</w:t>
            </w:r>
          </w:p>
        </w:tc>
        <w:tc>
          <w:tcPr>
            <w:tcW w:w="1985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19,383</w:t>
            </w:r>
          </w:p>
        </w:tc>
        <w:tc>
          <w:tcPr>
            <w:tcW w:w="2410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236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244E3" w:rsidRPr="00F44EB3" w:rsidTr="003244E3">
        <w:tc>
          <w:tcPr>
            <w:tcW w:w="1101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484,000</w:t>
            </w:r>
          </w:p>
        </w:tc>
        <w:tc>
          <w:tcPr>
            <w:tcW w:w="1985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2410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284,000</w:t>
            </w:r>
          </w:p>
        </w:tc>
        <w:tc>
          <w:tcPr>
            <w:tcW w:w="2236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244E3" w:rsidRPr="00F44EB3" w:rsidTr="003244E3">
        <w:tc>
          <w:tcPr>
            <w:tcW w:w="1101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3244E3" w:rsidRPr="00F44EB3" w:rsidRDefault="00101A9D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862B3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985" w:type="dxa"/>
          </w:tcPr>
          <w:p w:rsidR="003244E3" w:rsidRPr="00F44EB3" w:rsidRDefault="00101A9D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  <w:r w:rsidR="003244E3"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410" w:type="dxa"/>
          </w:tcPr>
          <w:p w:rsidR="003244E3" w:rsidRPr="00F44EB3" w:rsidRDefault="00862B34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369,00</w:t>
            </w:r>
            <w:r w:rsidR="003244E3"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244E3" w:rsidRPr="00F44EB3" w:rsidTr="003244E3">
        <w:tc>
          <w:tcPr>
            <w:tcW w:w="1101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3244E3" w:rsidRPr="00F44EB3" w:rsidRDefault="00101A9D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1 242</w:t>
            </w:r>
            <w:r w:rsidR="003244E3"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985" w:type="dxa"/>
          </w:tcPr>
          <w:p w:rsidR="003244E3" w:rsidRPr="00F44EB3" w:rsidRDefault="00101A9D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589</w:t>
            </w:r>
            <w:r w:rsidR="003244E3"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2410" w:type="dxa"/>
          </w:tcPr>
          <w:p w:rsidR="003244E3" w:rsidRPr="00F44EB3" w:rsidRDefault="00862B34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653,00</w:t>
            </w:r>
            <w:r w:rsidR="003244E3"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3244E3" w:rsidRPr="00F44EB3" w:rsidRDefault="003244E3" w:rsidP="003244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8F2B54" w:rsidRPr="00F44EB3" w:rsidRDefault="008F2B54" w:rsidP="0012681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120" w:rsidRPr="00F44EB3" w:rsidRDefault="003244E3" w:rsidP="00126816">
      <w:pPr>
        <w:pStyle w:val="1"/>
        <w:shd w:val="clear" w:color="auto" w:fill="auto"/>
        <w:spacing w:before="0" w:line="240" w:lineRule="auto"/>
        <w:ind w:left="20" w:right="20" w:firstLine="760"/>
        <w:rPr>
          <w:sz w:val="28"/>
          <w:szCs w:val="28"/>
        </w:rPr>
      </w:pPr>
      <w:r w:rsidRPr="00F44EB3">
        <w:rPr>
          <w:sz w:val="28"/>
          <w:szCs w:val="28"/>
        </w:rPr>
        <w:t xml:space="preserve">2) «Раздел </w:t>
      </w:r>
      <w:r w:rsidRPr="00F44EB3">
        <w:rPr>
          <w:sz w:val="28"/>
          <w:szCs w:val="28"/>
          <w:lang w:val="en-US"/>
        </w:rPr>
        <w:t>V</w:t>
      </w:r>
      <w:r w:rsidRPr="00F44EB3">
        <w:rPr>
          <w:sz w:val="28"/>
          <w:szCs w:val="28"/>
        </w:rPr>
        <w:t xml:space="preserve">. </w:t>
      </w:r>
      <w:r w:rsidR="005B4CD0" w:rsidRPr="00F44EB3">
        <w:rPr>
          <w:sz w:val="28"/>
          <w:szCs w:val="28"/>
        </w:rPr>
        <w:t>Ресурсное обеспечение муниципальной программы» изложить в новой редакции:</w:t>
      </w:r>
    </w:p>
    <w:p w:rsidR="005B4CD0" w:rsidRPr="00F44EB3" w:rsidRDefault="005B4CD0" w:rsidP="005B4C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>«</w:t>
      </w:r>
      <w:r w:rsidRPr="00F44EB3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финансирования мероприятий муниципальной программы являются средства местного бюджета, а также межбюджетные трансферты из областного бюджета. </w:t>
      </w:r>
    </w:p>
    <w:p w:rsidR="005B4CD0" w:rsidRPr="00F44EB3" w:rsidRDefault="005B4CD0" w:rsidP="005B4C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EB3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</w:t>
      </w:r>
      <w:r w:rsidR="00862B34">
        <w:rPr>
          <w:rFonts w:ascii="Times New Roman" w:hAnsi="Times New Roman" w:cs="Times New Roman"/>
          <w:color w:val="000000"/>
          <w:sz w:val="28"/>
          <w:szCs w:val="28"/>
        </w:rPr>
        <w:t xml:space="preserve">альной программы составляет </w:t>
      </w:r>
      <w:r w:rsidR="00B018AA">
        <w:rPr>
          <w:rFonts w:ascii="Times New Roman" w:hAnsi="Times New Roman" w:cs="Times New Roman"/>
          <w:color w:val="000000"/>
          <w:sz w:val="28"/>
          <w:szCs w:val="28"/>
        </w:rPr>
        <w:lastRenderedPageBreak/>
        <w:t>1242,752</w:t>
      </w:r>
      <w:r w:rsidRPr="00F44EB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tbl>
      <w:tblPr>
        <w:tblStyle w:val="a8"/>
        <w:tblW w:w="0" w:type="auto"/>
        <w:tblLook w:val="04A0"/>
      </w:tblPr>
      <w:tblGrid>
        <w:gridCol w:w="1101"/>
        <w:gridCol w:w="1842"/>
        <w:gridCol w:w="1985"/>
        <w:gridCol w:w="2410"/>
        <w:gridCol w:w="2236"/>
      </w:tblGrid>
      <w:tr w:rsidR="005B4CD0" w:rsidRPr="00F44EB3" w:rsidTr="006A40C1">
        <w:tc>
          <w:tcPr>
            <w:tcW w:w="1101" w:type="dxa"/>
          </w:tcPr>
          <w:p w:rsidR="005B4CD0" w:rsidRPr="00F44EB3" w:rsidRDefault="005B4CD0" w:rsidP="006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D0" w:rsidRPr="00F44EB3" w:rsidRDefault="005B4CD0" w:rsidP="006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5B4CD0" w:rsidRPr="00F44EB3" w:rsidRDefault="005B4CD0" w:rsidP="006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D0" w:rsidRPr="00F44EB3" w:rsidRDefault="005B4CD0" w:rsidP="006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1985" w:type="dxa"/>
          </w:tcPr>
          <w:p w:rsidR="005B4CD0" w:rsidRPr="00F44EB3" w:rsidRDefault="005B4CD0" w:rsidP="006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D0" w:rsidRPr="00F44EB3" w:rsidRDefault="005B4CD0" w:rsidP="006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Бюджет округа, тыс. руб.</w:t>
            </w:r>
          </w:p>
        </w:tc>
        <w:tc>
          <w:tcPr>
            <w:tcW w:w="2410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бюджета, тыс. руб.</w:t>
            </w:r>
          </w:p>
        </w:tc>
        <w:tc>
          <w:tcPr>
            <w:tcW w:w="2236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федерального бюджета, тыс. руб.</w:t>
            </w:r>
          </w:p>
        </w:tc>
      </w:tr>
      <w:tr w:rsidR="005B4CD0" w:rsidRPr="00F44EB3" w:rsidTr="006A40C1">
        <w:tc>
          <w:tcPr>
            <w:tcW w:w="1101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19,383</w:t>
            </w:r>
          </w:p>
        </w:tc>
        <w:tc>
          <w:tcPr>
            <w:tcW w:w="1985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19,383</w:t>
            </w:r>
          </w:p>
        </w:tc>
        <w:tc>
          <w:tcPr>
            <w:tcW w:w="2410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236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B4CD0" w:rsidRPr="00F44EB3" w:rsidTr="006A40C1">
        <w:tc>
          <w:tcPr>
            <w:tcW w:w="1101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484,000</w:t>
            </w:r>
          </w:p>
        </w:tc>
        <w:tc>
          <w:tcPr>
            <w:tcW w:w="1985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2410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284,000</w:t>
            </w:r>
          </w:p>
        </w:tc>
        <w:tc>
          <w:tcPr>
            <w:tcW w:w="2236" w:type="dxa"/>
          </w:tcPr>
          <w:p w:rsidR="005B4CD0" w:rsidRPr="00F44EB3" w:rsidRDefault="005B4CD0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01A9D" w:rsidRPr="00F44EB3" w:rsidTr="006A40C1">
        <w:tc>
          <w:tcPr>
            <w:tcW w:w="1101" w:type="dxa"/>
          </w:tcPr>
          <w:p w:rsidR="00101A9D" w:rsidRPr="00F44EB3" w:rsidRDefault="00101A9D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739,369</w:t>
            </w:r>
          </w:p>
        </w:tc>
        <w:tc>
          <w:tcPr>
            <w:tcW w:w="1985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410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369,00</w:t>
            </w: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01A9D" w:rsidRPr="00F44EB3" w:rsidTr="006A40C1">
        <w:tc>
          <w:tcPr>
            <w:tcW w:w="1101" w:type="dxa"/>
          </w:tcPr>
          <w:p w:rsidR="00101A9D" w:rsidRPr="00F44EB3" w:rsidRDefault="00101A9D" w:rsidP="006A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1 242</w:t>
            </w: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985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589</w:t>
            </w: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2410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653,00</w:t>
            </w: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:rsidR="00101A9D" w:rsidRPr="00F44EB3" w:rsidRDefault="00101A9D" w:rsidP="00101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EB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5B4CD0" w:rsidRPr="00F44EB3" w:rsidRDefault="005B4CD0" w:rsidP="005B4C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CD0" w:rsidRPr="00F44EB3" w:rsidRDefault="005B4CD0" w:rsidP="00126816">
      <w:pPr>
        <w:pStyle w:val="1"/>
        <w:shd w:val="clear" w:color="auto" w:fill="auto"/>
        <w:spacing w:before="0" w:line="240" w:lineRule="auto"/>
        <w:ind w:left="20" w:right="20" w:firstLine="760"/>
        <w:rPr>
          <w:sz w:val="28"/>
          <w:szCs w:val="28"/>
        </w:rPr>
      </w:pPr>
    </w:p>
    <w:p w:rsidR="003E3A6E" w:rsidRDefault="000721D3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4CD0" w:rsidRPr="00F44EB3">
        <w:rPr>
          <w:sz w:val="28"/>
          <w:szCs w:val="28"/>
        </w:rPr>
        <w:t>3</w:t>
      </w:r>
      <w:r w:rsidR="005221EC" w:rsidRPr="00F44EB3">
        <w:rPr>
          <w:sz w:val="28"/>
          <w:szCs w:val="28"/>
        </w:rPr>
        <w:t xml:space="preserve">) </w:t>
      </w:r>
      <w:r w:rsidR="009A0BEA">
        <w:rPr>
          <w:sz w:val="28"/>
          <w:szCs w:val="28"/>
        </w:rPr>
        <w:t xml:space="preserve"> </w:t>
      </w:r>
      <w:r w:rsidR="00250D83" w:rsidRPr="00F44EB3">
        <w:rPr>
          <w:sz w:val="28"/>
          <w:szCs w:val="28"/>
        </w:rPr>
        <w:t xml:space="preserve">изложить приложение № 1 «План мероприятий муниципальной программы «Молодежь Озерска» </w:t>
      </w:r>
      <w:r w:rsidR="0055400F" w:rsidRPr="00F44EB3">
        <w:rPr>
          <w:sz w:val="28"/>
          <w:szCs w:val="28"/>
        </w:rPr>
        <w:t>в новой редакции согласно приложению</w:t>
      </w:r>
      <w:r w:rsidR="00E67EDD" w:rsidRPr="00F44EB3">
        <w:rPr>
          <w:sz w:val="28"/>
          <w:szCs w:val="28"/>
        </w:rPr>
        <w:t xml:space="preserve"> 1</w:t>
      </w:r>
      <w:r w:rsidR="009D540D">
        <w:rPr>
          <w:sz w:val="28"/>
          <w:szCs w:val="28"/>
        </w:rPr>
        <w:t>;</w:t>
      </w:r>
    </w:p>
    <w:p w:rsidR="009D540D" w:rsidRDefault="009D540D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right="20"/>
        <w:rPr>
          <w:sz w:val="28"/>
          <w:szCs w:val="28"/>
        </w:rPr>
      </w:pPr>
    </w:p>
    <w:p w:rsidR="009D540D" w:rsidRPr="009D540D" w:rsidRDefault="009D540D" w:rsidP="009D540D">
      <w:pPr>
        <w:jc w:val="both"/>
        <w:rPr>
          <w:rFonts w:ascii="Times New Roman" w:hAnsi="Times New Roman" w:cs="Times New Roman"/>
          <w:sz w:val="28"/>
          <w:szCs w:val="28"/>
        </w:rPr>
      </w:pPr>
      <w:r w:rsidRPr="009D540D">
        <w:rPr>
          <w:rFonts w:ascii="Times New Roman" w:hAnsi="Times New Roman" w:cs="Times New Roman"/>
          <w:sz w:val="28"/>
          <w:szCs w:val="28"/>
        </w:rPr>
        <w:t xml:space="preserve">    </w:t>
      </w:r>
      <w:r w:rsidR="009A0BEA">
        <w:rPr>
          <w:rFonts w:ascii="Times New Roman" w:hAnsi="Times New Roman" w:cs="Times New Roman"/>
          <w:sz w:val="28"/>
          <w:szCs w:val="28"/>
        </w:rPr>
        <w:t xml:space="preserve">     </w:t>
      </w:r>
      <w:r w:rsidRPr="009D540D">
        <w:rPr>
          <w:rFonts w:ascii="Times New Roman" w:hAnsi="Times New Roman" w:cs="Times New Roman"/>
          <w:sz w:val="28"/>
          <w:szCs w:val="28"/>
        </w:rPr>
        <w:t>4)</w:t>
      </w:r>
      <w:r w:rsidR="009A0BEA">
        <w:rPr>
          <w:rFonts w:ascii="Times New Roman" w:hAnsi="Times New Roman" w:cs="Times New Roman"/>
          <w:sz w:val="28"/>
          <w:szCs w:val="28"/>
        </w:rPr>
        <w:t xml:space="preserve"> </w:t>
      </w:r>
      <w:r w:rsidRPr="009D540D">
        <w:rPr>
          <w:rFonts w:ascii="Times New Roman" w:hAnsi="Times New Roman" w:cs="Times New Roman"/>
          <w:sz w:val="28"/>
          <w:szCs w:val="28"/>
        </w:rPr>
        <w:t>изложить приложение № 2 «Сведения о целевых показателях (индикаторах) и их значениях  муниципальной программы «Молодежь Озерска» в новой редакции согласно приложению 2.</w:t>
      </w:r>
    </w:p>
    <w:p w:rsidR="00E67EDD" w:rsidRPr="00F44EB3" w:rsidRDefault="00E67EDD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right="20"/>
        <w:rPr>
          <w:sz w:val="28"/>
          <w:szCs w:val="28"/>
        </w:rPr>
      </w:pPr>
    </w:p>
    <w:p w:rsidR="003E3A6E" w:rsidRPr="00F44EB3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firstLine="720"/>
        <w:rPr>
          <w:sz w:val="28"/>
          <w:szCs w:val="28"/>
        </w:rPr>
      </w:pPr>
      <w:r w:rsidRPr="00F44EB3">
        <w:rPr>
          <w:sz w:val="28"/>
          <w:szCs w:val="28"/>
        </w:rPr>
        <w:t>Признать утратившим си</w:t>
      </w:r>
      <w:r w:rsidR="00F44EB3" w:rsidRPr="00F44EB3">
        <w:rPr>
          <w:sz w:val="28"/>
          <w:szCs w:val="28"/>
        </w:rPr>
        <w:t>лу п.п. 1</w:t>
      </w:r>
      <w:r w:rsidR="000721D3">
        <w:rPr>
          <w:sz w:val="28"/>
          <w:szCs w:val="28"/>
        </w:rPr>
        <w:t>.</w:t>
      </w:r>
      <w:r w:rsidR="00F44EB3" w:rsidRPr="00F44EB3">
        <w:rPr>
          <w:sz w:val="28"/>
          <w:szCs w:val="28"/>
        </w:rPr>
        <w:t>2)</w:t>
      </w:r>
      <w:r w:rsidR="00780B81" w:rsidRPr="00F44EB3">
        <w:rPr>
          <w:sz w:val="28"/>
          <w:szCs w:val="28"/>
        </w:rPr>
        <w:t xml:space="preserve"> пункта 1</w:t>
      </w:r>
      <w:r w:rsidR="00101A9D">
        <w:rPr>
          <w:sz w:val="28"/>
          <w:szCs w:val="28"/>
        </w:rPr>
        <w:t xml:space="preserve">, </w:t>
      </w:r>
      <w:r w:rsidR="000721D3">
        <w:rPr>
          <w:sz w:val="28"/>
          <w:szCs w:val="28"/>
        </w:rPr>
        <w:t>постановления от 09.07.2021 № 1459</w:t>
      </w:r>
      <w:r w:rsidR="00F44EB3" w:rsidRPr="00F44EB3">
        <w:rPr>
          <w:sz w:val="28"/>
          <w:szCs w:val="28"/>
        </w:rPr>
        <w:t xml:space="preserve"> «О внесение изменений в постановление от 29.11.2019 № 2968 «Об утверждении муниципальн</w:t>
      </w:r>
      <w:r w:rsidR="00101A9D">
        <w:rPr>
          <w:sz w:val="28"/>
          <w:szCs w:val="28"/>
        </w:rPr>
        <w:t>ой программы «Молодежь Озерска», п.п. 5</w:t>
      </w:r>
      <w:r w:rsidR="009D540D">
        <w:rPr>
          <w:sz w:val="28"/>
          <w:szCs w:val="28"/>
        </w:rPr>
        <w:t>, 6</w:t>
      </w:r>
      <w:r w:rsidR="00101A9D">
        <w:rPr>
          <w:sz w:val="28"/>
          <w:szCs w:val="28"/>
        </w:rPr>
        <w:t xml:space="preserve"> п. 1 постановления от 08.11.2021 г. № 3183 </w:t>
      </w:r>
      <w:r w:rsidR="0013208B" w:rsidRPr="00F44EB3">
        <w:rPr>
          <w:sz w:val="28"/>
          <w:szCs w:val="28"/>
        </w:rPr>
        <w:t>«О внесение изменений в постановление от 29.11.2019 № 2968 «Об утверждении муниципальн</w:t>
      </w:r>
      <w:r w:rsidR="0013208B">
        <w:rPr>
          <w:sz w:val="28"/>
          <w:szCs w:val="28"/>
        </w:rPr>
        <w:t>ой программы «Молодежь Озерска».</w:t>
      </w:r>
    </w:p>
    <w:p w:rsidR="00090B50" w:rsidRPr="00F44EB3" w:rsidRDefault="00090B50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left="740"/>
        <w:rPr>
          <w:sz w:val="28"/>
          <w:szCs w:val="28"/>
        </w:rPr>
      </w:pPr>
    </w:p>
    <w:p w:rsidR="003E3A6E" w:rsidRPr="00F44EB3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F44EB3"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090B50" w:rsidRPr="00F44EB3" w:rsidRDefault="00090B50" w:rsidP="00126816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  <w:rPr>
          <w:sz w:val="28"/>
          <w:szCs w:val="28"/>
        </w:rPr>
      </w:pPr>
    </w:p>
    <w:p w:rsidR="0014306F" w:rsidRPr="00F44EB3" w:rsidRDefault="00250D83" w:rsidP="00126816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F44EB3">
        <w:rPr>
          <w:sz w:val="28"/>
          <w:szCs w:val="28"/>
        </w:rPr>
        <w:t>Контроль за выполнением настоящего постановления возложить на заместителя главы Озерского городского округа Ланге О.В.</w:t>
      </w:r>
    </w:p>
    <w:p w:rsidR="0014306F" w:rsidRPr="00F44EB3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  <w:rPr>
          <w:sz w:val="28"/>
          <w:szCs w:val="28"/>
        </w:rPr>
      </w:pPr>
    </w:p>
    <w:p w:rsidR="0014306F" w:rsidRPr="00F44EB3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  <w:rPr>
          <w:sz w:val="28"/>
          <w:szCs w:val="28"/>
        </w:rPr>
      </w:pPr>
    </w:p>
    <w:p w:rsidR="0014306F" w:rsidRPr="00F44EB3" w:rsidRDefault="0014306F" w:rsidP="00F44EB3">
      <w:pPr>
        <w:pStyle w:val="1"/>
        <w:shd w:val="clear" w:color="auto" w:fill="auto"/>
        <w:tabs>
          <w:tab w:val="left" w:pos="1136"/>
          <w:tab w:val="left" w:pos="6645"/>
        </w:tabs>
        <w:spacing w:before="0" w:line="240" w:lineRule="auto"/>
        <w:ind w:left="740" w:right="20"/>
        <w:rPr>
          <w:sz w:val="28"/>
          <w:szCs w:val="28"/>
        </w:rPr>
      </w:pPr>
      <w:r w:rsidRPr="00F44EB3">
        <w:rPr>
          <w:sz w:val="28"/>
          <w:szCs w:val="28"/>
        </w:rPr>
        <w:t>Глава Озерского</w:t>
      </w:r>
    </w:p>
    <w:p w:rsidR="0014306F" w:rsidRPr="00F44EB3" w:rsidRDefault="0014306F" w:rsidP="0014306F">
      <w:pPr>
        <w:pStyle w:val="1"/>
        <w:shd w:val="clear" w:color="auto" w:fill="auto"/>
        <w:tabs>
          <w:tab w:val="left" w:pos="1136"/>
        </w:tabs>
        <w:spacing w:before="0" w:line="240" w:lineRule="auto"/>
        <w:ind w:left="740" w:right="20"/>
        <w:rPr>
          <w:sz w:val="28"/>
          <w:szCs w:val="28"/>
        </w:rPr>
      </w:pPr>
      <w:r w:rsidRPr="00F44EB3">
        <w:rPr>
          <w:sz w:val="28"/>
          <w:szCs w:val="28"/>
        </w:rPr>
        <w:t xml:space="preserve">городского округа                                                   </w:t>
      </w:r>
      <w:r w:rsidR="00F44EB3">
        <w:rPr>
          <w:sz w:val="28"/>
          <w:szCs w:val="28"/>
        </w:rPr>
        <w:t xml:space="preserve">            </w:t>
      </w:r>
      <w:r w:rsidRPr="00F44EB3">
        <w:rPr>
          <w:sz w:val="28"/>
          <w:szCs w:val="28"/>
        </w:rPr>
        <w:t xml:space="preserve">Е.Ю. Щербаков    </w:t>
      </w:r>
    </w:p>
    <w:p w:rsidR="0014306F" w:rsidRPr="00F44EB3" w:rsidRDefault="0014306F" w:rsidP="0014306F">
      <w:pPr>
        <w:pStyle w:val="1"/>
        <w:shd w:val="clear" w:color="auto" w:fill="auto"/>
        <w:tabs>
          <w:tab w:val="left" w:pos="1136"/>
        </w:tabs>
        <w:spacing w:before="0" w:after="1606" w:line="240" w:lineRule="auto"/>
        <w:ind w:right="20"/>
        <w:rPr>
          <w:sz w:val="28"/>
          <w:szCs w:val="28"/>
        </w:rPr>
        <w:sectPr w:rsidR="0014306F" w:rsidRPr="00F44EB3" w:rsidSect="0014306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E5F62" w:rsidRDefault="008E5F62" w:rsidP="0055400F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lastRenderedPageBreak/>
        <w:t>Приложение 1</w:t>
      </w:r>
    </w:p>
    <w:p w:rsidR="008E5F62" w:rsidRDefault="00250D83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к п</w:t>
      </w:r>
      <w:r w:rsidR="008E5F62">
        <w:t>остановлению администрации</w:t>
      </w:r>
    </w:p>
    <w:p w:rsidR="008E5F62" w:rsidRDefault="008E5F62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Озерского городского округа</w:t>
      </w:r>
    </w:p>
    <w:p w:rsidR="003E3A6E" w:rsidRDefault="00250D83" w:rsidP="008E5F62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от</w:t>
      </w:r>
      <w:r w:rsidR="008E5F62">
        <w:t>______________№________</w:t>
      </w:r>
    </w:p>
    <w:p w:rsidR="003E3A6E" w:rsidRDefault="00250D83" w:rsidP="008E5F62">
      <w:pPr>
        <w:pStyle w:val="30"/>
        <w:shd w:val="clear" w:color="auto" w:fill="auto"/>
        <w:spacing w:after="0" w:line="240" w:lineRule="auto"/>
        <w:jc w:val="right"/>
      </w:pPr>
      <w:r>
        <w:t>Приложение № 1</w:t>
      </w:r>
    </w:p>
    <w:p w:rsidR="003E3A6E" w:rsidRDefault="00250D83" w:rsidP="008E5F62">
      <w:pPr>
        <w:pStyle w:val="30"/>
        <w:shd w:val="clear" w:color="auto" w:fill="auto"/>
        <w:spacing w:after="0" w:line="240" w:lineRule="auto"/>
        <w:jc w:val="right"/>
      </w:pPr>
      <w:r>
        <w:t>к муниципальной программе «Молодежь Озерска»</w:t>
      </w:r>
    </w:p>
    <w:p w:rsidR="003E3A6E" w:rsidRDefault="00250D83">
      <w:pPr>
        <w:pStyle w:val="40"/>
        <w:shd w:val="clear" w:color="auto" w:fill="auto"/>
        <w:spacing w:before="0" w:line="220" w:lineRule="exact"/>
        <w:ind w:left="7840"/>
      </w:pPr>
      <w:r>
        <w:t>План</w:t>
      </w:r>
    </w:p>
    <w:p w:rsidR="003E3A6E" w:rsidRDefault="00250D83">
      <w:pPr>
        <w:pStyle w:val="40"/>
        <w:shd w:val="clear" w:color="auto" w:fill="auto"/>
        <w:spacing w:before="0" w:line="220" w:lineRule="exact"/>
        <w:ind w:left="4860"/>
        <w:rPr>
          <w:rStyle w:val="41"/>
          <w:b/>
          <w:bCs/>
        </w:rPr>
      </w:pPr>
      <w:r>
        <w:rPr>
          <w:rStyle w:val="41"/>
          <w:b/>
          <w:bCs/>
        </w:rPr>
        <w:t>мероприятий муниципальной программы «Молодежь Озерска»</w:t>
      </w:r>
    </w:p>
    <w:p w:rsidR="00E73E9D" w:rsidRDefault="00E73E9D" w:rsidP="00F87DB0">
      <w:pPr>
        <w:pStyle w:val="40"/>
        <w:shd w:val="clear" w:color="auto" w:fill="auto"/>
        <w:spacing w:before="0" w:line="220" w:lineRule="exact"/>
        <w:ind w:left="4860"/>
        <w:jc w:val="both"/>
        <w:rPr>
          <w:b w:val="0"/>
        </w:rPr>
      </w:pPr>
    </w:p>
    <w:tbl>
      <w:tblPr>
        <w:tblW w:w="4329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009"/>
        <w:gridCol w:w="992"/>
        <w:gridCol w:w="992"/>
        <w:gridCol w:w="992"/>
        <w:gridCol w:w="1274"/>
        <w:gridCol w:w="1695"/>
        <w:gridCol w:w="1179"/>
        <w:gridCol w:w="668"/>
        <w:gridCol w:w="1422"/>
        <w:gridCol w:w="711"/>
        <w:gridCol w:w="898"/>
      </w:tblGrid>
      <w:tr w:rsidR="003A3FA4" w:rsidRPr="00127086" w:rsidTr="00E910C7">
        <w:trPr>
          <w:trHeight w:val="23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Срок проведения мероприятия (сдачи объекта)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подстатья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1A116D" w:rsidRPr="001A116D" w:rsidRDefault="001A116D" w:rsidP="00B90F96">
            <w:pPr>
              <w:ind w:left="-16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(соисполнитель)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Целевое назначение (раздел,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подраздел)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B3960" w:rsidRPr="00127086" w:rsidTr="00E910C7">
        <w:trPr>
          <w:trHeight w:val="123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меж бюджетные </w:t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t>рансферт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меж бюджетные трансферты из областного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960" w:rsidRPr="00127086" w:rsidTr="00E910C7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3960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  <w:r w:rsidR="008C028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направленности, в т.ч.</w:t>
            </w:r>
            <w:r w:rsidR="00090B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3208B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090B5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3C2D1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92326C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  <w:p w:rsidR="00212C40" w:rsidRPr="001A116D" w:rsidRDefault="00090B5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60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7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ind w:right="-108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r w:rsidR="00900264">
              <w:rPr>
                <w:rFonts w:ascii="Times New Roman" w:hAnsi="Times New Roman" w:cs="Times New Roman"/>
                <w:sz w:val="20"/>
                <w:szCs w:val="20"/>
              </w:rPr>
              <w:t xml:space="preserve">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00264">
              <w:rPr>
                <w:rFonts w:ascii="Times New Roman" w:hAnsi="Times New Roman" w:cs="Times New Roman"/>
                <w:sz w:val="20"/>
                <w:szCs w:val="20"/>
              </w:rPr>
              <w:t>, направленных на гражданско-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</w:t>
            </w:r>
            <w:r w:rsidR="00900264">
              <w:rPr>
                <w:rFonts w:ascii="Times New Roman" w:hAnsi="Times New Roman" w:cs="Times New Roman"/>
                <w:sz w:val="20"/>
                <w:szCs w:val="20"/>
              </w:rPr>
              <w:t>е воспитание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212C40" w:rsidRDefault="001A116D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E910C7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212C40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A116D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D" w:rsidRPr="001A116D" w:rsidRDefault="001A116D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памятным датам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13208B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«Вахта памяти»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муниципального этапа областной акции «Я – гражданин России»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900264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900264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и общественных инициатив молодых граждан Челябинской области,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13208B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F1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00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Default="00900264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вовлечение молодежи в добровольческую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900264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900264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F17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17" w:rsidRPr="001A116D" w:rsidRDefault="004C0F1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17" w:rsidRPr="001A116D" w:rsidRDefault="004C0F1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C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Поддержка талантливых детей и молодежи в сфере образования, интеллектуальной и творческой деятельности, в т.ч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13208B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0C7"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7" w:rsidRPr="001A116D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C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900264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молодежного творческого конкурса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900264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10C7"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900264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910C7"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92326C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2326C" w:rsidRDefault="00E910C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7" w:rsidRPr="001A116D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C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00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900264" w:rsidRDefault="00900264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02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муниципального отбора кандидатов на соискание ежегодной премии Губернатора Челябинской области в сфере молодежной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7" w:rsidRPr="001A116D" w:rsidRDefault="00E910C7" w:rsidP="00E9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C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социально-экономическую, политическую и культурную жизнь общества,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7" w:rsidRPr="001A116D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C7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9E7CE8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по противодействию экстремизму и терроризму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9E7CE8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0C7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9E7CE8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0C7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C7" w:rsidRPr="001A116D" w:rsidRDefault="00E910C7" w:rsidP="004C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C7" w:rsidRPr="001A116D" w:rsidRDefault="00E910C7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4C0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в честь Дня, посвященного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00264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00264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91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мероприятий для молодежи</w:t>
            </w:r>
            <w:r w:rsidRPr="001A11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«День молодежи»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AF707D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рок-фестиваля «</w:t>
            </w:r>
            <w:r w:rsidR="00AF707D">
              <w:rPr>
                <w:rFonts w:ascii="Times New Roman" w:hAnsi="Times New Roman" w:cs="Times New Roman"/>
                <w:sz w:val="20"/>
                <w:szCs w:val="20"/>
              </w:rPr>
              <w:t>Мир-Май-Рок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06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F7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06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481832" w:rsidRDefault="009E7CE8" w:rsidP="00644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иных литературных, музыкальных мероприятий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наркотических средств в молодежной среде,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лекций, бесед профилактического характера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13208B" w:rsidP="00644120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13208B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Озерского городского округа </w:t>
            </w:r>
          </w:p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(СДМ)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64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администрации Озерского городского округа (СДМ):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13208B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13208B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13208B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патриотической направленности,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  <w:p w:rsidR="009E7CE8" w:rsidRDefault="00BD595A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  <w:p w:rsidR="009E7CE8" w:rsidRPr="001A116D" w:rsidRDefault="00BD595A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21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4E6992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E8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памятным датам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BD595A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7CE8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4E6992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8" w:rsidRPr="001A116D" w:rsidRDefault="009E7CE8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A2" w:rsidRPr="00127086" w:rsidTr="00E910C7">
        <w:trPr>
          <w:trHeight w:val="156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и общественных инициатив молодых граждан Челябинской области,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BD595A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4BA2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BD595A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4BA2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A2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Default="00BD595A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Default="00384BA2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молодежного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форума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84BA2" w:rsidRPr="001A116D" w:rsidRDefault="00384BA2" w:rsidP="00FE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Default="00384BA2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A2" w:rsidRPr="001A116D" w:rsidRDefault="00384BA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DE576C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вовлечение молодежи в добровольческую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3C4886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264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390DB7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264"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Поддержка талантливых детей и молодежи в сфере образования, интеллектуальной и творческой деятельности, в т.ч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09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92326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«Школа молодого парламентария»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6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48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92326C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лектория по повышению правовой грамотности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48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27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молодежного творческого конкурса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0420C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мероприятий для молодежи</w:t>
            </w:r>
            <w:r w:rsidRPr="001A11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«День молодежи»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рок-фестиваля «Мир-Май-Рок»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Default="00900264" w:rsidP="00B90F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иных литературных, музыкальных мероприятий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D5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9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14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наркотических средств в молодежной среде,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15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D9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лекций, бесед профилактического характера для 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4901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64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акций, направленных на пропаганду здорового образа жизни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49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4" w:rsidRPr="001A116D" w:rsidRDefault="00900264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96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Default="00DA1B96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продукции, средств наглядной агитации по вопросам профилактики наркомании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D9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96" w:rsidRPr="00127086" w:rsidTr="00E910C7">
        <w:trPr>
          <w:trHeight w:val="8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4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Управлению культуры: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6" w:rsidRPr="001A116D" w:rsidRDefault="00DA1B96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DA1B96" w:rsidRPr="001A116D" w:rsidRDefault="00DA1B96" w:rsidP="00D9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76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96" w:rsidRPr="001A116D" w:rsidRDefault="00DA1B96" w:rsidP="00B90F96">
            <w:pPr>
              <w:ind w:left="-569" w:firstLine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6" w:rsidRPr="001A116D" w:rsidRDefault="00DA1B96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A72" w:rsidRPr="00127086" w:rsidTr="00E47A72">
        <w:trPr>
          <w:trHeight w:val="825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 «Молодежь Озерска», в т.ч.: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E47A72" w:rsidRPr="00AB7E96" w:rsidRDefault="00E47A72" w:rsidP="006E7327">
            <w:pPr>
              <w:ind w:left="-193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6E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6E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6E7327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6E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2" w:rsidRPr="00127086" w:rsidRDefault="00E47A72" w:rsidP="006E7327">
            <w:pPr>
              <w:jc w:val="center"/>
            </w:pPr>
            <w:r>
              <w:t>-</w:t>
            </w:r>
          </w:p>
        </w:tc>
      </w:tr>
      <w:tr w:rsidR="00E47A72" w:rsidRPr="00127086" w:rsidTr="00E910C7">
        <w:trPr>
          <w:trHeight w:val="41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Default="00E47A72" w:rsidP="003B60C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администрации Озерского городского округа (СДМ):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47A72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E47A72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19,383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1A116D" w:rsidRDefault="00E47A72" w:rsidP="00E3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6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B90F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B90F96">
            <w:pPr>
              <w:ind w:left="-415" w:right="-250" w:firstLine="180"/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127086" w:rsidRDefault="00E47A72" w:rsidP="00B90F96">
            <w:pPr>
              <w:jc w:val="center"/>
            </w:pPr>
            <w:r w:rsidRPr="00127086">
              <w:t>-</w:t>
            </w:r>
          </w:p>
        </w:tc>
      </w:tr>
      <w:tr w:rsidR="00E47A72" w:rsidRPr="00127086" w:rsidTr="00E910C7">
        <w:trPr>
          <w:trHeight w:val="274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3B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Управлению культуры: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369,369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E47A72" w:rsidRPr="00AB7E96" w:rsidRDefault="00E47A72" w:rsidP="00B90F96">
            <w:pPr>
              <w:ind w:left="-193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E47A72" w:rsidRPr="00AB7E96" w:rsidRDefault="00E47A72" w:rsidP="00B9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E9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B90F96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Pr="007613FE" w:rsidRDefault="00E47A72" w:rsidP="00B90F96">
            <w:pPr>
              <w:jc w:val="center"/>
              <w:rPr>
                <w:rFonts w:ascii="Times New Roman" w:hAnsi="Times New Roman" w:cs="Times New Roman"/>
              </w:rPr>
            </w:pPr>
            <w:r w:rsidRPr="0076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72" w:rsidRDefault="00E47A72" w:rsidP="00B90F96">
            <w:pPr>
              <w:jc w:val="center"/>
            </w:pPr>
            <w:r w:rsidRPr="00127086">
              <w:t>-</w:t>
            </w:r>
          </w:p>
          <w:p w:rsidR="00E47A72" w:rsidRPr="00127086" w:rsidRDefault="00E47A72" w:rsidP="00B90F96">
            <w:pPr>
              <w:jc w:val="center"/>
            </w:pPr>
          </w:p>
        </w:tc>
      </w:tr>
    </w:tbl>
    <w:p w:rsidR="001A116D" w:rsidRPr="00F87DB0" w:rsidRDefault="001A116D" w:rsidP="00F87DB0">
      <w:pPr>
        <w:pStyle w:val="40"/>
        <w:shd w:val="clear" w:color="auto" w:fill="auto"/>
        <w:spacing w:before="0" w:line="220" w:lineRule="exact"/>
        <w:ind w:left="4860"/>
        <w:jc w:val="both"/>
        <w:rPr>
          <w:b w:val="0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3E3A6E" w:rsidRDefault="003E3A6E">
      <w:pPr>
        <w:rPr>
          <w:sz w:val="2"/>
          <w:szCs w:val="2"/>
        </w:rPr>
      </w:pPr>
    </w:p>
    <w:p w:rsid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</w:pPr>
    </w:p>
    <w:p w:rsid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</w:pP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>
        <w:t>З</w:t>
      </w:r>
      <w:r w:rsidRPr="00AB7E96">
        <w:rPr>
          <w:sz w:val="22"/>
          <w:szCs w:val="22"/>
        </w:rPr>
        <w:t>аместитель главы</w:t>
      </w: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 w:rsidRPr="00AB7E96">
        <w:rPr>
          <w:sz w:val="22"/>
          <w:szCs w:val="22"/>
        </w:rPr>
        <w:t>Озерского городского округа                                                                                                                                                          О.В. Ланге</w:t>
      </w: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</w:p>
    <w:p w:rsidR="00AB7E96" w:rsidRPr="00AB7E96" w:rsidRDefault="00AB7E96" w:rsidP="008E5F62">
      <w:pPr>
        <w:pStyle w:val="a7"/>
        <w:framePr w:w="13501" w:h="1231" w:hRule="exact" w:wrap="notBeside" w:vAnchor="text" w:hAnchor="page" w:x="2041" w:y="396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</w:p>
    <w:p w:rsidR="003E3A6E" w:rsidRDefault="003E3A6E">
      <w:pPr>
        <w:rPr>
          <w:sz w:val="2"/>
          <w:szCs w:val="2"/>
        </w:rPr>
      </w:pPr>
    </w:p>
    <w:p w:rsidR="00E67EDD" w:rsidRDefault="00E67EDD">
      <w:pPr>
        <w:rPr>
          <w:sz w:val="2"/>
          <w:szCs w:val="2"/>
        </w:rPr>
      </w:pPr>
    </w:p>
    <w:p w:rsidR="00E67EDD" w:rsidRDefault="00E67EDD">
      <w:pPr>
        <w:rPr>
          <w:sz w:val="2"/>
          <w:szCs w:val="2"/>
        </w:rPr>
      </w:pPr>
    </w:p>
    <w:p w:rsidR="00E67EDD" w:rsidRDefault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Default="00E67EDD" w:rsidP="00E67EDD">
      <w:pPr>
        <w:tabs>
          <w:tab w:val="left" w:pos="113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67EDD" w:rsidRDefault="00E67EDD" w:rsidP="00E67EDD">
      <w:pPr>
        <w:tabs>
          <w:tab w:val="left" w:pos="11370"/>
        </w:tabs>
        <w:rPr>
          <w:sz w:val="2"/>
          <w:szCs w:val="2"/>
        </w:rPr>
      </w:pPr>
    </w:p>
    <w:p w:rsidR="00E67EDD" w:rsidRDefault="00E67EDD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  <w:r>
        <w:rPr>
          <w:sz w:val="2"/>
          <w:szCs w:val="2"/>
        </w:rPr>
        <w:t>жжлвоады</w:t>
      </w: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</w:p>
    <w:p w:rsidR="002F7D5E" w:rsidRDefault="009D540D" w:rsidP="009D540D">
      <w:pPr>
        <w:tabs>
          <w:tab w:val="left" w:pos="1515"/>
          <w:tab w:val="left" w:pos="113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9D540D" w:rsidP="009D540D">
      <w:pPr>
        <w:tabs>
          <w:tab w:val="left" w:pos="11370"/>
          <w:tab w:val="left" w:pos="14205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9D540D" w:rsidRDefault="009D540D" w:rsidP="009D540D">
      <w:pPr>
        <w:tabs>
          <w:tab w:val="left" w:pos="11370"/>
          <w:tab w:val="left" w:pos="14205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1370"/>
          <w:tab w:val="left" w:pos="14205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1370"/>
          <w:tab w:val="left" w:pos="14205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1370"/>
          <w:tab w:val="left" w:pos="14205"/>
        </w:tabs>
        <w:rPr>
          <w:sz w:val="2"/>
          <w:szCs w:val="2"/>
        </w:rPr>
      </w:pPr>
    </w:p>
    <w:p w:rsidR="009D540D" w:rsidRDefault="009D540D" w:rsidP="009D540D">
      <w:pPr>
        <w:tabs>
          <w:tab w:val="left" w:pos="11370"/>
          <w:tab w:val="left" w:pos="14205"/>
        </w:tabs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1653EB" w:rsidRDefault="001653EB" w:rsidP="001653EB">
      <w:pPr>
        <w:tabs>
          <w:tab w:val="left" w:pos="11370"/>
          <w:tab w:val="left" w:pos="13710"/>
        </w:tabs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1653EB" w:rsidRDefault="001653EB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1653EB" w:rsidRDefault="001653EB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1653EB" w:rsidRDefault="001653EB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1653EB" w:rsidRDefault="001653EB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2F7D5E">
      <w:pPr>
        <w:tabs>
          <w:tab w:val="left" w:pos="11370"/>
        </w:tabs>
        <w:jc w:val="right"/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2F7D5E" w:rsidRDefault="002F7D5E" w:rsidP="00E67EDD">
      <w:pPr>
        <w:tabs>
          <w:tab w:val="left" w:pos="11370"/>
        </w:tabs>
        <w:rPr>
          <w:sz w:val="2"/>
          <w:szCs w:val="2"/>
        </w:rPr>
      </w:pPr>
    </w:p>
    <w:p w:rsidR="00E67EDD" w:rsidRPr="00E67EDD" w:rsidRDefault="00E67EDD" w:rsidP="00E67EDD">
      <w:pPr>
        <w:tabs>
          <w:tab w:val="left" w:pos="11370"/>
        </w:tabs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E67EDD" w:rsidRPr="00E67EDD" w:rsidRDefault="00E67EDD" w:rsidP="00E67EDD">
      <w:pPr>
        <w:rPr>
          <w:sz w:val="2"/>
          <w:szCs w:val="2"/>
        </w:rPr>
      </w:pPr>
    </w:p>
    <w:p w:rsidR="009D540D" w:rsidRDefault="009D540D" w:rsidP="009D540D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rPr>
          <w:sz w:val="2"/>
          <w:szCs w:val="2"/>
        </w:rPr>
        <w:t>яс</w:t>
      </w:r>
      <w:r w:rsidRPr="009D540D">
        <w:t xml:space="preserve"> </w:t>
      </w:r>
      <w:r>
        <w:t>Приложение 2</w:t>
      </w:r>
    </w:p>
    <w:p w:rsidR="009D540D" w:rsidRDefault="009D540D" w:rsidP="009D540D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к постановлению администрации</w:t>
      </w:r>
    </w:p>
    <w:p w:rsidR="009D540D" w:rsidRDefault="009D540D" w:rsidP="009D540D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Озерского городского округа</w:t>
      </w:r>
    </w:p>
    <w:p w:rsidR="009D540D" w:rsidRDefault="009D540D" w:rsidP="009D540D">
      <w:pPr>
        <w:pStyle w:val="30"/>
        <w:shd w:val="clear" w:color="auto" w:fill="auto"/>
        <w:tabs>
          <w:tab w:val="left" w:leader="underscore" w:pos="14095"/>
          <w:tab w:val="left" w:leader="underscore" w:pos="15290"/>
        </w:tabs>
        <w:spacing w:after="0" w:line="240" w:lineRule="auto"/>
        <w:jc w:val="right"/>
      </w:pPr>
      <w:r>
        <w:t>от______________№________</w:t>
      </w:r>
    </w:p>
    <w:p w:rsidR="009D540D" w:rsidRDefault="009D540D" w:rsidP="009D540D">
      <w:pPr>
        <w:pStyle w:val="30"/>
        <w:shd w:val="clear" w:color="auto" w:fill="auto"/>
        <w:spacing w:after="0" w:line="240" w:lineRule="auto"/>
        <w:jc w:val="right"/>
      </w:pPr>
      <w:r>
        <w:t>Приложение № 1</w:t>
      </w:r>
    </w:p>
    <w:p w:rsidR="009D540D" w:rsidRDefault="009D540D" w:rsidP="009D540D">
      <w:pPr>
        <w:pStyle w:val="30"/>
        <w:shd w:val="clear" w:color="auto" w:fill="auto"/>
        <w:spacing w:after="0" w:line="240" w:lineRule="auto"/>
        <w:jc w:val="right"/>
      </w:pPr>
      <w:r>
        <w:t>к муниципальной программе «Молодежь Озерска»</w:t>
      </w:r>
    </w:p>
    <w:p w:rsidR="009D540D" w:rsidRPr="00E67EDD" w:rsidRDefault="009D540D" w:rsidP="009D540D">
      <w:pPr>
        <w:rPr>
          <w:sz w:val="2"/>
          <w:szCs w:val="2"/>
        </w:rPr>
      </w:pPr>
    </w:p>
    <w:p w:rsidR="009D540D" w:rsidRPr="00E67EDD" w:rsidRDefault="009D540D" w:rsidP="009D540D">
      <w:pPr>
        <w:rPr>
          <w:sz w:val="2"/>
          <w:szCs w:val="2"/>
        </w:rPr>
      </w:pPr>
    </w:p>
    <w:p w:rsidR="009D540D" w:rsidRPr="00E67EDD" w:rsidRDefault="009D540D" w:rsidP="009D540D">
      <w:pPr>
        <w:rPr>
          <w:sz w:val="2"/>
          <w:szCs w:val="2"/>
        </w:rPr>
      </w:pPr>
    </w:p>
    <w:p w:rsidR="009D540D" w:rsidRPr="00E67EDD" w:rsidRDefault="009D540D" w:rsidP="009D540D">
      <w:pPr>
        <w:rPr>
          <w:sz w:val="2"/>
          <w:szCs w:val="2"/>
        </w:rPr>
      </w:pPr>
    </w:p>
    <w:p w:rsidR="009D540D" w:rsidRPr="00E67EDD" w:rsidRDefault="009D540D" w:rsidP="009D540D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EDD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и их значениях </w:t>
      </w:r>
    </w:p>
    <w:p w:rsidR="009D540D" w:rsidRPr="00E67EDD" w:rsidRDefault="009D540D" w:rsidP="009D540D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EDD">
        <w:rPr>
          <w:rFonts w:ascii="Times New Roman" w:hAnsi="Times New Roman" w:cs="Times New Roman"/>
          <w:sz w:val="26"/>
          <w:szCs w:val="26"/>
        </w:rPr>
        <w:t xml:space="preserve">муниципальной программы «Молодежь Озерска»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629"/>
        <w:gridCol w:w="1260"/>
        <w:gridCol w:w="1440"/>
        <w:gridCol w:w="1440"/>
        <w:gridCol w:w="1440"/>
        <w:gridCol w:w="1440"/>
        <w:gridCol w:w="1620"/>
      </w:tblGrid>
      <w:tr w:rsidR="009D540D" w:rsidRPr="00E67EDD" w:rsidTr="009166C9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(индикатор)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Значение целевых показателей (индикаторов)</w:t>
            </w:r>
          </w:p>
        </w:tc>
      </w:tr>
      <w:tr w:rsidR="009D540D" w:rsidRPr="00E67EDD" w:rsidTr="009166C9">
        <w:trPr>
          <w:trHeight w:val="12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год 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очередной год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D540D" w:rsidRPr="00E67EDD" w:rsidTr="0091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D540D" w:rsidRPr="00E67EDD" w:rsidTr="0091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молодых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проживающих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, принявших участие в реализации мероприятий патриотической направленности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2300</w:t>
            </w:r>
          </w:p>
        </w:tc>
      </w:tr>
      <w:tr w:rsidR="009D540D" w:rsidRPr="00E67EDD" w:rsidTr="00916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, принявших участие в мероприятиях, направленных на развитие правовой грамотности и повышение электоральной активности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1200</w:t>
            </w:r>
          </w:p>
        </w:tc>
      </w:tr>
      <w:tr w:rsidR="009D540D" w:rsidRPr="00E67EDD" w:rsidTr="009166C9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1200</w:t>
            </w:r>
          </w:p>
        </w:tc>
      </w:tr>
      <w:tr w:rsidR="009D540D" w:rsidRPr="00E67EDD" w:rsidTr="009166C9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, принявших участие в мероприятиях </w:t>
            </w:r>
            <w:r w:rsidRPr="00E67EDD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в сфере культурного досуга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2300</w:t>
            </w:r>
          </w:p>
        </w:tc>
      </w:tr>
      <w:tr w:rsidR="009D540D" w:rsidRPr="00E67EDD" w:rsidTr="009166C9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, вовлеченных в волонтерскую, добровольческую и поисковую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F3630D" w:rsidP="009166C9">
            <w:pPr>
              <w:pStyle w:val="ConsPlusCel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9D540D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9D540D" w:rsidRPr="00E67EDD" w:rsidTr="009166C9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и посетивших </w:t>
            </w:r>
            <w:r w:rsidRPr="00E67ED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лекции, беседы профилактического характера употребления наркотических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1300</w:t>
            </w:r>
          </w:p>
        </w:tc>
      </w:tr>
      <w:tr w:rsidR="009D540D" w:rsidRPr="00E67EDD" w:rsidTr="009166C9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моло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дых людей в возрасте от 14 до 35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Озерском городском округе</w:t>
            </w: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 xml:space="preserve"> и принявших участие в профилактических акциях </w:t>
            </w:r>
            <w:r w:rsidRPr="00E67ED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употребления наркотических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700</w:t>
            </w:r>
          </w:p>
        </w:tc>
      </w:tr>
      <w:tr w:rsidR="009D540D" w:rsidRPr="00E67EDD" w:rsidTr="009166C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изготовленной печатной продукции, средств наглядной агитации по вопросам профилактики наркомании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tabs>
                <w:tab w:val="left" w:pos="10335"/>
              </w:tabs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0D" w:rsidRPr="00E67EDD" w:rsidRDefault="009D540D" w:rsidP="009166C9">
            <w:pPr>
              <w:pStyle w:val="ConsPlusCell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E67EDD">
              <w:rPr>
                <w:sz w:val="26"/>
                <w:szCs w:val="26"/>
                <w:lang w:eastAsia="en-US"/>
              </w:rPr>
              <w:t>500</w:t>
            </w:r>
          </w:p>
        </w:tc>
      </w:tr>
    </w:tbl>
    <w:p w:rsidR="009D540D" w:rsidRPr="00127086" w:rsidRDefault="009D540D" w:rsidP="009D540D">
      <w:pPr>
        <w:jc w:val="center"/>
      </w:pPr>
    </w:p>
    <w:p w:rsidR="009D540D" w:rsidRDefault="009D540D" w:rsidP="009D540D">
      <w:pPr>
        <w:rPr>
          <w:sz w:val="2"/>
          <w:szCs w:val="2"/>
        </w:rPr>
      </w:pPr>
    </w:p>
    <w:p w:rsidR="009D540D" w:rsidRDefault="009D540D" w:rsidP="009D540D">
      <w:pPr>
        <w:rPr>
          <w:sz w:val="2"/>
          <w:szCs w:val="2"/>
        </w:rPr>
      </w:pPr>
    </w:p>
    <w:p w:rsidR="009D540D" w:rsidRDefault="009D540D" w:rsidP="009D540D">
      <w:pPr>
        <w:rPr>
          <w:sz w:val="2"/>
          <w:szCs w:val="2"/>
        </w:rPr>
      </w:pPr>
    </w:p>
    <w:p w:rsidR="009D540D" w:rsidRDefault="009D540D" w:rsidP="009D540D">
      <w:pPr>
        <w:rPr>
          <w:sz w:val="2"/>
          <w:szCs w:val="2"/>
        </w:rPr>
      </w:pPr>
    </w:p>
    <w:p w:rsidR="009D540D" w:rsidRDefault="009D540D" w:rsidP="009D540D">
      <w:pPr>
        <w:pStyle w:val="a7"/>
        <w:shd w:val="clear" w:color="auto" w:fill="auto"/>
        <w:tabs>
          <w:tab w:val="left" w:pos="13570"/>
        </w:tabs>
        <w:spacing w:after="0" w:line="180" w:lineRule="exact"/>
      </w:pPr>
    </w:p>
    <w:p w:rsidR="009D540D" w:rsidRDefault="009D540D" w:rsidP="009D540D">
      <w:pPr>
        <w:pStyle w:val="a7"/>
        <w:shd w:val="clear" w:color="auto" w:fill="auto"/>
        <w:tabs>
          <w:tab w:val="left" w:pos="13570"/>
        </w:tabs>
        <w:spacing w:after="0" w:line="180" w:lineRule="exact"/>
      </w:pPr>
    </w:p>
    <w:p w:rsidR="009D540D" w:rsidRPr="00AB7E96" w:rsidRDefault="009D540D" w:rsidP="009D540D">
      <w:pPr>
        <w:pStyle w:val="a7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>
        <w:t>З</w:t>
      </w:r>
      <w:r w:rsidRPr="00AB7E96">
        <w:rPr>
          <w:sz w:val="22"/>
          <w:szCs w:val="22"/>
        </w:rPr>
        <w:t>аместитель главы</w:t>
      </w:r>
    </w:p>
    <w:p w:rsidR="009D540D" w:rsidRPr="00AB7E96" w:rsidRDefault="009D540D" w:rsidP="009D540D">
      <w:pPr>
        <w:pStyle w:val="a7"/>
        <w:shd w:val="clear" w:color="auto" w:fill="auto"/>
        <w:tabs>
          <w:tab w:val="left" w:pos="13570"/>
        </w:tabs>
        <w:spacing w:after="0" w:line="180" w:lineRule="exact"/>
        <w:rPr>
          <w:sz w:val="22"/>
          <w:szCs w:val="22"/>
        </w:rPr>
      </w:pPr>
      <w:r w:rsidRPr="00AB7E96">
        <w:rPr>
          <w:sz w:val="22"/>
          <w:szCs w:val="22"/>
        </w:rPr>
        <w:t>Озерского городского округа                                                                                                                                                          О.В. Ланге</w:t>
      </w:r>
    </w:p>
    <w:p w:rsidR="00E67EDD" w:rsidRPr="009D540D" w:rsidRDefault="00E67EDD" w:rsidP="00E67EDD"/>
    <w:sectPr w:rsidR="00E67EDD" w:rsidRPr="009D540D" w:rsidSect="008E5F62">
      <w:pgSz w:w="16840" w:h="11907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FE" w:rsidRDefault="007A4EFE">
      <w:r>
        <w:separator/>
      </w:r>
    </w:p>
  </w:endnote>
  <w:endnote w:type="continuationSeparator" w:id="1">
    <w:p w:rsidR="007A4EFE" w:rsidRDefault="007A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FE" w:rsidRDefault="007A4EFE"/>
  </w:footnote>
  <w:footnote w:type="continuationSeparator" w:id="1">
    <w:p w:rsidR="007A4EFE" w:rsidRDefault="007A4E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4C"/>
    <w:multiLevelType w:val="multilevel"/>
    <w:tmpl w:val="93FEF5AE"/>
    <w:lvl w:ilvl="0"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21DBE"/>
    <w:multiLevelType w:val="multilevel"/>
    <w:tmpl w:val="6888A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043C3"/>
    <w:multiLevelType w:val="multilevel"/>
    <w:tmpl w:val="93DE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3A6E"/>
    <w:rsid w:val="000420CC"/>
    <w:rsid w:val="000718BE"/>
    <w:rsid w:val="000721D3"/>
    <w:rsid w:val="0007313F"/>
    <w:rsid w:val="00090B50"/>
    <w:rsid w:val="000B066E"/>
    <w:rsid w:val="000C2777"/>
    <w:rsid w:val="000D496B"/>
    <w:rsid w:val="00101A9D"/>
    <w:rsid w:val="00103A0A"/>
    <w:rsid w:val="00103E55"/>
    <w:rsid w:val="00126816"/>
    <w:rsid w:val="0013208B"/>
    <w:rsid w:val="0014306F"/>
    <w:rsid w:val="001548CA"/>
    <w:rsid w:val="001653EB"/>
    <w:rsid w:val="0017271C"/>
    <w:rsid w:val="001839F2"/>
    <w:rsid w:val="001A116D"/>
    <w:rsid w:val="00212C40"/>
    <w:rsid w:val="00237630"/>
    <w:rsid w:val="00250D83"/>
    <w:rsid w:val="002548A7"/>
    <w:rsid w:val="00295767"/>
    <w:rsid w:val="00295FF9"/>
    <w:rsid w:val="002965B8"/>
    <w:rsid w:val="002D7DA8"/>
    <w:rsid w:val="002F7D5E"/>
    <w:rsid w:val="0030319B"/>
    <w:rsid w:val="00323C88"/>
    <w:rsid w:val="003244E3"/>
    <w:rsid w:val="00347D7B"/>
    <w:rsid w:val="00380E7B"/>
    <w:rsid w:val="0038370D"/>
    <w:rsid w:val="00384BA2"/>
    <w:rsid w:val="00390DB7"/>
    <w:rsid w:val="003A3FA4"/>
    <w:rsid w:val="003B38F7"/>
    <w:rsid w:val="003B60CC"/>
    <w:rsid w:val="003C0639"/>
    <w:rsid w:val="003C2D16"/>
    <w:rsid w:val="003C4886"/>
    <w:rsid w:val="003E3A6E"/>
    <w:rsid w:val="004062DB"/>
    <w:rsid w:val="004073F1"/>
    <w:rsid w:val="00411A9B"/>
    <w:rsid w:val="00420E69"/>
    <w:rsid w:val="00445DAC"/>
    <w:rsid w:val="0046023D"/>
    <w:rsid w:val="0046333E"/>
    <w:rsid w:val="00463FBF"/>
    <w:rsid w:val="00481832"/>
    <w:rsid w:val="0048571B"/>
    <w:rsid w:val="004901B0"/>
    <w:rsid w:val="004B705D"/>
    <w:rsid w:val="004C0F17"/>
    <w:rsid w:val="004E6992"/>
    <w:rsid w:val="005221EC"/>
    <w:rsid w:val="00527B3F"/>
    <w:rsid w:val="00533253"/>
    <w:rsid w:val="00551490"/>
    <w:rsid w:val="0055400F"/>
    <w:rsid w:val="0055420D"/>
    <w:rsid w:val="0055779F"/>
    <w:rsid w:val="005A2177"/>
    <w:rsid w:val="005B4CD0"/>
    <w:rsid w:val="005C1024"/>
    <w:rsid w:val="005C4E9A"/>
    <w:rsid w:val="005E7846"/>
    <w:rsid w:val="006105AF"/>
    <w:rsid w:val="00644120"/>
    <w:rsid w:val="00662D48"/>
    <w:rsid w:val="00676D5E"/>
    <w:rsid w:val="00696029"/>
    <w:rsid w:val="006A40C1"/>
    <w:rsid w:val="006B3960"/>
    <w:rsid w:val="006B6088"/>
    <w:rsid w:val="00712A10"/>
    <w:rsid w:val="00734CD0"/>
    <w:rsid w:val="007613FE"/>
    <w:rsid w:val="007671B3"/>
    <w:rsid w:val="00780B81"/>
    <w:rsid w:val="007A4EFE"/>
    <w:rsid w:val="007C59BA"/>
    <w:rsid w:val="007D0702"/>
    <w:rsid w:val="007D7A38"/>
    <w:rsid w:val="00817D10"/>
    <w:rsid w:val="008277C4"/>
    <w:rsid w:val="00833D1F"/>
    <w:rsid w:val="00845FBC"/>
    <w:rsid w:val="0085195E"/>
    <w:rsid w:val="00862B34"/>
    <w:rsid w:val="00864AAD"/>
    <w:rsid w:val="0087141D"/>
    <w:rsid w:val="00880F6A"/>
    <w:rsid w:val="008C0287"/>
    <w:rsid w:val="008C05BA"/>
    <w:rsid w:val="008C182C"/>
    <w:rsid w:val="008E5F62"/>
    <w:rsid w:val="008F2B54"/>
    <w:rsid w:val="00900264"/>
    <w:rsid w:val="009049F3"/>
    <w:rsid w:val="0091038A"/>
    <w:rsid w:val="009103FC"/>
    <w:rsid w:val="0091343C"/>
    <w:rsid w:val="009159BA"/>
    <w:rsid w:val="0092326C"/>
    <w:rsid w:val="009526B5"/>
    <w:rsid w:val="00981A1A"/>
    <w:rsid w:val="00981E3D"/>
    <w:rsid w:val="009A0BEA"/>
    <w:rsid w:val="009A2C98"/>
    <w:rsid w:val="009C469A"/>
    <w:rsid w:val="009D540D"/>
    <w:rsid w:val="009E2386"/>
    <w:rsid w:val="009E7CE8"/>
    <w:rsid w:val="00A46818"/>
    <w:rsid w:val="00A70F62"/>
    <w:rsid w:val="00A77FB9"/>
    <w:rsid w:val="00AA00F9"/>
    <w:rsid w:val="00AB770D"/>
    <w:rsid w:val="00AB7E96"/>
    <w:rsid w:val="00AC157A"/>
    <w:rsid w:val="00AC1C28"/>
    <w:rsid w:val="00AC28D9"/>
    <w:rsid w:val="00AE1551"/>
    <w:rsid w:val="00AF707D"/>
    <w:rsid w:val="00B018AA"/>
    <w:rsid w:val="00B4333C"/>
    <w:rsid w:val="00B4496C"/>
    <w:rsid w:val="00B4643D"/>
    <w:rsid w:val="00B54E4C"/>
    <w:rsid w:val="00B655B2"/>
    <w:rsid w:val="00B72AED"/>
    <w:rsid w:val="00B90F96"/>
    <w:rsid w:val="00BC090B"/>
    <w:rsid w:val="00BC1E10"/>
    <w:rsid w:val="00BD595A"/>
    <w:rsid w:val="00BF6C9C"/>
    <w:rsid w:val="00C01F64"/>
    <w:rsid w:val="00C64FB3"/>
    <w:rsid w:val="00C7529C"/>
    <w:rsid w:val="00C82843"/>
    <w:rsid w:val="00C906BD"/>
    <w:rsid w:val="00C90A35"/>
    <w:rsid w:val="00CA1BBC"/>
    <w:rsid w:val="00CA475E"/>
    <w:rsid w:val="00CA4B73"/>
    <w:rsid w:val="00CB3E6E"/>
    <w:rsid w:val="00CF27AA"/>
    <w:rsid w:val="00D06CA6"/>
    <w:rsid w:val="00D37CC1"/>
    <w:rsid w:val="00D44548"/>
    <w:rsid w:val="00D505A3"/>
    <w:rsid w:val="00D915F3"/>
    <w:rsid w:val="00D97D38"/>
    <w:rsid w:val="00DA1B96"/>
    <w:rsid w:val="00DE576C"/>
    <w:rsid w:val="00DF1FEB"/>
    <w:rsid w:val="00E02F15"/>
    <w:rsid w:val="00E0653B"/>
    <w:rsid w:val="00E12062"/>
    <w:rsid w:val="00E20A05"/>
    <w:rsid w:val="00E223A1"/>
    <w:rsid w:val="00E300AF"/>
    <w:rsid w:val="00E47A72"/>
    <w:rsid w:val="00E56490"/>
    <w:rsid w:val="00E67EDD"/>
    <w:rsid w:val="00E73E9D"/>
    <w:rsid w:val="00E7678B"/>
    <w:rsid w:val="00E774F8"/>
    <w:rsid w:val="00E8364F"/>
    <w:rsid w:val="00E85A45"/>
    <w:rsid w:val="00E874B6"/>
    <w:rsid w:val="00E910C7"/>
    <w:rsid w:val="00EC0605"/>
    <w:rsid w:val="00EC715D"/>
    <w:rsid w:val="00ED41EE"/>
    <w:rsid w:val="00ED621C"/>
    <w:rsid w:val="00F0527C"/>
    <w:rsid w:val="00F33AD5"/>
    <w:rsid w:val="00F3630D"/>
    <w:rsid w:val="00F44EB3"/>
    <w:rsid w:val="00F702F6"/>
    <w:rsid w:val="00F86128"/>
    <w:rsid w:val="00F87DB0"/>
    <w:rsid w:val="00FE63CE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E7B"/>
    <w:rPr>
      <w:color w:val="0066CC"/>
      <w:u w:val="single"/>
    </w:rPr>
  </w:style>
  <w:style w:type="character" w:customStyle="1" w:styleId="Exact">
    <w:name w:val="Основной текст Exact"/>
    <w:basedOn w:val="a0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pt">
    <w:name w:val="Основной текст + Интервал 3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8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">
    <w:name w:val="Основной текст + 9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pt">
    <w:name w:val="Основной текст + 6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pt0">
    <w:name w:val="Основной текст + 6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5pt">
    <w:name w:val="Основной текст + 5;5 pt;Курсив"/>
    <w:basedOn w:val="a4"/>
    <w:rsid w:val="00380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onstantia7pt-1pt">
    <w:name w:val="Основной текст + Constantia;7 pt;Интервал -1 pt"/>
    <w:basedOn w:val="a4"/>
    <w:rsid w:val="00380E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AngsanaUPC85pt">
    <w:name w:val="Основной текст + AngsanaUPC;8;5 pt"/>
    <w:basedOn w:val="a4"/>
    <w:rsid w:val="00380E7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Gungsuh85pt">
    <w:name w:val="Основной текст + Gungsuh;8;5 pt"/>
    <w:basedOn w:val="a4"/>
    <w:rsid w:val="00380E7B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38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380E7B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80E7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80E7B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80E7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380E7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1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CA475E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a">
    <w:name w:val="Название Знак"/>
    <w:basedOn w:val="a0"/>
    <w:link w:val="a9"/>
    <w:rsid w:val="00CA475E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75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A3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3FA4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A3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3FA4"/>
    <w:rPr>
      <w:color w:val="000000"/>
    </w:rPr>
  </w:style>
  <w:style w:type="paragraph" w:customStyle="1" w:styleId="ConsPlusCell">
    <w:name w:val="ConsPlusCell"/>
    <w:rsid w:val="00E67E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244E3"/>
    <w:pPr>
      <w:autoSpaceDE w:val="0"/>
      <w:autoSpaceDN w:val="0"/>
    </w:pPr>
    <w:rPr>
      <w:rFonts w:ascii="Calibri" w:eastAsia="Calibri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F4A7-4316-4266-A3C0-CC67FAF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26</cp:revision>
  <cp:lastPrinted>2022-01-14T04:30:00Z</cp:lastPrinted>
  <dcterms:created xsi:type="dcterms:W3CDTF">2021-11-23T06:43:00Z</dcterms:created>
  <dcterms:modified xsi:type="dcterms:W3CDTF">2022-01-19T07:46:00Z</dcterms:modified>
</cp:coreProperties>
</file>