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63B" w:rsidRPr="00EF480E" w:rsidRDefault="002E563B" w:rsidP="002E563B">
      <w:pPr>
        <w:pStyle w:val="affff5"/>
        <w:tabs>
          <w:tab w:val="left" w:pos="9498"/>
        </w:tabs>
        <w:ind w:right="44"/>
        <w:rPr>
          <w:rFonts w:ascii="Arial" w:hAnsi="Arial" w:cs="Arial"/>
          <w:sz w:val="24"/>
          <w:szCs w:val="24"/>
        </w:rPr>
      </w:pPr>
      <w:bookmarkStart w:id="0" w:name="_Toc131897312"/>
      <w:bookmarkStart w:id="1" w:name="_Toc132030377"/>
      <w:bookmarkStart w:id="2" w:name="_Toc347917887"/>
      <w:r w:rsidRPr="005226B7">
        <w:rPr>
          <w:rFonts w:ascii="Arial" w:hAnsi="Arial" w:cs="Arial"/>
          <w:sz w:val="24"/>
          <w:szCs w:val="24"/>
        </w:rPr>
        <w:t>Общество с ограниченной ответственностью</w:t>
      </w:r>
    </w:p>
    <w:p w:rsidR="002E563B" w:rsidRDefault="002E563B" w:rsidP="002E563B">
      <w:pPr>
        <w:jc w:val="center"/>
      </w:pPr>
      <w:r w:rsidRPr="005226B7">
        <w:rPr>
          <w:rFonts w:cs="Arial"/>
          <w:b/>
          <w:sz w:val="28"/>
          <w:szCs w:val="28"/>
        </w:rPr>
        <w:t>Научно-производственное предприятие</w:t>
      </w:r>
      <w:r w:rsidRPr="00B56D4C">
        <w:rPr>
          <w:rFonts w:cs="Arial"/>
          <w:b/>
          <w:sz w:val="36"/>
          <w:szCs w:val="36"/>
        </w:rPr>
        <w:t xml:space="preserve"> </w:t>
      </w:r>
      <w:r w:rsidRPr="005226B7">
        <w:rPr>
          <w:rFonts w:cs="Arial"/>
          <w:b/>
          <w:sz w:val="28"/>
          <w:szCs w:val="28"/>
        </w:rPr>
        <w:t>"УНИВЕРСАЛ"</w:t>
      </w:r>
    </w:p>
    <w:p w:rsidR="002E563B" w:rsidRDefault="00D7740D" w:rsidP="002E563B">
      <w:pPr>
        <w:jc w:val="center"/>
      </w:pPr>
      <w:r>
        <w:rPr>
          <w:noProof/>
        </w:rPr>
        <w:pict>
          <v:line id="_x0000_s1026" style="position:absolute;left:0;text-align:left;z-index:251660288" from="-9pt,6.1pt" to="486pt,6.1pt" strokecolor="#333" strokeweight="3pt">
            <v:stroke linestyle="thinThick"/>
          </v:line>
        </w:pict>
      </w:r>
    </w:p>
    <w:p w:rsidR="002E563B" w:rsidRPr="007862A8" w:rsidRDefault="002E563B" w:rsidP="002E563B">
      <w:pPr>
        <w:tabs>
          <w:tab w:val="left" w:pos="9639"/>
        </w:tabs>
        <w:ind w:right="44"/>
        <w:jc w:val="center"/>
        <w:rPr>
          <w:rFonts w:cs="Arial"/>
        </w:rPr>
      </w:pPr>
      <w:smartTag w:uri="urn:schemas-microsoft-com:office:smarttags" w:element="metricconverter">
        <w:smartTagPr>
          <w:attr w:name="ProductID" w:val="614017 г"/>
        </w:smartTagPr>
        <w:r w:rsidRPr="007862A8">
          <w:rPr>
            <w:rFonts w:cs="Arial"/>
          </w:rPr>
          <w:t>614017 г</w:t>
        </w:r>
      </w:smartTag>
      <w:r w:rsidRPr="007862A8">
        <w:rPr>
          <w:rFonts w:cs="Arial"/>
        </w:rPr>
        <w:t>. Пермь, ул. Лебедева, д. 25-Б, тел/факс: (342) 263-08-31, 263-08-33;</w:t>
      </w:r>
    </w:p>
    <w:p w:rsidR="002E563B" w:rsidRPr="007862A8" w:rsidRDefault="002E563B" w:rsidP="002E563B">
      <w:pPr>
        <w:jc w:val="center"/>
      </w:pPr>
      <w:r>
        <w:rPr>
          <w:rFonts w:cs="Arial"/>
          <w:lang w:val="en-US"/>
        </w:rPr>
        <w:t>e</w:t>
      </w:r>
      <w:r w:rsidRPr="007862A8">
        <w:rPr>
          <w:rFonts w:cs="Arial"/>
        </w:rPr>
        <w:t>-</w:t>
      </w:r>
      <w:r w:rsidRPr="007862A8">
        <w:rPr>
          <w:rFonts w:cs="Arial"/>
          <w:lang w:val="en-US"/>
        </w:rPr>
        <w:t>mail</w:t>
      </w:r>
      <w:r w:rsidRPr="007862A8">
        <w:rPr>
          <w:rFonts w:cs="Arial"/>
        </w:rPr>
        <w:t>:</w:t>
      </w:r>
      <w:r w:rsidRPr="007862A8">
        <w:rPr>
          <w:rFonts w:cs="Arial"/>
          <w:lang w:val="en-US"/>
        </w:rPr>
        <w:t>universal</w:t>
      </w:r>
      <w:r w:rsidRPr="007862A8">
        <w:rPr>
          <w:rFonts w:cs="Arial"/>
        </w:rPr>
        <w:t>1999@</w:t>
      </w:r>
      <w:r w:rsidRPr="007862A8">
        <w:rPr>
          <w:rFonts w:cs="Arial"/>
          <w:lang w:val="en-US"/>
        </w:rPr>
        <w:t>mail</w:t>
      </w:r>
      <w:r w:rsidRPr="007862A8">
        <w:rPr>
          <w:rFonts w:cs="Arial"/>
        </w:rPr>
        <w:t>.</w:t>
      </w:r>
      <w:r w:rsidRPr="007862A8">
        <w:rPr>
          <w:rFonts w:cs="Arial"/>
          <w:lang w:val="en-US"/>
        </w:rPr>
        <w:t>ru</w:t>
      </w:r>
      <w:r w:rsidRPr="007862A8">
        <w:rPr>
          <w:rFonts w:cs="Arial"/>
        </w:rPr>
        <w:t xml:space="preserve">  ИНН 7447029806</w:t>
      </w:r>
    </w:p>
    <w:p w:rsidR="002E563B" w:rsidRDefault="002E563B" w:rsidP="002E563B">
      <w:pPr>
        <w:contextualSpacing/>
        <w:jc w:val="right"/>
        <w:rPr>
          <w:sz w:val="28"/>
          <w:szCs w:val="28"/>
        </w:rPr>
      </w:pPr>
    </w:p>
    <w:p w:rsidR="002E563B" w:rsidRPr="00B417E0" w:rsidRDefault="002E563B" w:rsidP="002E563B">
      <w:pPr>
        <w:contextualSpacing/>
        <w:jc w:val="right"/>
        <w:rPr>
          <w:szCs w:val="24"/>
        </w:rPr>
      </w:pPr>
      <w:r w:rsidRPr="00B417E0">
        <w:rPr>
          <w:szCs w:val="24"/>
        </w:rPr>
        <w:t xml:space="preserve">Утверждены </w:t>
      </w:r>
    </w:p>
    <w:p w:rsidR="002E563B" w:rsidRPr="00B417E0" w:rsidRDefault="002E563B" w:rsidP="002E563B">
      <w:pPr>
        <w:contextualSpacing/>
        <w:jc w:val="right"/>
        <w:rPr>
          <w:szCs w:val="24"/>
        </w:rPr>
      </w:pPr>
      <w:r w:rsidRPr="00B417E0">
        <w:rPr>
          <w:szCs w:val="24"/>
        </w:rPr>
        <w:t>решением Собрания депутатов</w:t>
      </w:r>
    </w:p>
    <w:p w:rsidR="002E563B" w:rsidRPr="00B417E0" w:rsidRDefault="002E563B" w:rsidP="002E563B">
      <w:pPr>
        <w:contextualSpacing/>
        <w:jc w:val="right"/>
        <w:rPr>
          <w:szCs w:val="24"/>
        </w:rPr>
      </w:pPr>
      <w:r w:rsidRPr="00B417E0">
        <w:rPr>
          <w:szCs w:val="24"/>
        </w:rPr>
        <w:t>Озерского городского округа</w:t>
      </w:r>
    </w:p>
    <w:p w:rsidR="002E563B" w:rsidRPr="00B417E0" w:rsidRDefault="002E563B" w:rsidP="002E563B">
      <w:pPr>
        <w:contextualSpacing/>
        <w:jc w:val="center"/>
        <w:rPr>
          <w:rFonts w:cs="Arial"/>
          <w:b/>
          <w:szCs w:val="24"/>
        </w:rPr>
      </w:pPr>
    </w:p>
    <w:p w:rsidR="002E563B" w:rsidRDefault="002E563B" w:rsidP="002E563B">
      <w:pPr>
        <w:contextualSpacing/>
        <w:jc w:val="center"/>
        <w:rPr>
          <w:rFonts w:cs="Arial"/>
          <w:b/>
          <w:sz w:val="44"/>
          <w:szCs w:val="44"/>
        </w:rPr>
      </w:pPr>
    </w:p>
    <w:p w:rsidR="002E563B" w:rsidRDefault="002E563B" w:rsidP="002E563B">
      <w:pPr>
        <w:contextualSpacing/>
        <w:jc w:val="center"/>
        <w:rPr>
          <w:rFonts w:cs="Arial"/>
          <w:b/>
          <w:sz w:val="44"/>
          <w:szCs w:val="44"/>
        </w:rPr>
      </w:pPr>
    </w:p>
    <w:p w:rsidR="002E563B" w:rsidRPr="00B77C21" w:rsidRDefault="002E563B" w:rsidP="002E563B">
      <w:pPr>
        <w:contextualSpacing/>
        <w:rPr>
          <w:rFonts w:cs="Arial"/>
          <w:b/>
          <w:sz w:val="44"/>
          <w:szCs w:val="44"/>
        </w:rPr>
      </w:pPr>
    </w:p>
    <w:p w:rsidR="002E563B" w:rsidRPr="00B77C21" w:rsidRDefault="002E563B" w:rsidP="002E563B">
      <w:pPr>
        <w:contextualSpacing/>
        <w:jc w:val="center"/>
        <w:rPr>
          <w:rFonts w:cs="Arial"/>
          <w:b/>
          <w:sz w:val="44"/>
          <w:szCs w:val="44"/>
        </w:rPr>
      </w:pPr>
    </w:p>
    <w:p w:rsidR="002E563B" w:rsidRPr="002828DA" w:rsidRDefault="002E563B" w:rsidP="002E563B">
      <w:pPr>
        <w:contextualSpacing/>
        <w:jc w:val="center"/>
        <w:rPr>
          <w:b/>
          <w:sz w:val="44"/>
          <w:szCs w:val="44"/>
        </w:rPr>
      </w:pPr>
    </w:p>
    <w:p w:rsidR="002E563B" w:rsidRPr="002828DA" w:rsidRDefault="002E563B" w:rsidP="002E563B">
      <w:pPr>
        <w:contextualSpacing/>
        <w:jc w:val="center"/>
        <w:rPr>
          <w:b/>
          <w:sz w:val="44"/>
          <w:szCs w:val="44"/>
        </w:rPr>
      </w:pPr>
      <w:r w:rsidRPr="002828DA">
        <w:rPr>
          <w:b/>
          <w:sz w:val="44"/>
          <w:szCs w:val="44"/>
        </w:rPr>
        <w:t>ПРАВИЛА</w:t>
      </w:r>
    </w:p>
    <w:p w:rsidR="002E563B" w:rsidRPr="002828DA" w:rsidRDefault="002E563B" w:rsidP="002E563B">
      <w:pPr>
        <w:contextualSpacing/>
        <w:jc w:val="center"/>
        <w:rPr>
          <w:b/>
          <w:sz w:val="44"/>
          <w:szCs w:val="44"/>
        </w:rPr>
      </w:pPr>
      <w:r w:rsidRPr="002828DA">
        <w:rPr>
          <w:b/>
          <w:sz w:val="44"/>
          <w:szCs w:val="44"/>
        </w:rPr>
        <w:t>ЗЕМЛЕПОЛЬЗОВАНИЯ И ЗАСТРОЙКИ</w:t>
      </w:r>
    </w:p>
    <w:p w:rsidR="002E563B" w:rsidRDefault="002E563B" w:rsidP="002E563B">
      <w:pPr>
        <w:contextualSpacing/>
        <w:jc w:val="center"/>
        <w:rPr>
          <w:b/>
          <w:sz w:val="44"/>
          <w:szCs w:val="44"/>
        </w:rPr>
      </w:pPr>
      <w:r w:rsidRPr="002828DA">
        <w:rPr>
          <w:b/>
          <w:sz w:val="44"/>
          <w:szCs w:val="44"/>
        </w:rPr>
        <w:t xml:space="preserve">В </w:t>
      </w:r>
      <w:r>
        <w:rPr>
          <w:b/>
          <w:sz w:val="44"/>
          <w:szCs w:val="44"/>
        </w:rPr>
        <w:t>ДЕРЕВНЕ НОВАЯ ТЕЧА</w:t>
      </w:r>
    </w:p>
    <w:p w:rsidR="002E563B" w:rsidRPr="002828DA" w:rsidRDefault="002E563B" w:rsidP="002E563B">
      <w:pPr>
        <w:contextualSpacing/>
        <w:rPr>
          <w:b/>
          <w:sz w:val="32"/>
          <w:szCs w:val="32"/>
        </w:rPr>
      </w:pPr>
    </w:p>
    <w:bookmarkEnd w:id="0"/>
    <w:bookmarkEnd w:id="1"/>
    <w:p w:rsidR="002E563B" w:rsidRPr="00285B86" w:rsidRDefault="002E563B" w:rsidP="002E563B">
      <w:pPr>
        <w:contextualSpacing/>
        <w:rPr>
          <w:b/>
          <w:bCs/>
          <w:caps/>
          <w:color w:val="FFFFFF"/>
          <w:kern w:val="36"/>
          <w:sz w:val="32"/>
          <w:szCs w:val="32"/>
        </w:rPr>
      </w:pPr>
      <w:r w:rsidRPr="00285B86">
        <w:rPr>
          <w:b/>
          <w:bCs/>
          <w:caps/>
          <w:color w:val="FFFFFF"/>
          <w:kern w:val="36"/>
          <w:sz w:val="32"/>
          <w:szCs w:val="32"/>
        </w:rPr>
        <w:t xml:space="preserve">РАЗДЕЛ 1. РЕГУЛИРОВАНИЕ ЗЕМЛЕПОЛЬЗОВАНИЯ И ЗАСТРОЙКИ НА ОСНОВЕ ГРАДОСТРОИТЕЛЬНОГО ЗОНИРОВАНИЯ ТЕРРИТОРИИ </w:t>
      </w:r>
      <w:r w:rsidR="0007792A">
        <w:rPr>
          <w:b/>
          <w:bCs/>
          <w:caps/>
          <w:color w:val="FFFFFF"/>
          <w:kern w:val="36"/>
          <w:sz w:val="32"/>
          <w:szCs w:val="32"/>
        </w:rPr>
        <w:t>В ДЕРЕВНЕ</w:t>
      </w:r>
      <w:r w:rsidRPr="00285B86">
        <w:rPr>
          <w:b/>
          <w:bCs/>
          <w:caps/>
          <w:color w:val="FFFFFF"/>
          <w:kern w:val="36"/>
          <w:sz w:val="32"/>
          <w:szCs w:val="32"/>
        </w:rPr>
        <w:t xml:space="preserve"> </w:t>
      </w:r>
    </w:p>
    <w:p w:rsidR="002E563B" w:rsidRPr="001A318F" w:rsidRDefault="002E563B" w:rsidP="002E563B">
      <w:pPr>
        <w:shd w:val="clear" w:color="auto" w:fill="FFFFFF"/>
        <w:snapToGrid w:val="0"/>
        <w:rPr>
          <w:b/>
          <w:bCs/>
          <w:szCs w:val="24"/>
        </w:rPr>
      </w:pPr>
      <w:r w:rsidRPr="001A318F">
        <w:rPr>
          <w:b/>
          <w:szCs w:val="24"/>
        </w:rPr>
        <w:t>Заказчик работ:    Управление архитектуры</w:t>
      </w:r>
      <w:r>
        <w:rPr>
          <w:b/>
          <w:szCs w:val="24"/>
        </w:rPr>
        <w:t xml:space="preserve"> и </w:t>
      </w:r>
      <w:r w:rsidRPr="001A318F">
        <w:rPr>
          <w:b/>
          <w:szCs w:val="24"/>
        </w:rPr>
        <w:t xml:space="preserve">градостроительства </w:t>
      </w:r>
      <w:r>
        <w:rPr>
          <w:b/>
          <w:szCs w:val="24"/>
        </w:rPr>
        <w:t>администрации Озерского городского округа</w:t>
      </w:r>
    </w:p>
    <w:p w:rsidR="002E563B" w:rsidRPr="001A318F" w:rsidRDefault="002E563B" w:rsidP="002E563B">
      <w:pPr>
        <w:pStyle w:val="xl43"/>
        <w:pBdr>
          <w:left w:val="none" w:sz="0" w:space="0" w:color="auto"/>
          <w:right w:val="none" w:sz="0" w:space="0" w:color="auto"/>
        </w:pBdr>
        <w:spacing w:before="0" w:after="0"/>
        <w:ind w:left="720" w:firstLine="60"/>
        <w:jc w:val="left"/>
        <w:rPr>
          <w:rFonts w:ascii="Times New Roman" w:eastAsia="Times New Roman" w:hAnsi="Times New Roman" w:cs="Times New Roman"/>
          <w:bCs/>
        </w:rPr>
      </w:pPr>
    </w:p>
    <w:p w:rsidR="002E563B" w:rsidRPr="001A318F" w:rsidRDefault="002E563B" w:rsidP="002E563B">
      <w:pPr>
        <w:pStyle w:val="xl43"/>
        <w:pBdr>
          <w:left w:val="none" w:sz="0" w:space="0" w:color="auto"/>
          <w:right w:val="none" w:sz="0" w:space="0" w:color="auto"/>
        </w:pBdr>
        <w:spacing w:before="0" w:after="0"/>
        <w:ind w:left="720" w:firstLine="60"/>
        <w:jc w:val="left"/>
        <w:rPr>
          <w:rFonts w:ascii="Times New Roman" w:eastAsia="Times New Roman" w:hAnsi="Times New Roman" w:cs="Times New Roman"/>
          <w:bCs/>
        </w:rPr>
      </w:pPr>
    </w:p>
    <w:p w:rsidR="002E563B" w:rsidRPr="001A318F" w:rsidRDefault="002E563B" w:rsidP="002E563B">
      <w:pPr>
        <w:pStyle w:val="xl43"/>
        <w:pBdr>
          <w:left w:val="none" w:sz="0" w:space="0" w:color="auto"/>
          <w:right w:val="none" w:sz="0" w:space="0" w:color="auto"/>
        </w:pBdr>
        <w:spacing w:before="0" w:after="0"/>
        <w:ind w:left="720" w:hanging="720"/>
        <w:jc w:val="left"/>
        <w:rPr>
          <w:rFonts w:ascii="Times New Roman" w:eastAsia="Times New Roman" w:hAnsi="Times New Roman" w:cs="Times New Roman"/>
          <w:b/>
          <w:bCs/>
        </w:rPr>
      </w:pPr>
      <w:r w:rsidRPr="001A318F">
        <w:rPr>
          <w:rFonts w:ascii="Times New Roman" w:eastAsia="Times New Roman" w:hAnsi="Times New Roman" w:cs="Times New Roman"/>
          <w:b/>
          <w:bCs/>
        </w:rPr>
        <w:t>Директор</w:t>
      </w:r>
    </w:p>
    <w:p w:rsidR="002E563B" w:rsidRPr="001A318F" w:rsidRDefault="002E563B" w:rsidP="002E563B">
      <w:pPr>
        <w:pStyle w:val="xl43"/>
        <w:pBdr>
          <w:left w:val="none" w:sz="0" w:space="0" w:color="auto"/>
          <w:right w:val="none" w:sz="0" w:space="0" w:color="auto"/>
        </w:pBdr>
        <w:spacing w:before="0" w:after="0"/>
        <w:ind w:left="720" w:hanging="720"/>
        <w:jc w:val="left"/>
        <w:rPr>
          <w:rFonts w:ascii="Times New Roman" w:hAnsi="Times New Roman" w:cs="Times New Roman"/>
          <w:b/>
          <w:bCs/>
        </w:rPr>
      </w:pPr>
      <w:r w:rsidRPr="001A318F">
        <w:rPr>
          <w:rFonts w:ascii="Times New Roman" w:eastAsia="Times New Roman" w:hAnsi="Times New Roman" w:cs="Times New Roman"/>
          <w:b/>
          <w:bCs/>
        </w:rPr>
        <w:t>ООО НПП «Универсал»</w:t>
      </w:r>
      <w:r w:rsidRPr="001A318F">
        <w:rPr>
          <w:rFonts w:ascii="Times New Roman" w:hAnsi="Times New Roman" w:cs="Times New Roman"/>
          <w:b/>
          <w:bCs/>
        </w:rPr>
        <w:t xml:space="preserve">         </w:t>
      </w:r>
      <w:r w:rsidRPr="001A318F">
        <w:rPr>
          <w:rFonts w:ascii="Times New Roman" w:hAnsi="Times New Roman" w:cs="Times New Roman"/>
          <w:b/>
          <w:bCs/>
        </w:rPr>
        <w:tab/>
        <w:t xml:space="preserve">                   </w:t>
      </w:r>
      <w:r w:rsidRPr="001A318F">
        <w:rPr>
          <w:rFonts w:ascii="Times New Roman" w:hAnsi="Times New Roman" w:cs="Times New Roman"/>
          <w:b/>
          <w:bCs/>
        </w:rPr>
        <w:tab/>
      </w:r>
      <w:r w:rsidRPr="001A318F">
        <w:rPr>
          <w:rFonts w:ascii="Times New Roman" w:hAnsi="Times New Roman" w:cs="Times New Roman"/>
          <w:b/>
          <w:bCs/>
        </w:rPr>
        <w:tab/>
        <w:t>Л.К. Трусова</w:t>
      </w:r>
    </w:p>
    <w:p w:rsidR="002E563B" w:rsidRPr="001A318F" w:rsidRDefault="002E563B" w:rsidP="002E563B">
      <w:pPr>
        <w:pStyle w:val="xl43"/>
        <w:pBdr>
          <w:left w:val="none" w:sz="0" w:space="0" w:color="auto"/>
          <w:right w:val="none" w:sz="0" w:space="0" w:color="auto"/>
        </w:pBdr>
        <w:spacing w:before="0" w:after="0"/>
        <w:rPr>
          <w:rFonts w:ascii="Times New Roman" w:hAnsi="Times New Roman" w:cs="Times New Roman"/>
        </w:rPr>
      </w:pPr>
    </w:p>
    <w:p w:rsidR="002E563B" w:rsidRPr="001A318F" w:rsidRDefault="002E563B" w:rsidP="002E563B">
      <w:pPr>
        <w:pStyle w:val="xl43"/>
        <w:pBdr>
          <w:left w:val="none" w:sz="0" w:space="0" w:color="auto"/>
          <w:right w:val="none" w:sz="0" w:space="0" w:color="auto"/>
        </w:pBdr>
        <w:snapToGrid w:val="0"/>
        <w:spacing w:before="120" w:after="0"/>
        <w:rPr>
          <w:rFonts w:ascii="Times New Roman" w:hAnsi="Times New Roman" w:cs="Times New Roman"/>
        </w:rPr>
      </w:pPr>
    </w:p>
    <w:p w:rsidR="002E563B" w:rsidRDefault="002E563B" w:rsidP="002E563B">
      <w:pPr>
        <w:pStyle w:val="xl43"/>
        <w:pBdr>
          <w:left w:val="none" w:sz="0" w:space="0" w:color="auto"/>
          <w:right w:val="none" w:sz="0" w:space="0" w:color="auto"/>
        </w:pBdr>
        <w:snapToGrid w:val="0"/>
        <w:spacing w:before="120" w:after="0"/>
        <w:rPr>
          <w:rFonts w:ascii="Times New Roman" w:hAnsi="Times New Roman" w:cs="Times New Roman"/>
        </w:rPr>
      </w:pPr>
    </w:p>
    <w:p w:rsidR="002E563B" w:rsidRDefault="002E563B" w:rsidP="002E563B">
      <w:pPr>
        <w:pStyle w:val="xl43"/>
        <w:pBdr>
          <w:left w:val="none" w:sz="0" w:space="0" w:color="auto"/>
          <w:right w:val="none" w:sz="0" w:space="0" w:color="auto"/>
        </w:pBdr>
        <w:snapToGrid w:val="0"/>
        <w:spacing w:before="120" w:after="0"/>
        <w:rPr>
          <w:rFonts w:ascii="Times New Roman" w:hAnsi="Times New Roman" w:cs="Times New Roman"/>
        </w:rPr>
      </w:pPr>
    </w:p>
    <w:p w:rsidR="002E563B" w:rsidRDefault="002E563B" w:rsidP="002E563B">
      <w:pPr>
        <w:pStyle w:val="xl43"/>
        <w:pBdr>
          <w:left w:val="none" w:sz="0" w:space="0" w:color="auto"/>
          <w:right w:val="none" w:sz="0" w:space="0" w:color="auto"/>
        </w:pBdr>
        <w:snapToGrid w:val="0"/>
        <w:spacing w:before="120" w:after="0"/>
        <w:rPr>
          <w:rFonts w:ascii="Times New Roman" w:hAnsi="Times New Roman" w:cs="Times New Roman"/>
        </w:rPr>
      </w:pPr>
    </w:p>
    <w:p w:rsidR="002E563B" w:rsidRDefault="002E563B" w:rsidP="002E563B">
      <w:pPr>
        <w:pStyle w:val="xl43"/>
        <w:pBdr>
          <w:left w:val="none" w:sz="0" w:space="0" w:color="auto"/>
          <w:right w:val="none" w:sz="0" w:space="0" w:color="auto"/>
        </w:pBdr>
        <w:snapToGrid w:val="0"/>
        <w:spacing w:before="120" w:after="0"/>
        <w:rPr>
          <w:rFonts w:ascii="Times New Roman" w:hAnsi="Times New Roman" w:cs="Times New Roman"/>
        </w:rPr>
      </w:pPr>
    </w:p>
    <w:p w:rsidR="002E563B" w:rsidRDefault="002E563B" w:rsidP="002E563B">
      <w:pPr>
        <w:pStyle w:val="xl43"/>
        <w:pBdr>
          <w:left w:val="none" w:sz="0" w:space="0" w:color="auto"/>
          <w:right w:val="none" w:sz="0" w:space="0" w:color="auto"/>
        </w:pBdr>
        <w:snapToGrid w:val="0"/>
        <w:spacing w:before="120" w:after="0"/>
        <w:rPr>
          <w:rFonts w:ascii="Times New Roman" w:hAnsi="Times New Roman" w:cs="Times New Roman"/>
        </w:rPr>
      </w:pPr>
    </w:p>
    <w:p w:rsidR="002E563B" w:rsidRDefault="002E563B" w:rsidP="002E563B">
      <w:pPr>
        <w:pStyle w:val="xl43"/>
        <w:pBdr>
          <w:left w:val="none" w:sz="0" w:space="0" w:color="auto"/>
          <w:right w:val="none" w:sz="0" w:space="0" w:color="auto"/>
        </w:pBdr>
        <w:snapToGrid w:val="0"/>
        <w:spacing w:before="120" w:after="0"/>
        <w:rPr>
          <w:rFonts w:ascii="Times New Roman" w:hAnsi="Times New Roman" w:cs="Times New Roman"/>
        </w:rPr>
      </w:pPr>
    </w:p>
    <w:p w:rsidR="002E563B" w:rsidRDefault="002E563B" w:rsidP="002E563B">
      <w:pPr>
        <w:pStyle w:val="xl43"/>
        <w:pBdr>
          <w:left w:val="none" w:sz="0" w:space="0" w:color="auto"/>
          <w:right w:val="none" w:sz="0" w:space="0" w:color="auto"/>
        </w:pBdr>
        <w:snapToGrid w:val="0"/>
        <w:spacing w:before="120" w:after="0"/>
        <w:rPr>
          <w:rFonts w:ascii="Times New Roman" w:hAnsi="Times New Roman" w:cs="Times New Roman"/>
        </w:rPr>
      </w:pPr>
    </w:p>
    <w:p w:rsidR="002E563B" w:rsidRPr="005F617E" w:rsidRDefault="002E563B" w:rsidP="002E563B">
      <w:pPr>
        <w:pStyle w:val="xl43"/>
        <w:pBdr>
          <w:left w:val="none" w:sz="0" w:space="0" w:color="auto"/>
          <w:right w:val="none" w:sz="0" w:space="0" w:color="auto"/>
        </w:pBdr>
        <w:snapToGrid w:val="0"/>
        <w:spacing w:before="120" w:after="0"/>
        <w:rPr>
          <w:rFonts w:ascii="Times New Roman" w:hAnsi="Times New Roman" w:cs="Times New Roman"/>
          <w:b/>
        </w:rPr>
      </w:pPr>
      <w:r>
        <w:rPr>
          <w:rFonts w:ascii="Times New Roman" w:hAnsi="Times New Roman" w:cs="Times New Roman"/>
          <w:b/>
        </w:rPr>
        <w:t>Пермь</w:t>
      </w:r>
      <w:r w:rsidRPr="005F617E">
        <w:rPr>
          <w:rFonts w:ascii="Times New Roman" w:hAnsi="Times New Roman" w:cs="Times New Roman"/>
          <w:b/>
        </w:rPr>
        <w:t>, 20</w:t>
      </w:r>
      <w:r>
        <w:rPr>
          <w:rFonts w:ascii="Times New Roman" w:hAnsi="Times New Roman" w:cs="Times New Roman"/>
          <w:b/>
        </w:rPr>
        <w:t>13</w:t>
      </w:r>
      <w:r w:rsidRPr="005F617E">
        <w:rPr>
          <w:rFonts w:ascii="Times New Roman" w:hAnsi="Times New Roman" w:cs="Times New Roman"/>
          <w:b/>
        </w:rPr>
        <w:t xml:space="preserve"> г.</w:t>
      </w:r>
    </w:p>
    <w:p w:rsidR="002E563B" w:rsidRDefault="002E563B" w:rsidP="002E563B">
      <w:pPr>
        <w:tabs>
          <w:tab w:val="left" w:pos="5790"/>
        </w:tabs>
        <w:contextualSpacing/>
        <w:rPr>
          <w:b/>
          <w:bCs/>
          <w:caps/>
          <w:color w:val="FFFFFF"/>
          <w:kern w:val="36"/>
          <w:sz w:val="32"/>
          <w:szCs w:val="32"/>
          <w:lang w:val="en-US"/>
        </w:rPr>
      </w:pPr>
      <w:r w:rsidRPr="00285B86">
        <w:rPr>
          <w:b/>
          <w:bCs/>
          <w:caps/>
          <w:color w:val="FFFFFF"/>
          <w:kern w:val="36"/>
          <w:sz w:val="32"/>
          <w:szCs w:val="32"/>
        </w:rPr>
        <w:t>. ВНЕСЕНИЕ</w:t>
      </w:r>
      <w:r>
        <w:rPr>
          <w:b/>
          <w:bCs/>
          <w:caps/>
          <w:color w:val="FFFFFF"/>
          <w:kern w:val="36"/>
          <w:sz w:val="32"/>
          <w:szCs w:val="32"/>
        </w:rPr>
        <w:t xml:space="preserve">    </w:t>
      </w:r>
    </w:p>
    <w:p w:rsidR="002E563B" w:rsidRDefault="002E563B" w:rsidP="002E563B">
      <w:pPr>
        <w:tabs>
          <w:tab w:val="left" w:pos="5790"/>
        </w:tabs>
        <w:contextualSpacing/>
        <w:rPr>
          <w:b/>
          <w:bCs/>
          <w:caps/>
          <w:color w:val="FFFFFF"/>
          <w:kern w:val="36"/>
          <w:sz w:val="32"/>
          <w:szCs w:val="32"/>
          <w:lang w:val="en-US"/>
        </w:rPr>
      </w:pPr>
    </w:p>
    <w:p w:rsidR="002E563B" w:rsidRDefault="002E563B" w:rsidP="002E563B">
      <w:pPr>
        <w:tabs>
          <w:tab w:val="left" w:pos="5790"/>
        </w:tabs>
        <w:contextualSpacing/>
        <w:rPr>
          <w:b/>
          <w:bCs/>
          <w:caps/>
          <w:color w:val="FFFFFF"/>
          <w:kern w:val="36"/>
          <w:sz w:val="32"/>
          <w:szCs w:val="32"/>
          <w:lang w:val="en-US"/>
        </w:rPr>
      </w:pPr>
    </w:p>
    <w:p w:rsidR="002E563B" w:rsidRDefault="002E563B" w:rsidP="002E563B">
      <w:pPr>
        <w:tabs>
          <w:tab w:val="left" w:pos="5790"/>
        </w:tabs>
        <w:contextualSpacing/>
        <w:rPr>
          <w:b/>
          <w:bCs/>
          <w:caps/>
          <w:color w:val="FFFFFF"/>
          <w:kern w:val="36"/>
          <w:sz w:val="32"/>
          <w:szCs w:val="32"/>
          <w:lang w:val="en-US"/>
        </w:rPr>
      </w:pPr>
    </w:p>
    <w:p w:rsidR="002E563B" w:rsidRPr="001A318F" w:rsidRDefault="002E563B" w:rsidP="002E563B">
      <w:pPr>
        <w:tabs>
          <w:tab w:val="left" w:pos="5790"/>
        </w:tabs>
        <w:contextualSpacing/>
        <w:jc w:val="center"/>
        <w:rPr>
          <w:b/>
          <w:szCs w:val="24"/>
        </w:rPr>
      </w:pPr>
      <w:r w:rsidRPr="001A318F">
        <w:rPr>
          <w:b/>
          <w:szCs w:val="24"/>
        </w:rPr>
        <w:t>СПИСОК ИСПОЛНИТЕЛЕЙ</w:t>
      </w:r>
    </w:p>
    <w:p w:rsidR="002E563B" w:rsidRPr="001A318F" w:rsidRDefault="002E563B" w:rsidP="002E563B">
      <w:pPr>
        <w:ind w:left="-284" w:firstLine="1004"/>
        <w:rPr>
          <w:szCs w:val="24"/>
        </w:rPr>
      </w:pPr>
      <w:r w:rsidRPr="001A318F">
        <w:rPr>
          <w:szCs w:val="24"/>
        </w:rPr>
        <w:t xml:space="preserve">ООО НПП «Универсал» принимавших участие в проведении работ по разработке нормативного правового акта – Правил землепользования и застройки </w:t>
      </w:r>
      <w:r>
        <w:rPr>
          <w:szCs w:val="24"/>
        </w:rPr>
        <w:t>в деревне Новая Теча Озерского городского округа</w:t>
      </w:r>
    </w:p>
    <w:tbl>
      <w:tblPr>
        <w:tblW w:w="10000" w:type="dxa"/>
        <w:tblInd w:w="-743" w:type="dxa"/>
        <w:tblLayout w:type="fixed"/>
        <w:tblCellMar>
          <w:top w:w="55" w:type="dxa"/>
          <w:left w:w="55" w:type="dxa"/>
          <w:bottom w:w="55" w:type="dxa"/>
          <w:right w:w="55" w:type="dxa"/>
        </w:tblCellMar>
        <w:tblLook w:val="0000"/>
      </w:tblPr>
      <w:tblGrid>
        <w:gridCol w:w="4160"/>
        <w:gridCol w:w="1620"/>
        <w:gridCol w:w="4220"/>
      </w:tblGrid>
      <w:tr w:rsidR="002E563B" w:rsidRPr="001A318F" w:rsidTr="002E563B">
        <w:tc>
          <w:tcPr>
            <w:tcW w:w="4160" w:type="dxa"/>
          </w:tcPr>
          <w:p w:rsidR="002E563B" w:rsidRPr="001A318F" w:rsidRDefault="002E563B" w:rsidP="002E563B">
            <w:pPr>
              <w:snapToGrid w:val="0"/>
              <w:jc w:val="center"/>
              <w:rPr>
                <w:szCs w:val="24"/>
              </w:rPr>
            </w:pPr>
          </w:p>
          <w:p w:rsidR="002E563B" w:rsidRPr="001A318F" w:rsidRDefault="002E563B" w:rsidP="002E563B">
            <w:pPr>
              <w:snapToGrid w:val="0"/>
              <w:jc w:val="center"/>
              <w:rPr>
                <w:szCs w:val="24"/>
              </w:rPr>
            </w:pPr>
            <w:r w:rsidRPr="001A318F">
              <w:rPr>
                <w:szCs w:val="24"/>
              </w:rPr>
              <w:t>Главный инженер</w:t>
            </w:r>
          </w:p>
        </w:tc>
        <w:tc>
          <w:tcPr>
            <w:tcW w:w="1620" w:type="dxa"/>
          </w:tcPr>
          <w:p w:rsidR="002E563B" w:rsidRPr="001A318F" w:rsidRDefault="002E563B" w:rsidP="002E563B">
            <w:pPr>
              <w:pStyle w:val="affff6"/>
              <w:snapToGrid w:val="0"/>
              <w:rPr>
                <w:color w:val="B3B3B3"/>
              </w:rPr>
            </w:pPr>
          </w:p>
          <w:p w:rsidR="002E563B" w:rsidRPr="001A318F" w:rsidRDefault="002E563B" w:rsidP="002E563B">
            <w:pPr>
              <w:pStyle w:val="affff6"/>
              <w:rPr>
                <w:color w:val="B3B3B3"/>
              </w:rPr>
            </w:pPr>
            <w:r w:rsidRPr="001A318F">
              <w:rPr>
                <w:color w:val="B3B3B3"/>
              </w:rPr>
              <w:t>____________</w:t>
            </w:r>
          </w:p>
          <w:p w:rsidR="002E563B" w:rsidRPr="001A318F" w:rsidRDefault="002E563B" w:rsidP="002E563B">
            <w:pPr>
              <w:pStyle w:val="affff6"/>
              <w:snapToGrid w:val="0"/>
              <w:rPr>
                <w:color w:val="B3B3B3"/>
              </w:rPr>
            </w:pPr>
          </w:p>
        </w:tc>
        <w:tc>
          <w:tcPr>
            <w:tcW w:w="4220" w:type="dxa"/>
            <w:vAlign w:val="center"/>
          </w:tcPr>
          <w:p w:rsidR="002E563B" w:rsidRPr="001A318F" w:rsidRDefault="002E563B" w:rsidP="002E563B">
            <w:pPr>
              <w:snapToGrid w:val="0"/>
              <w:jc w:val="center"/>
              <w:rPr>
                <w:szCs w:val="24"/>
              </w:rPr>
            </w:pPr>
            <w:r w:rsidRPr="001A318F">
              <w:rPr>
                <w:szCs w:val="24"/>
              </w:rPr>
              <w:t>Рейзвих Сергей Рейнгольдович</w:t>
            </w:r>
          </w:p>
        </w:tc>
      </w:tr>
      <w:tr w:rsidR="002E563B" w:rsidRPr="001A318F" w:rsidTr="002E563B">
        <w:tc>
          <w:tcPr>
            <w:tcW w:w="4160" w:type="dxa"/>
          </w:tcPr>
          <w:p w:rsidR="002E563B" w:rsidRPr="001A318F" w:rsidRDefault="002E563B" w:rsidP="002E563B">
            <w:pPr>
              <w:snapToGrid w:val="0"/>
              <w:jc w:val="center"/>
              <w:rPr>
                <w:szCs w:val="24"/>
              </w:rPr>
            </w:pPr>
            <w:r w:rsidRPr="001A318F">
              <w:rPr>
                <w:szCs w:val="24"/>
              </w:rPr>
              <w:t>Главный инженер проекта</w:t>
            </w:r>
          </w:p>
        </w:tc>
        <w:tc>
          <w:tcPr>
            <w:tcW w:w="1620" w:type="dxa"/>
          </w:tcPr>
          <w:p w:rsidR="002E563B" w:rsidRPr="001A318F" w:rsidRDefault="002E563B" w:rsidP="002E563B">
            <w:pPr>
              <w:pStyle w:val="affff6"/>
              <w:snapToGrid w:val="0"/>
              <w:rPr>
                <w:color w:val="B3B3B3"/>
              </w:rPr>
            </w:pPr>
            <w:r w:rsidRPr="001A318F">
              <w:rPr>
                <w:color w:val="B3B3B3"/>
              </w:rPr>
              <w:t>____________</w:t>
            </w:r>
          </w:p>
        </w:tc>
        <w:tc>
          <w:tcPr>
            <w:tcW w:w="4220" w:type="dxa"/>
          </w:tcPr>
          <w:p w:rsidR="002E563B" w:rsidRPr="001A318F" w:rsidRDefault="002E563B" w:rsidP="002E563B">
            <w:pPr>
              <w:snapToGrid w:val="0"/>
              <w:jc w:val="center"/>
              <w:rPr>
                <w:szCs w:val="24"/>
              </w:rPr>
            </w:pPr>
            <w:r w:rsidRPr="001A318F">
              <w:rPr>
                <w:szCs w:val="24"/>
              </w:rPr>
              <w:t>Катаева Анна Юрьевна</w:t>
            </w:r>
          </w:p>
        </w:tc>
      </w:tr>
      <w:tr w:rsidR="002E563B" w:rsidRPr="001A318F" w:rsidTr="002E563B">
        <w:tc>
          <w:tcPr>
            <w:tcW w:w="4160" w:type="dxa"/>
          </w:tcPr>
          <w:p w:rsidR="002E563B" w:rsidRPr="001A318F" w:rsidRDefault="002E563B" w:rsidP="002E563B">
            <w:pPr>
              <w:snapToGrid w:val="0"/>
              <w:jc w:val="center"/>
              <w:rPr>
                <w:szCs w:val="24"/>
              </w:rPr>
            </w:pPr>
            <w:r w:rsidRPr="001A318F">
              <w:rPr>
                <w:szCs w:val="24"/>
              </w:rPr>
              <w:t>Архитектор</w:t>
            </w:r>
          </w:p>
        </w:tc>
        <w:tc>
          <w:tcPr>
            <w:tcW w:w="1620" w:type="dxa"/>
          </w:tcPr>
          <w:p w:rsidR="002E563B" w:rsidRPr="001A318F" w:rsidRDefault="002E563B" w:rsidP="002E563B">
            <w:pPr>
              <w:pStyle w:val="affff6"/>
              <w:snapToGrid w:val="0"/>
              <w:rPr>
                <w:color w:val="B3B3B3"/>
              </w:rPr>
            </w:pPr>
            <w:r w:rsidRPr="001A318F">
              <w:rPr>
                <w:color w:val="B3B3B3"/>
              </w:rPr>
              <w:t>____________</w:t>
            </w:r>
          </w:p>
        </w:tc>
        <w:tc>
          <w:tcPr>
            <w:tcW w:w="4220" w:type="dxa"/>
          </w:tcPr>
          <w:p w:rsidR="002E563B" w:rsidRPr="001A318F" w:rsidRDefault="002E563B" w:rsidP="002E563B">
            <w:pPr>
              <w:snapToGrid w:val="0"/>
              <w:jc w:val="center"/>
              <w:rPr>
                <w:szCs w:val="24"/>
              </w:rPr>
            </w:pPr>
            <w:r>
              <w:rPr>
                <w:szCs w:val="24"/>
              </w:rPr>
              <w:t>Макеева Ирина Павловна</w:t>
            </w:r>
          </w:p>
        </w:tc>
      </w:tr>
      <w:tr w:rsidR="002E563B" w:rsidRPr="001A318F" w:rsidTr="002E563B">
        <w:tc>
          <w:tcPr>
            <w:tcW w:w="4160" w:type="dxa"/>
          </w:tcPr>
          <w:p w:rsidR="002E563B" w:rsidRPr="001A318F" w:rsidRDefault="002E563B" w:rsidP="002E563B">
            <w:pPr>
              <w:snapToGrid w:val="0"/>
              <w:jc w:val="center"/>
              <w:rPr>
                <w:szCs w:val="24"/>
              </w:rPr>
            </w:pPr>
            <w:r w:rsidRPr="001A318F">
              <w:rPr>
                <w:szCs w:val="24"/>
              </w:rPr>
              <w:t>Главный специалист по качеству</w:t>
            </w:r>
          </w:p>
        </w:tc>
        <w:tc>
          <w:tcPr>
            <w:tcW w:w="1620" w:type="dxa"/>
          </w:tcPr>
          <w:p w:rsidR="002E563B" w:rsidRPr="001A318F" w:rsidRDefault="002E563B" w:rsidP="002E563B">
            <w:pPr>
              <w:pStyle w:val="affff6"/>
              <w:snapToGrid w:val="0"/>
              <w:rPr>
                <w:color w:val="B3B3B3"/>
              </w:rPr>
            </w:pPr>
            <w:r w:rsidRPr="001A318F">
              <w:rPr>
                <w:color w:val="B3B3B3"/>
              </w:rPr>
              <w:t>____________</w:t>
            </w:r>
          </w:p>
        </w:tc>
        <w:tc>
          <w:tcPr>
            <w:tcW w:w="4220" w:type="dxa"/>
          </w:tcPr>
          <w:p w:rsidR="002E563B" w:rsidRPr="001A318F" w:rsidRDefault="002E563B" w:rsidP="002E563B">
            <w:pPr>
              <w:snapToGrid w:val="0"/>
              <w:jc w:val="center"/>
              <w:rPr>
                <w:szCs w:val="24"/>
              </w:rPr>
            </w:pPr>
            <w:r w:rsidRPr="001A318F">
              <w:rPr>
                <w:szCs w:val="24"/>
              </w:rPr>
              <w:t>Шуйкина Лидия Андреевна</w:t>
            </w:r>
          </w:p>
        </w:tc>
      </w:tr>
      <w:tr w:rsidR="002E563B" w:rsidRPr="001A318F" w:rsidTr="002E563B">
        <w:tc>
          <w:tcPr>
            <w:tcW w:w="4160" w:type="dxa"/>
          </w:tcPr>
          <w:p w:rsidR="002E563B" w:rsidRPr="001A318F" w:rsidRDefault="002E563B" w:rsidP="002E563B">
            <w:pPr>
              <w:snapToGrid w:val="0"/>
              <w:jc w:val="center"/>
              <w:rPr>
                <w:szCs w:val="24"/>
              </w:rPr>
            </w:pPr>
            <w:r w:rsidRPr="001A318F">
              <w:rPr>
                <w:szCs w:val="24"/>
              </w:rPr>
              <w:t>Адрес:</w:t>
            </w:r>
          </w:p>
        </w:tc>
        <w:tc>
          <w:tcPr>
            <w:tcW w:w="1620" w:type="dxa"/>
          </w:tcPr>
          <w:p w:rsidR="002E563B" w:rsidRPr="001A318F" w:rsidRDefault="002E563B" w:rsidP="002E563B">
            <w:pPr>
              <w:pStyle w:val="affff6"/>
              <w:snapToGrid w:val="0"/>
            </w:pPr>
          </w:p>
        </w:tc>
        <w:tc>
          <w:tcPr>
            <w:tcW w:w="4220" w:type="dxa"/>
          </w:tcPr>
          <w:p w:rsidR="002E563B" w:rsidRPr="001A318F" w:rsidRDefault="002E563B" w:rsidP="002E563B">
            <w:pPr>
              <w:pStyle w:val="affff6"/>
              <w:snapToGrid w:val="0"/>
              <w:jc w:val="center"/>
            </w:pPr>
            <w:smartTag w:uri="urn:schemas-microsoft-com:office:smarttags" w:element="metricconverter">
              <w:smartTagPr>
                <w:attr w:name="ProductID" w:val="614017 г"/>
              </w:smartTagPr>
              <w:r w:rsidRPr="001A318F">
                <w:t>614017 г</w:t>
              </w:r>
            </w:smartTag>
            <w:r w:rsidRPr="001A318F">
              <w:t>. Пермь, ул. Лебедева, д. 25-Б</w:t>
            </w:r>
          </w:p>
        </w:tc>
      </w:tr>
      <w:tr w:rsidR="002E563B" w:rsidRPr="001A318F" w:rsidTr="002E563B">
        <w:tc>
          <w:tcPr>
            <w:tcW w:w="4160" w:type="dxa"/>
          </w:tcPr>
          <w:p w:rsidR="002E563B" w:rsidRPr="001A318F" w:rsidRDefault="002E563B" w:rsidP="002E563B">
            <w:pPr>
              <w:snapToGrid w:val="0"/>
              <w:jc w:val="center"/>
              <w:rPr>
                <w:szCs w:val="24"/>
              </w:rPr>
            </w:pPr>
            <w:r w:rsidRPr="001A318F">
              <w:rPr>
                <w:szCs w:val="24"/>
              </w:rPr>
              <w:t>Контактные телефоны:</w:t>
            </w:r>
          </w:p>
        </w:tc>
        <w:tc>
          <w:tcPr>
            <w:tcW w:w="1620" w:type="dxa"/>
          </w:tcPr>
          <w:p w:rsidR="002E563B" w:rsidRPr="001A318F" w:rsidRDefault="002E563B" w:rsidP="002E563B">
            <w:pPr>
              <w:pStyle w:val="affff6"/>
              <w:snapToGrid w:val="0"/>
            </w:pPr>
          </w:p>
        </w:tc>
        <w:tc>
          <w:tcPr>
            <w:tcW w:w="4220" w:type="dxa"/>
          </w:tcPr>
          <w:p w:rsidR="002E563B" w:rsidRPr="001A318F" w:rsidRDefault="002E563B" w:rsidP="002E563B">
            <w:pPr>
              <w:tabs>
                <w:tab w:val="left" w:pos="9639"/>
              </w:tabs>
              <w:ind w:right="44"/>
              <w:jc w:val="center"/>
              <w:rPr>
                <w:szCs w:val="24"/>
              </w:rPr>
            </w:pPr>
            <w:r w:rsidRPr="001A318F">
              <w:rPr>
                <w:szCs w:val="24"/>
              </w:rPr>
              <w:t>тел/факс: (342) 263-08-31, 263-08-33;</w:t>
            </w:r>
          </w:p>
          <w:p w:rsidR="002E563B" w:rsidRPr="001A318F" w:rsidRDefault="002E563B" w:rsidP="002E563B">
            <w:pPr>
              <w:snapToGrid w:val="0"/>
              <w:jc w:val="center"/>
              <w:rPr>
                <w:szCs w:val="24"/>
              </w:rPr>
            </w:pPr>
          </w:p>
        </w:tc>
      </w:tr>
      <w:tr w:rsidR="002E563B" w:rsidRPr="001A318F" w:rsidTr="002E563B">
        <w:trPr>
          <w:trHeight w:val="486"/>
        </w:trPr>
        <w:tc>
          <w:tcPr>
            <w:tcW w:w="4160" w:type="dxa"/>
          </w:tcPr>
          <w:p w:rsidR="002E563B" w:rsidRPr="001A318F" w:rsidRDefault="002E563B" w:rsidP="002E563B">
            <w:pPr>
              <w:snapToGrid w:val="0"/>
              <w:jc w:val="center"/>
              <w:rPr>
                <w:szCs w:val="24"/>
              </w:rPr>
            </w:pPr>
            <w:r w:rsidRPr="001A318F">
              <w:rPr>
                <w:szCs w:val="24"/>
              </w:rPr>
              <w:t>Электронный адрес:</w:t>
            </w:r>
          </w:p>
        </w:tc>
        <w:tc>
          <w:tcPr>
            <w:tcW w:w="1620" w:type="dxa"/>
          </w:tcPr>
          <w:p w:rsidR="002E563B" w:rsidRPr="001A318F" w:rsidRDefault="002E563B" w:rsidP="002E563B">
            <w:pPr>
              <w:pStyle w:val="affff6"/>
              <w:snapToGrid w:val="0"/>
            </w:pPr>
          </w:p>
        </w:tc>
        <w:tc>
          <w:tcPr>
            <w:tcW w:w="4220" w:type="dxa"/>
          </w:tcPr>
          <w:p w:rsidR="002E563B" w:rsidRPr="001A318F" w:rsidRDefault="002E563B" w:rsidP="002E563B">
            <w:pPr>
              <w:snapToGrid w:val="0"/>
              <w:jc w:val="center"/>
              <w:rPr>
                <w:szCs w:val="24"/>
              </w:rPr>
            </w:pPr>
            <w:r w:rsidRPr="001A318F">
              <w:rPr>
                <w:szCs w:val="24"/>
                <w:lang w:val="en-US"/>
              </w:rPr>
              <w:t>universal</w:t>
            </w:r>
            <w:r w:rsidRPr="001A318F">
              <w:rPr>
                <w:szCs w:val="24"/>
              </w:rPr>
              <w:t>1999@</w:t>
            </w:r>
            <w:r w:rsidRPr="001A318F">
              <w:rPr>
                <w:szCs w:val="24"/>
                <w:lang w:val="en-US"/>
              </w:rPr>
              <w:t>mail</w:t>
            </w:r>
            <w:r w:rsidRPr="001A318F">
              <w:rPr>
                <w:szCs w:val="24"/>
              </w:rPr>
              <w:t>.</w:t>
            </w:r>
            <w:r w:rsidRPr="001A318F">
              <w:rPr>
                <w:szCs w:val="24"/>
                <w:lang w:val="en-US"/>
              </w:rPr>
              <w:t>ru</w:t>
            </w:r>
          </w:p>
        </w:tc>
      </w:tr>
    </w:tbl>
    <w:p w:rsidR="002E563B" w:rsidRPr="001A318F" w:rsidRDefault="002E563B" w:rsidP="002E563B">
      <w:pPr>
        <w:rPr>
          <w:szCs w:val="24"/>
        </w:rPr>
      </w:pPr>
    </w:p>
    <w:p w:rsidR="002E563B" w:rsidRDefault="002E563B" w:rsidP="002E563B">
      <w:pPr>
        <w:contextualSpacing/>
      </w:pPr>
    </w:p>
    <w:p w:rsidR="002E563B" w:rsidRDefault="002E563B" w:rsidP="002E563B">
      <w:pPr>
        <w:contextualSpacing/>
      </w:pPr>
    </w:p>
    <w:p w:rsidR="002E563B" w:rsidRDefault="002E563B" w:rsidP="002E563B">
      <w:pPr>
        <w:contextualSpacing/>
      </w:pPr>
    </w:p>
    <w:p w:rsidR="002E563B" w:rsidRDefault="002E563B" w:rsidP="002E563B">
      <w:pPr>
        <w:contextualSpacing/>
      </w:pPr>
    </w:p>
    <w:p w:rsidR="002E563B" w:rsidRDefault="002E563B" w:rsidP="002E563B">
      <w:pPr>
        <w:contextualSpacing/>
      </w:pPr>
    </w:p>
    <w:p w:rsidR="002E563B" w:rsidRDefault="002E563B" w:rsidP="002E563B">
      <w:pPr>
        <w:contextualSpacing/>
      </w:pPr>
    </w:p>
    <w:p w:rsidR="002E563B" w:rsidRDefault="002E563B" w:rsidP="002E563B">
      <w:pPr>
        <w:contextualSpacing/>
      </w:pPr>
    </w:p>
    <w:p w:rsidR="002E563B" w:rsidRDefault="002E563B" w:rsidP="002E563B">
      <w:pPr>
        <w:contextualSpacing/>
      </w:pPr>
    </w:p>
    <w:p w:rsidR="002E563B" w:rsidRDefault="002E563B" w:rsidP="002E563B">
      <w:pPr>
        <w:contextualSpacing/>
      </w:pPr>
    </w:p>
    <w:p w:rsidR="002E563B" w:rsidRDefault="002E563B" w:rsidP="002E563B">
      <w:pPr>
        <w:contextualSpacing/>
      </w:pPr>
    </w:p>
    <w:p w:rsidR="002E563B" w:rsidRDefault="002E563B" w:rsidP="002E563B">
      <w:pPr>
        <w:contextualSpacing/>
      </w:pPr>
    </w:p>
    <w:p w:rsidR="002E563B" w:rsidRDefault="002E563B" w:rsidP="002E563B">
      <w:pPr>
        <w:contextualSpacing/>
      </w:pPr>
    </w:p>
    <w:p w:rsidR="002E563B" w:rsidRDefault="002E563B" w:rsidP="002E563B">
      <w:pPr>
        <w:contextualSpacing/>
      </w:pPr>
    </w:p>
    <w:p w:rsidR="002E563B" w:rsidRDefault="002E563B" w:rsidP="002E563B">
      <w:pPr>
        <w:contextualSpacing/>
      </w:pPr>
    </w:p>
    <w:p w:rsidR="002E563B" w:rsidRDefault="002E563B" w:rsidP="002E563B">
      <w:pPr>
        <w:contextualSpacing/>
      </w:pPr>
    </w:p>
    <w:p w:rsidR="002E563B" w:rsidRDefault="002E563B" w:rsidP="002E563B">
      <w:pPr>
        <w:contextualSpacing/>
      </w:pPr>
    </w:p>
    <w:p w:rsidR="002E563B" w:rsidRDefault="002E563B" w:rsidP="002E563B">
      <w:pPr>
        <w:contextualSpacing/>
      </w:pPr>
    </w:p>
    <w:p w:rsidR="002E563B" w:rsidRDefault="002E563B" w:rsidP="002E563B">
      <w:pPr>
        <w:contextualSpacing/>
      </w:pPr>
    </w:p>
    <w:p w:rsidR="002E563B" w:rsidRDefault="002E563B" w:rsidP="002E563B">
      <w:pPr>
        <w:contextualSpacing/>
      </w:pPr>
    </w:p>
    <w:p w:rsidR="002E563B" w:rsidRDefault="002E563B" w:rsidP="002E563B">
      <w:pPr>
        <w:contextualSpacing/>
      </w:pPr>
    </w:p>
    <w:p w:rsidR="002E563B" w:rsidRDefault="002E563B" w:rsidP="002E563B">
      <w:pPr>
        <w:contextualSpacing/>
        <w:rPr>
          <w:lang w:val="en-US"/>
        </w:rPr>
      </w:pPr>
    </w:p>
    <w:p w:rsidR="002E563B" w:rsidRDefault="002E563B" w:rsidP="002E563B">
      <w:pPr>
        <w:contextualSpacing/>
        <w:rPr>
          <w:lang w:val="en-US"/>
        </w:rPr>
      </w:pPr>
    </w:p>
    <w:p w:rsidR="002E563B" w:rsidRDefault="002E563B" w:rsidP="002E563B">
      <w:pPr>
        <w:contextualSpacing/>
        <w:rPr>
          <w:lang w:val="en-US"/>
        </w:rPr>
      </w:pPr>
    </w:p>
    <w:p w:rsidR="002E563B" w:rsidRDefault="002E563B" w:rsidP="002E563B">
      <w:pPr>
        <w:contextualSpacing/>
        <w:rPr>
          <w:lang w:val="en-US"/>
        </w:rPr>
      </w:pPr>
    </w:p>
    <w:p w:rsidR="002E563B" w:rsidRDefault="002E563B" w:rsidP="002E563B">
      <w:pPr>
        <w:contextualSpacing/>
        <w:rPr>
          <w:lang w:val="en-US"/>
        </w:rPr>
      </w:pPr>
    </w:p>
    <w:p w:rsidR="002E563B" w:rsidRDefault="002E563B" w:rsidP="002E563B">
      <w:pPr>
        <w:contextualSpacing/>
        <w:rPr>
          <w:lang w:val="en-US"/>
        </w:rPr>
      </w:pPr>
    </w:p>
    <w:p w:rsidR="002E563B" w:rsidRDefault="002E563B" w:rsidP="002E563B">
      <w:pPr>
        <w:contextualSpacing/>
        <w:rPr>
          <w:lang w:val="en-US"/>
        </w:rPr>
      </w:pPr>
    </w:p>
    <w:p w:rsidR="002E563B" w:rsidRPr="002E563B" w:rsidRDefault="002E563B" w:rsidP="002E563B">
      <w:pPr>
        <w:contextualSpacing/>
        <w:rPr>
          <w:lang w:val="en-US"/>
        </w:rPr>
      </w:pPr>
    </w:p>
    <w:p w:rsidR="002E563B" w:rsidRDefault="002E563B" w:rsidP="002E563B">
      <w:pPr>
        <w:contextualSpacing/>
      </w:pPr>
    </w:p>
    <w:p w:rsidR="002E563B" w:rsidRDefault="002E563B" w:rsidP="002E563B">
      <w:pPr>
        <w:contextualSpacing/>
      </w:pPr>
    </w:p>
    <w:p w:rsidR="002E563B" w:rsidRDefault="002E563B" w:rsidP="002E563B">
      <w:pPr>
        <w:contextualSpacing/>
      </w:pPr>
    </w:p>
    <w:p w:rsidR="002E563B" w:rsidRDefault="002E563B" w:rsidP="002E563B">
      <w:pPr>
        <w:contextualSpacing/>
      </w:pPr>
    </w:p>
    <w:p w:rsidR="002E563B" w:rsidRPr="006F3E75" w:rsidRDefault="002E563B" w:rsidP="002E563B">
      <w:pPr>
        <w:contextualSpacing/>
        <w:rPr>
          <w:lang w:val="en-US"/>
        </w:rPr>
      </w:pPr>
    </w:p>
    <w:p w:rsidR="002E563B" w:rsidRDefault="002E563B" w:rsidP="002E563B">
      <w:pPr>
        <w:contextualSpacing/>
      </w:pPr>
    </w:p>
    <w:p w:rsidR="002E563B" w:rsidRDefault="002E563B" w:rsidP="002E563B">
      <w:pPr>
        <w:contextualSpacing/>
        <w:rPr>
          <w:b/>
          <w:szCs w:val="24"/>
        </w:rPr>
      </w:pPr>
    </w:p>
    <w:p w:rsidR="002E563B" w:rsidRPr="00AE2EC6" w:rsidRDefault="002E563B" w:rsidP="002E563B">
      <w:pPr>
        <w:contextualSpacing/>
        <w:jc w:val="center"/>
        <w:rPr>
          <w:b/>
          <w:szCs w:val="24"/>
        </w:rPr>
      </w:pPr>
      <w:r w:rsidRPr="00AE2EC6">
        <w:rPr>
          <w:b/>
          <w:szCs w:val="24"/>
        </w:rPr>
        <w:t>СОДЕРЖАНИЕ</w:t>
      </w:r>
    </w:p>
    <w:p w:rsidR="00350BD6" w:rsidRDefault="00D7740D">
      <w:pPr>
        <w:pStyle w:val="25"/>
        <w:tabs>
          <w:tab w:val="right" w:leader="dot" w:pos="9062"/>
        </w:tabs>
        <w:rPr>
          <w:rFonts w:asciiTheme="minorHAnsi" w:eastAsiaTheme="minorEastAsia" w:hAnsiTheme="minorHAnsi" w:cstheme="minorBidi"/>
          <w:b w:val="0"/>
          <w:noProof/>
          <w:sz w:val="22"/>
          <w:szCs w:val="22"/>
        </w:rPr>
      </w:pPr>
      <w:r w:rsidRPr="00D7740D">
        <w:rPr>
          <w:sz w:val="20"/>
          <w:szCs w:val="20"/>
        </w:rPr>
        <w:fldChar w:fldCharType="begin"/>
      </w:r>
      <w:r w:rsidR="002E563B" w:rsidRPr="00AE2EC6">
        <w:rPr>
          <w:sz w:val="20"/>
          <w:szCs w:val="20"/>
        </w:rPr>
        <w:instrText xml:space="preserve"> TOC \o "1-3" \h \z \u </w:instrText>
      </w:r>
      <w:r w:rsidRPr="00D7740D">
        <w:rPr>
          <w:sz w:val="20"/>
          <w:szCs w:val="20"/>
        </w:rPr>
        <w:fldChar w:fldCharType="separate"/>
      </w:r>
      <w:hyperlink w:anchor="_Toc363034526" w:history="1">
        <w:r w:rsidR="00350BD6" w:rsidRPr="00DD4F5E">
          <w:rPr>
            <w:rStyle w:val="a4"/>
            <w:noProof/>
          </w:rPr>
          <w:t>Часть I. Общая часть Правил землепользования и застройки</w:t>
        </w:r>
        <w:r w:rsidR="00350BD6">
          <w:rPr>
            <w:noProof/>
            <w:webHidden/>
          </w:rPr>
          <w:tab/>
        </w:r>
        <w:r>
          <w:rPr>
            <w:noProof/>
            <w:webHidden/>
          </w:rPr>
          <w:fldChar w:fldCharType="begin"/>
        </w:r>
        <w:r w:rsidR="00350BD6">
          <w:rPr>
            <w:noProof/>
            <w:webHidden/>
          </w:rPr>
          <w:instrText xml:space="preserve"> PAGEREF _Toc363034526 \h </w:instrText>
        </w:r>
        <w:r>
          <w:rPr>
            <w:noProof/>
            <w:webHidden/>
          </w:rPr>
        </w:r>
        <w:r>
          <w:rPr>
            <w:noProof/>
            <w:webHidden/>
          </w:rPr>
          <w:fldChar w:fldCharType="separate"/>
        </w:r>
        <w:r w:rsidR="00350BD6">
          <w:rPr>
            <w:noProof/>
            <w:webHidden/>
          </w:rPr>
          <w:t>5</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27" w:history="1">
        <w:r w:rsidR="00350BD6" w:rsidRPr="00DD4F5E">
          <w:rPr>
            <w:rStyle w:val="a4"/>
            <w:noProof/>
          </w:rPr>
          <w:t>Глава 1. Общие положения</w:t>
        </w:r>
        <w:r w:rsidR="00350BD6">
          <w:rPr>
            <w:noProof/>
            <w:webHidden/>
          </w:rPr>
          <w:tab/>
        </w:r>
        <w:r>
          <w:rPr>
            <w:noProof/>
            <w:webHidden/>
          </w:rPr>
          <w:fldChar w:fldCharType="begin"/>
        </w:r>
        <w:r w:rsidR="00350BD6">
          <w:rPr>
            <w:noProof/>
            <w:webHidden/>
          </w:rPr>
          <w:instrText xml:space="preserve"> PAGEREF _Toc363034527 \h </w:instrText>
        </w:r>
        <w:r>
          <w:rPr>
            <w:noProof/>
            <w:webHidden/>
          </w:rPr>
        </w:r>
        <w:r>
          <w:rPr>
            <w:noProof/>
            <w:webHidden/>
          </w:rPr>
          <w:fldChar w:fldCharType="separate"/>
        </w:r>
        <w:r w:rsidR="00350BD6">
          <w:rPr>
            <w:noProof/>
            <w:webHidden/>
          </w:rPr>
          <w:t>5</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28" w:history="1">
        <w:r w:rsidR="00350BD6" w:rsidRPr="00DD4F5E">
          <w:rPr>
            <w:rStyle w:val="a4"/>
            <w:noProof/>
          </w:rPr>
          <w:t>Статья 1. Основные понятия, используемые в Правилах землепользования и застройки</w:t>
        </w:r>
        <w:r w:rsidR="00350BD6">
          <w:rPr>
            <w:noProof/>
            <w:webHidden/>
          </w:rPr>
          <w:tab/>
        </w:r>
        <w:r>
          <w:rPr>
            <w:noProof/>
            <w:webHidden/>
          </w:rPr>
          <w:fldChar w:fldCharType="begin"/>
        </w:r>
        <w:r w:rsidR="00350BD6">
          <w:rPr>
            <w:noProof/>
            <w:webHidden/>
          </w:rPr>
          <w:instrText xml:space="preserve"> PAGEREF _Toc363034528 \h </w:instrText>
        </w:r>
        <w:r>
          <w:rPr>
            <w:noProof/>
            <w:webHidden/>
          </w:rPr>
        </w:r>
        <w:r>
          <w:rPr>
            <w:noProof/>
            <w:webHidden/>
          </w:rPr>
          <w:fldChar w:fldCharType="separate"/>
        </w:r>
        <w:r w:rsidR="00350BD6">
          <w:rPr>
            <w:noProof/>
            <w:webHidden/>
          </w:rPr>
          <w:t>5</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29" w:history="1">
        <w:r w:rsidR="00350BD6" w:rsidRPr="00DD4F5E">
          <w:rPr>
            <w:rStyle w:val="a4"/>
            <w:noProof/>
          </w:rPr>
          <w:t>Статья 2. Основания и цели введения Правил землепользования и застройки</w:t>
        </w:r>
        <w:r w:rsidR="00350BD6">
          <w:rPr>
            <w:noProof/>
            <w:webHidden/>
          </w:rPr>
          <w:tab/>
        </w:r>
        <w:r>
          <w:rPr>
            <w:noProof/>
            <w:webHidden/>
          </w:rPr>
          <w:fldChar w:fldCharType="begin"/>
        </w:r>
        <w:r w:rsidR="00350BD6">
          <w:rPr>
            <w:noProof/>
            <w:webHidden/>
          </w:rPr>
          <w:instrText xml:space="preserve"> PAGEREF _Toc363034529 \h </w:instrText>
        </w:r>
        <w:r>
          <w:rPr>
            <w:noProof/>
            <w:webHidden/>
          </w:rPr>
        </w:r>
        <w:r>
          <w:rPr>
            <w:noProof/>
            <w:webHidden/>
          </w:rPr>
          <w:fldChar w:fldCharType="separate"/>
        </w:r>
        <w:r w:rsidR="00350BD6">
          <w:rPr>
            <w:noProof/>
            <w:webHidden/>
          </w:rPr>
          <w:t>7</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30" w:history="1">
        <w:r w:rsidR="00350BD6" w:rsidRPr="00DD4F5E">
          <w:rPr>
            <w:rStyle w:val="a4"/>
            <w:noProof/>
          </w:rPr>
          <w:t>Статья 3. Общие положения о карте градостроительного зонирования и градостроительных регламентах</w:t>
        </w:r>
        <w:r w:rsidR="00350BD6">
          <w:rPr>
            <w:noProof/>
            <w:webHidden/>
          </w:rPr>
          <w:tab/>
        </w:r>
        <w:r>
          <w:rPr>
            <w:noProof/>
            <w:webHidden/>
          </w:rPr>
          <w:fldChar w:fldCharType="begin"/>
        </w:r>
        <w:r w:rsidR="00350BD6">
          <w:rPr>
            <w:noProof/>
            <w:webHidden/>
          </w:rPr>
          <w:instrText xml:space="preserve"> PAGEREF _Toc363034530 \h </w:instrText>
        </w:r>
        <w:r>
          <w:rPr>
            <w:noProof/>
            <w:webHidden/>
          </w:rPr>
        </w:r>
        <w:r>
          <w:rPr>
            <w:noProof/>
            <w:webHidden/>
          </w:rPr>
          <w:fldChar w:fldCharType="separate"/>
        </w:r>
        <w:r w:rsidR="00350BD6">
          <w:rPr>
            <w:noProof/>
            <w:webHidden/>
          </w:rPr>
          <w:t>8</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31" w:history="1">
        <w:r w:rsidR="00350BD6" w:rsidRPr="00DD4F5E">
          <w:rPr>
            <w:rStyle w:val="a4"/>
            <w:noProof/>
          </w:rPr>
          <w:t>Глава 2. Положение о регулировании землепользования и застройки органами местного самоуправления</w:t>
        </w:r>
        <w:r w:rsidR="00350BD6">
          <w:rPr>
            <w:noProof/>
            <w:webHidden/>
          </w:rPr>
          <w:tab/>
        </w:r>
        <w:r>
          <w:rPr>
            <w:noProof/>
            <w:webHidden/>
          </w:rPr>
          <w:fldChar w:fldCharType="begin"/>
        </w:r>
        <w:r w:rsidR="00350BD6">
          <w:rPr>
            <w:noProof/>
            <w:webHidden/>
          </w:rPr>
          <w:instrText xml:space="preserve"> PAGEREF _Toc363034531 \h </w:instrText>
        </w:r>
        <w:r>
          <w:rPr>
            <w:noProof/>
            <w:webHidden/>
          </w:rPr>
        </w:r>
        <w:r>
          <w:rPr>
            <w:noProof/>
            <w:webHidden/>
          </w:rPr>
          <w:fldChar w:fldCharType="separate"/>
        </w:r>
        <w:r w:rsidR="00350BD6">
          <w:rPr>
            <w:noProof/>
            <w:webHidden/>
          </w:rPr>
          <w:t>9</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32" w:history="1">
        <w:r w:rsidR="00350BD6" w:rsidRPr="00DD4F5E">
          <w:rPr>
            <w:rStyle w:val="a4"/>
            <w:noProof/>
          </w:rPr>
          <w:t xml:space="preserve">Статья 4. </w:t>
        </w:r>
        <w:r w:rsidR="00350BD6" w:rsidRPr="00DD4F5E">
          <w:rPr>
            <w:rStyle w:val="a4"/>
            <w:noProof/>
            <w:kern w:val="28"/>
          </w:rPr>
          <w:t>Полномочия органов и должностных лиц в области землепользования и застройки в части обеспечения применения Правил</w:t>
        </w:r>
        <w:r w:rsidR="00350BD6">
          <w:rPr>
            <w:noProof/>
            <w:webHidden/>
          </w:rPr>
          <w:tab/>
        </w:r>
        <w:r>
          <w:rPr>
            <w:noProof/>
            <w:webHidden/>
          </w:rPr>
          <w:fldChar w:fldCharType="begin"/>
        </w:r>
        <w:r w:rsidR="00350BD6">
          <w:rPr>
            <w:noProof/>
            <w:webHidden/>
          </w:rPr>
          <w:instrText xml:space="preserve"> PAGEREF _Toc363034532 \h </w:instrText>
        </w:r>
        <w:r>
          <w:rPr>
            <w:noProof/>
            <w:webHidden/>
          </w:rPr>
        </w:r>
        <w:r>
          <w:rPr>
            <w:noProof/>
            <w:webHidden/>
          </w:rPr>
          <w:fldChar w:fldCharType="separate"/>
        </w:r>
        <w:r w:rsidR="00350BD6">
          <w:rPr>
            <w:noProof/>
            <w:webHidden/>
          </w:rPr>
          <w:t>9</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33" w:history="1">
        <w:r w:rsidR="00350BD6" w:rsidRPr="00DD4F5E">
          <w:rPr>
            <w:rStyle w:val="a4"/>
            <w:noProof/>
          </w:rPr>
          <w:t xml:space="preserve">Статья 5. </w:t>
        </w:r>
        <w:r w:rsidR="00350BD6" w:rsidRPr="00DD4F5E">
          <w:rPr>
            <w:rStyle w:val="a4"/>
            <w:noProof/>
            <w:kern w:val="28"/>
          </w:rPr>
          <w:t>Комиссия по землепользованию и застройке</w:t>
        </w:r>
        <w:r w:rsidR="00350BD6">
          <w:rPr>
            <w:noProof/>
            <w:webHidden/>
          </w:rPr>
          <w:tab/>
        </w:r>
        <w:r>
          <w:rPr>
            <w:noProof/>
            <w:webHidden/>
          </w:rPr>
          <w:fldChar w:fldCharType="begin"/>
        </w:r>
        <w:r w:rsidR="00350BD6">
          <w:rPr>
            <w:noProof/>
            <w:webHidden/>
          </w:rPr>
          <w:instrText xml:space="preserve"> PAGEREF _Toc363034533 \h </w:instrText>
        </w:r>
        <w:r>
          <w:rPr>
            <w:noProof/>
            <w:webHidden/>
          </w:rPr>
        </w:r>
        <w:r>
          <w:rPr>
            <w:noProof/>
            <w:webHidden/>
          </w:rPr>
          <w:fldChar w:fldCharType="separate"/>
        </w:r>
        <w:r w:rsidR="00350BD6">
          <w:rPr>
            <w:noProof/>
            <w:webHidden/>
          </w:rPr>
          <w:t>10</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34" w:history="1">
        <w:r w:rsidR="00350BD6" w:rsidRPr="00DD4F5E">
          <w:rPr>
            <w:rStyle w:val="a4"/>
            <w:noProof/>
          </w:rPr>
          <w:t>Статья 6. Землепользование и застройка земельных участков на территории населенного пункта, на которые распространяется действие градостроительных регламентов</w:t>
        </w:r>
        <w:r w:rsidR="00350BD6">
          <w:rPr>
            <w:noProof/>
            <w:webHidden/>
          </w:rPr>
          <w:tab/>
        </w:r>
        <w:r>
          <w:rPr>
            <w:noProof/>
            <w:webHidden/>
          </w:rPr>
          <w:fldChar w:fldCharType="begin"/>
        </w:r>
        <w:r w:rsidR="00350BD6">
          <w:rPr>
            <w:noProof/>
            <w:webHidden/>
          </w:rPr>
          <w:instrText xml:space="preserve"> PAGEREF _Toc363034534 \h </w:instrText>
        </w:r>
        <w:r>
          <w:rPr>
            <w:noProof/>
            <w:webHidden/>
          </w:rPr>
        </w:r>
        <w:r>
          <w:rPr>
            <w:noProof/>
            <w:webHidden/>
          </w:rPr>
          <w:fldChar w:fldCharType="separate"/>
        </w:r>
        <w:r w:rsidR="00350BD6">
          <w:rPr>
            <w:noProof/>
            <w:webHidden/>
          </w:rPr>
          <w:t>11</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35" w:history="1">
        <w:r w:rsidR="00350BD6" w:rsidRPr="00DD4F5E">
          <w:rPr>
            <w:rStyle w:val="a4"/>
            <w:noProof/>
          </w:rPr>
          <w:t>Статья 7. Особенности использования земельных участков и объектов капитального строительства, не соответствующих градостроительным регламентам</w:t>
        </w:r>
        <w:r w:rsidR="00350BD6">
          <w:rPr>
            <w:noProof/>
            <w:webHidden/>
          </w:rPr>
          <w:tab/>
        </w:r>
        <w:r>
          <w:rPr>
            <w:noProof/>
            <w:webHidden/>
          </w:rPr>
          <w:fldChar w:fldCharType="begin"/>
        </w:r>
        <w:r w:rsidR="00350BD6">
          <w:rPr>
            <w:noProof/>
            <w:webHidden/>
          </w:rPr>
          <w:instrText xml:space="preserve"> PAGEREF _Toc363034535 \h </w:instrText>
        </w:r>
        <w:r>
          <w:rPr>
            <w:noProof/>
            <w:webHidden/>
          </w:rPr>
        </w:r>
        <w:r>
          <w:rPr>
            <w:noProof/>
            <w:webHidden/>
          </w:rPr>
          <w:fldChar w:fldCharType="separate"/>
        </w:r>
        <w:r w:rsidR="00350BD6">
          <w:rPr>
            <w:noProof/>
            <w:webHidden/>
          </w:rPr>
          <w:t>12</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36" w:history="1">
        <w:r w:rsidR="00350BD6" w:rsidRPr="00DD4F5E">
          <w:rPr>
            <w:rStyle w:val="a4"/>
            <w:noProof/>
          </w:rPr>
          <w:t>Статья 8. Землепользование и застройка территорий населенного пункта, на которые действие градостроительных регламентов не распространяется и для которых градостроительные регламенты не устанавливаются</w:t>
        </w:r>
        <w:r w:rsidR="00350BD6">
          <w:rPr>
            <w:noProof/>
            <w:webHidden/>
          </w:rPr>
          <w:tab/>
        </w:r>
        <w:r>
          <w:rPr>
            <w:noProof/>
            <w:webHidden/>
          </w:rPr>
          <w:fldChar w:fldCharType="begin"/>
        </w:r>
        <w:r w:rsidR="00350BD6">
          <w:rPr>
            <w:noProof/>
            <w:webHidden/>
          </w:rPr>
          <w:instrText xml:space="preserve"> PAGEREF _Toc363034536 \h </w:instrText>
        </w:r>
        <w:r>
          <w:rPr>
            <w:noProof/>
            <w:webHidden/>
          </w:rPr>
        </w:r>
        <w:r>
          <w:rPr>
            <w:noProof/>
            <w:webHidden/>
          </w:rPr>
          <w:fldChar w:fldCharType="separate"/>
        </w:r>
        <w:r w:rsidR="00350BD6">
          <w:rPr>
            <w:noProof/>
            <w:webHidden/>
          </w:rPr>
          <w:t>13</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37" w:history="1">
        <w:r w:rsidR="00350BD6" w:rsidRPr="00DD4F5E">
          <w:rPr>
            <w:rStyle w:val="a4"/>
            <w:noProof/>
          </w:rPr>
          <w:t>Статья 9. Осуществление строительства, реконструкции объектов капитального строительства на территории населенного пункта</w:t>
        </w:r>
        <w:r w:rsidR="00350BD6">
          <w:rPr>
            <w:noProof/>
            <w:webHidden/>
          </w:rPr>
          <w:tab/>
        </w:r>
        <w:r>
          <w:rPr>
            <w:noProof/>
            <w:webHidden/>
          </w:rPr>
          <w:fldChar w:fldCharType="begin"/>
        </w:r>
        <w:r w:rsidR="00350BD6">
          <w:rPr>
            <w:noProof/>
            <w:webHidden/>
          </w:rPr>
          <w:instrText xml:space="preserve"> PAGEREF _Toc363034537 \h </w:instrText>
        </w:r>
        <w:r>
          <w:rPr>
            <w:noProof/>
            <w:webHidden/>
          </w:rPr>
        </w:r>
        <w:r>
          <w:rPr>
            <w:noProof/>
            <w:webHidden/>
          </w:rPr>
          <w:fldChar w:fldCharType="separate"/>
        </w:r>
        <w:r w:rsidR="00350BD6">
          <w:rPr>
            <w:noProof/>
            <w:webHidden/>
          </w:rPr>
          <w:t>14</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38" w:history="1">
        <w:r w:rsidR="00350BD6" w:rsidRPr="00DD4F5E">
          <w:rPr>
            <w:rStyle w:val="a4"/>
            <w:noProof/>
          </w:rPr>
          <w:t>Глава 3. Положение о порядке изменения видов разрешенного использования земельных участков и объектов капитального строительства физическими и юридическими лицами</w:t>
        </w:r>
        <w:r w:rsidR="00350BD6">
          <w:rPr>
            <w:noProof/>
            <w:webHidden/>
          </w:rPr>
          <w:tab/>
        </w:r>
        <w:r>
          <w:rPr>
            <w:noProof/>
            <w:webHidden/>
          </w:rPr>
          <w:fldChar w:fldCharType="begin"/>
        </w:r>
        <w:r w:rsidR="00350BD6">
          <w:rPr>
            <w:noProof/>
            <w:webHidden/>
          </w:rPr>
          <w:instrText xml:space="preserve"> PAGEREF _Toc363034538 \h </w:instrText>
        </w:r>
        <w:r>
          <w:rPr>
            <w:noProof/>
            <w:webHidden/>
          </w:rPr>
        </w:r>
        <w:r>
          <w:rPr>
            <w:noProof/>
            <w:webHidden/>
          </w:rPr>
          <w:fldChar w:fldCharType="separate"/>
        </w:r>
        <w:r w:rsidR="00350BD6">
          <w:rPr>
            <w:noProof/>
            <w:webHidden/>
          </w:rPr>
          <w:t>15</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39" w:history="1">
        <w:r w:rsidR="00350BD6" w:rsidRPr="00DD4F5E">
          <w:rPr>
            <w:rStyle w:val="a4"/>
            <w:noProof/>
          </w:rPr>
          <w:t>Статья 10. Общий порядок изменения видов разрешенного использования земельных участков и объектов капитального строительства на территории населенного пункта</w:t>
        </w:r>
        <w:r w:rsidR="00350BD6">
          <w:rPr>
            <w:noProof/>
            <w:webHidden/>
          </w:rPr>
          <w:tab/>
        </w:r>
        <w:r>
          <w:rPr>
            <w:noProof/>
            <w:webHidden/>
          </w:rPr>
          <w:fldChar w:fldCharType="begin"/>
        </w:r>
        <w:r w:rsidR="00350BD6">
          <w:rPr>
            <w:noProof/>
            <w:webHidden/>
          </w:rPr>
          <w:instrText xml:space="preserve"> PAGEREF _Toc363034539 \h </w:instrText>
        </w:r>
        <w:r>
          <w:rPr>
            <w:noProof/>
            <w:webHidden/>
          </w:rPr>
        </w:r>
        <w:r>
          <w:rPr>
            <w:noProof/>
            <w:webHidden/>
          </w:rPr>
          <w:fldChar w:fldCharType="separate"/>
        </w:r>
        <w:r w:rsidR="00350BD6">
          <w:rPr>
            <w:noProof/>
            <w:webHidden/>
          </w:rPr>
          <w:t>15</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40" w:history="1">
        <w:r w:rsidR="00350BD6" w:rsidRPr="00DD4F5E">
          <w:rPr>
            <w:rStyle w:val="a4"/>
            <w:noProof/>
          </w:rPr>
          <w:t>Статья 11. Предоставление разрешения на условно разрешенный вид использования земельного участка или объекта капитального строительства</w:t>
        </w:r>
        <w:r w:rsidR="00350BD6">
          <w:rPr>
            <w:noProof/>
            <w:webHidden/>
          </w:rPr>
          <w:tab/>
        </w:r>
        <w:r>
          <w:rPr>
            <w:noProof/>
            <w:webHidden/>
          </w:rPr>
          <w:fldChar w:fldCharType="begin"/>
        </w:r>
        <w:r w:rsidR="00350BD6">
          <w:rPr>
            <w:noProof/>
            <w:webHidden/>
          </w:rPr>
          <w:instrText xml:space="preserve"> PAGEREF _Toc363034540 \h </w:instrText>
        </w:r>
        <w:r>
          <w:rPr>
            <w:noProof/>
            <w:webHidden/>
          </w:rPr>
        </w:r>
        <w:r>
          <w:rPr>
            <w:noProof/>
            <w:webHidden/>
          </w:rPr>
          <w:fldChar w:fldCharType="separate"/>
        </w:r>
        <w:r w:rsidR="00350BD6">
          <w:rPr>
            <w:noProof/>
            <w:webHidden/>
          </w:rPr>
          <w:t>16</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41" w:history="1">
        <w:r w:rsidR="00350BD6" w:rsidRPr="00DD4F5E">
          <w:rPr>
            <w:rStyle w:val="a4"/>
            <w:noProof/>
          </w:rPr>
          <w:t>Статья 12.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350BD6">
          <w:rPr>
            <w:noProof/>
            <w:webHidden/>
          </w:rPr>
          <w:tab/>
        </w:r>
        <w:r>
          <w:rPr>
            <w:noProof/>
            <w:webHidden/>
          </w:rPr>
          <w:fldChar w:fldCharType="begin"/>
        </w:r>
        <w:r w:rsidR="00350BD6">
          <w:rPr>
            <w:noProof/>
            <w:webHidden/>
          </w:rPr>
          <w:instrText xml:space="preserve"> PAGEREF _Toc363034541 \h </w:instrText>
        </w:r>
        <w:r>
          <w:rPr>
            <w:noProof/>
            <w:webHidden/>
          </w:rPr>
        </w:r>
        <w:r>
          <w:rPr>
            <w:noProof/>
            <w:webHidden/>
          </w:rPr>
          <w:fldChar w:fldCharType="separate"/>
        </w:r>
        <w:r w:rsidR="00350BD6">
          <w:rPr>
            <w:noProof/>
            <w:webHidden/>
          </w:rPr>
          <w:t>17</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42" w:history="1">
        <w:r w:rsidR="00350BD6" w:rsidRPr="00DD4F5E">
          <w:rPr>
            <w:rStyle w:val="a4"/>
            <w:noProof/>
          </w:rPr>
          <w:t>Глава 4. Положение о подготовке документации по планировке территории органами местного самоуправления</w:t>
        </w:r>
        <w:r w:rsidR="00350BD6">
          <w:rPr>
            <w:noProof/>
            <w:webHidden/>
          </w:rPr>
          <w:tab/>
        </w:r>
        <w:r>
          <w:rPr>
            <w:noProof/>
            <w:webHidden/>
          </w:rPr>
          <w:fldChar w:fldCharType="begin"/>
        </w:r>
        <w:r w:rsidR="00350BD6">
          <w:rPr>
            <w:noProof/>
            <w:webHidden/>
          </w:rPr>
          <w:instrText xml:space="preserve"> PAGEREF _Toc363034542 \h </w:instrText>
        </w:r>
        <w:r>
          <w:rPr>
            <w:noProof/>
            <w:webHidden/>
          </w:rPr>
        </w:r>
        <w:r>
          <w:rPr>
            <w:noProof/>
            <w:webHidden/>
          </w:rPr>
          <w:fldChar w:fldCharType="separate"/>
        </w:r>
        <w:r w:rsidR="00350BD6">
          <w:rPr>
            <w:noProof/>
            <w:webHidden/>
          </w:rPr>
          <w:t>18</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43" w:history="1">
        <w:r w:rsidR="00350BD6" w:rsidRPr="00DD4F5E">
          <w:rPr>
            <w:rStyle w:val="a4"/>
            <w:noProof/>
          </w:rPr>
          <w:t>Статья 13. Общие положения о подготовке документации по планировке территорий населенного пункта</w:t>
        </w:r>
        <w:r w:rsidR="00350BD6">
          <w:rPr>
            <w:noProof/>
            <w:webHidden/>
          </w:rPr>
          <w:tab/>
        </w:r>
        <w:r>
          <w:rPr>
            <w:noProof/>
            <w:webHidden/>
          </w:rPr>
          <w:fldChar w:fldCharType="begin"/>
        </w:r>
        <w:r w:rsidR="00350BD6">
          <w:rPr>
            <w:noProof/>
            <w:webHidden/>
          </w:rPr>
          <w:instrText xml:space="preserve"> PAGEREF _Toc363034543 \h </w:instrText>
        </w:r>
        <w:r>
          <w:rPr>
            <w:noProof/>
            <w:webHidden/>
          </w:rPr>
        </w:r>
        <w:r>
          <w:rPr>
            <w:noProof/>
            <w:webHidden/>
          </w:rPr>
          <w:fldChar w:fldCharType="separate"/>
        </w:r>
        <w:r w:rsidR="00350BD6">
          <w:rPr>
            <w:noProof/>
            <w:webHidden/>
          </w:rPr>
          <w:t>18</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44" w:history="1">
        <w:r w:rsidR="00350BD6" w:rsidRPr="00DD4F5E">
          <w:rPr>
            <w:rStyle w:val="a4"/>
            <w:noProof/>
          </w:rPr>
          <w:t>Статья 14. Порядок разработки документации по планировке территорий населенного пункта</w:t>
        </w:r>
        <w:r w:rsidR="00350BD6">
          <w:rPr>
            <w:noProof/>
            <w:webHidden/>
          </w:rPr>
          <w:tab/>
        </w:r>
        <w:r>
          <w:rPr>
            <w:noProof/>
            <w:webHidden/>
          </w:rPr>
          <w:fldChar w:fldCharType="begin"/>
        </w:r>
        <w:r w:rsidR="00350BD6">
          <w:rPr>
            <w:noProof/>
            <w:webHidden/>
          </w:rPr>
          <w:instrText xml:space="preserve"> PAGEREF _Toc363034544 \h </w:instrText>
        </w:r>
        <w:r>
          <w:rPr>
            <w:noProof/>
            <w:webHidden/>
          </w:rPr>
        </w:r>
        <w:r>
          <w:rPr>
            <w:noProof/>
            <w:webHidden/>
          </w:rPr>
          <w:fldChar w:fldCharType="separate"/>
        </w:r>
        <w:r w:rsidR="00350BD6">
          <w:rPr>
            <w:noProof/>
            <w:webHidden/>
          </w:rPr>
          <w:t>18</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45" w:history="1">
        <w:r w:rsidR="00350BD6" w:rsidRPr="00DD4F5E">
          <w:rPr>
            <w:rStyle w:val="a4"/>
            <w:noProof/>
          </w:rPr>
          <w:t>Статья 15. Порядок согласования и утверждения документации по планировке территорий населенного пункта</w:t>
        </w:r>
        <w:r w:rsidR="00350BD6">
          <w:rPr>
            <w:noProof/>
            <w:webHidden/>
          </w:rPr>
          <w:tab/>
        </w:r>
        <w:r>
          <w:rPr>
            <w:noProof/>
            <w:webHidden/>
          </w:rPr>
          <w:fldChar w:fldCharType="begin"/>
        </w:r>
        <w:r w:rsidR="00350BD6">
          <w:rPr>
            <w:noProof/>
            <w:webHidden/>
          </w:rPr>
          <w:instrText xml:space="preserve"> PAGEREF _Toc363034545 \h </w:instrText>
        </w:r>
        <w:r>
          <w:rPr>
            <w:noProof/>
            <w:webHidden/>
          </w:rPr>
        </w:r>
        <w:r>
          <w:rPr>
            <w:noProof/>
            <w:webHidden/>
          </w:rPr>
          <w:fldChar w:fldCharType="separate"/>
        </w:r>
        <w:r w:rsidR="00350BD6">
          <w:rPr>
            <w:noProof/>
            <w:webHidden/>
          </w:rPr>
          <w:t>19</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46" w:history="1">
        <w:r w:rsidR="00350BD6" w:rsidRPr="00DD4F5E">
          <w:rPr>
            <w:rStyle w:val="a4"/>
            <w:noProof/>
          </w:rPr>
          <w:t>Глава 5. Публичные слушания по вопросам землепользования и застройки территорий населенного пункта</w:t>
        </w:r>
        <w:r w:rsidR="00350BD6">
          <w:rPr>
            <w:noProof/>
            <w:webHidden/>
          </w:rPr>
          <w:tab/>
        </w:r>
        <w:r>
          <w:rPr>
            <w:noProof/>
            <w:webHidden/>
          </w:rPr>
          <w:fldChar w:fldCharType="begin"/>
        </w:r>
        <w:r w:rsidR="00350BD6">
          <w:rPr>
            <w:noProof/>
            <w:webHidden/>
          </w:rPr>
          <w:instrText xml:space="preserve"> PAGEREF _Toc363034546 \h </w:instrText>
        </w:r>
        <w:r>
          <w:rPr>
            <w:noProof/>
            <w:webHidden/>
          </w:rPr>
        </w:r>
        <w:r>
          <w:rPr>
            <w:noProof/>
            <w:webHidden/>
          </w:rPr>
          <w:fldChar w:fldCharType="separate"/>
        </w:r>
        <w:r w:rsidR="00350BD6">
          <w:rPr>
            <w:noProof/>
            <w:webHidden/>
          </w:rPr>
          <w:t>20</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47" w:history="1">
        <w:r w:rsidR="00350BD6" w:rsidRPr="00DD4F5E">
          <w:rPr>
            <w:rStyle w:val="a4"/>
            <w:noProof/>
          </w:rPr>
          <w:t>Статья 16. Порядок проведения публичных слушаний по вопросам землепользования и застройки территорий населенного пункта</w:t>
        </w:r>
        <w:r w:rsidR="00350BD6">
          <w:rPr>
            <w:noProof/>
            <w:webHidden/>
          </w:rPr>
          <w:tab/>
        </w:r>
        <w:r>
          <w:rPr>
            <w:noProof/>
            <w:webHidden/>
          </w:rPr>
          <w:fldChar w:fldCharType="begin"/>
        </w:r>
        <w:r w:rsidR="00350BD6">
          <w:rPr>
            <w:noProof/>
            <w:webHidden/>
          </w:rPr>
          <w:instrText xml:space="preserve"> PAGEREF _Toc363034547 \h </w:instrText>
        </w:r>
        <w:r>
          <w:rPr>
            <w:noProof/>
            <w:webHidden/>
          </w:rPr>
        </w:r>
        <w:r>
          <w:rPr>
            <w:noProof/>
            <w:webHidden/>
          </w:rPr>
          <w:fldChar w:fldCharType="separate"/>
        </w:r>
        <w:r w:rsidR="00350BD6">
          <w:rPr>
            <w:noProof/>
            <w:webHidden/>
          </w:rPr>
          <w:t>20</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48" w:history="1">
        <w:r w:rsidR="00350BD6" w:rsidRPr="00DD4F5E">
          <w:rPr>
            <w:rStyle w:val="a4"/>
            <w:noProof/>
          </w:rPr>
          <w:t>Глава 6. Изменение Правил землепользования и застройки населенного пункта</w:t>
        </w:r>
        <w:r w:rsidR="00350BD6">
          <w:rPr>
            <w:noProof/>
            <w:webHidden/>
          </w:rPr>
          <w:tab/>
        </w:r>
        <w:r>
          <w:rPr>
            <w:noProof/>
            <w:webHidden/>
          </w:rPr>
          <w:fldChar w:fldCharType="begin"/>
        </w:r>
        <w:r w:rsidR="00350BD6">
          <w:rPr>
            <w:noProof/>
            <w:webHidden/>
          </w:rPr>
          <w:instrText xml:space="preserve"> PAGEREF _Toc363034548 \h </w:instrText>
        </w:r>
        <w:r>
          <w:rPr>
            <w:noProof/>
            <w:webHidden/>
          </w:rPr>
        </w:r>
        <w:r>
          <w:rPr>
            <w:noProof/>
            <w:webHidden/>
          </w:rPr>
          <w:fldChar w:fldCharType="separate"/>
        </w:r>
        <w:r w:rsidR="00350BD6">
          <w:rPr>
            <w:noProof/>
            <w:webHidden/>
          </w:rPr>
          <w:t>22</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49" w:history="1">
        <w:r w:rsidR="00350BD6" w:rsidRPr="00DD4F5E">
          <w:rPr>
            <w:rStyle w:val="a4"/>
            <w:noProof/>
          </w:rPr>
          <w:t>Статья 17. По</w:t>
        </w:r>
        <w:r w:rsidR="00350BD6" w:rsidRPr="00DD4F5E">
          <w:rPr>
            <w:rStyle w:val="a4"/>
            <w:noProof/>
          </w:rPr>
          <w:t>р</w:t>
        </w:r>
        <w:r w:rsidR="00350BD6" w:rsidRPr="00DD4F5E">
          <w:rPr>
            <w:rStyle w:val="a4"/>
            <w:noProof/>
          </w:rPr>
          <w:t>ядок внесения изменений в Правила землепользования и застройки населенного пункта</w:t>
        </w:r>
        <w:r w:rsidR="00350BD6">
          <w:rPr>
            <w:noProof/>
            <w:webHidden/>
          </w:rPr>
          <w:tab/>
        </w:r>
        <w:r>
          <w:rPr>
            <w:noProof/>
            <w:webHidden/>
          </w:rPr>
          <w:fldChar w:fldCharType="begin"/>
        </w:r>
        <w:r w:rsidR="00350BD6">
          <w:rPr>
            <w:noProof/>
            <w:webHidden/>
          </w:rPr>
          <w:instrText xml:space="preserve"> PAGEREF _Toc363034549 \h </w:instrText>
        </w:r>
        <w:r>
          <w:rPr>
            <w:noProof/>
            <w:webHidden/>
          </w:rPr>
        </w:r>
        <w:r>
          <w:rPr>
            <w:noProof/>
            <w:webHidden/>
          </w:rPr>
          <w:fldChar w:fldCharType="separate"/>
        </w:r>
        <w:r w:rsidR="00350BD6">
          <w:rPr>
            <w:noProof/>
            <w:webHidden/>
          </w:rPr>
          <w:t>22</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50" w:history="1">
        <w:r w:rsidR="00350BD6" w:rsidRPr="00DD4F5E">
          <w:rPr>
            <w:rStyle w:val="a4"/>
            <w:noProof/>
          </w:rPr>
          <w:t>Часть 2. Градостроительные регламенты.</w:t>
        </w:r>
        <w:r w:rsidR="00350BD6">
          <w:rPr>
            <w:noProof/>
            <w:webHidden/>
          </w:rPr>
          <w:tab/>
        </w:r>
        <w:r>
          <w:rPr>
            <w:noProof/>
            <w:webHidden/>
          </w:rPr>
          <w:fldChar w:fldCharType="begin"/>
        </w:r>
        <w:r w:rsidR="00350BD6">
          <w:rPr>
            <w:noProof/>
            <w:webHidden/>
          </w:rPr>
          <w:instrText xml:space="preserve"> PAGEREF _Toc363034550 \h </w:instrText>
        </w:r>
        <w:r>
          <w:rPr>
            <w:noProof/>
            <w:webHidden/>
          </w:rPr>
        </w:r>
        <w:r>
          <w:rPr>
            <w:noProof/>
            <w:webHidden/>
          </w:rPr>
          <w:fldChar w:fldCharType="separate"/>
        </w:r>
        <w:r w:rsidR="00350BD6">
          <w:rPr>
            <w:noProof/>
            <w:webHidden/>
          </w:rPr>
          <w:t>24</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51" w:history="1">
        <w:r w:rsidR="00350BD6" w:rsidRPr="00DD4F5E">
          <w:rPr>
            <w:rStyle w:val="a4"/>
            <w:noProof/>
          </w:rPr>
          <w:t>Глава 7. Карта градостроительного зонирования. Градостроительные регламенты.</w:t>
        </w:r>
        <w:r w:rsidR="00350BD6">
          <w:rPr>
            <w:noProof/>
            <w:webHidden/>
          </w:rPr>
          <w:tab/>
        </w:r>
        <w:r>
          <w:rPr>
            <w:noProof/>
            <w:webHidden/>
          </w:rPr>
          <w:fldChar w:fldCharType="begin"/>
        </w:r>
        <w:r w:rsidR="00350BD6">
          <w:rPr>
            <w:noProof/>
            <w:webHidden/>
          </w:rPr>
          <w:instrText xml:space="preserve"> PAGEREF _Toc363034551 \h </w:instrText>
        </w:r>
        <w:r>
          <w:rPr>
            <w:noProof/>
            <w:webHidden/>
          </w:rPr>
        </w:r>
        <w:r>
          <w:rPr>
            <w:noProof/>
            <w:webHidden/>
          </w:rPr>
          <w:fldChar w:fldCharType="separate"/>
        </w:r>
        <w:r w:rsidR="00350BD6">
          <w:rPr>
            <w:noProof/>
            <w:webHidden/>
          </w:rPr>
          <w:t>24</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52" w:history="1">
        <w:r w:rsidR="00350BD6" w:rsidRPr="00DD4F5E">
          <w:rPr>
            <w:rStyle w:val="a4"/>
            <w:noProof/>
          </w:rPr>
          <w:t>Статья 18. Порядок установления территориальных зон</w:t>
        </w:r>
        <w:r w:rsidR="00350BD6">
          <w:rPr>
            <w:noProof/>
            <w:webHidden/>
          </w:rPr>
          <w:tab/>
        </w:r>
        <w:r>
          <w:rPr>
            <w:noProof/>
            <w:webHidden/>
          </w:rPr>
          <w:fldChar w:fldCharType="begin"/>
        </w:r>
        <w:r w:rsidR="00350BD6">
          <w:rPr>
            <w:noProof/>
            <w:webHidden/>
          </w:rPr>
          <w:instrText xml:space="preserve"> PAGEREF _Toc363034552 \h </w:instrText>
        </w:r>
        <w:r>
          <w:rPr>
            <w:noProof/>
            <w:webHidden/>
          </w:rPr>
        </w:r>
        <w:r>
          <w:rPr>
            <w:noProof/>
            <w:webHidden/>
          </w:rPr>
          <w:fldChar w:fldCharType="separate"/>
        </w:r>
        <w:r w:rsidR="00350BD6">
          <w:rPr>
            <w:noProof/>
            <w:webHidden/>
          </w:rPr>
          <w:t>24</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53" w:history="1">
        <w:r w:rsidR="00350BD6" w:rsidRPr="00DD4F5E">
          <w:rPr>
            <w:rStyle w:val="a4"/>
            <w:noProof/>
          </w:rPr>
          <w:t>Статья 19. Перечень территориальных зон, выделенных на карте градостроительного зонирования</w:t>
        </w:r>
        <w:r w:rsidR="00350BD6">
          <w:rPr>
            <w:noProof/>
            <w:webHidden/>
          </w:rPr>
          <w:tab/>
        </w:r>
        <w:r>
          <w:rPr>
            <w:noProof/>
            <w:webHidden/>
          </w:rPr>
          <w:fldChar w:fldCharType="begin"/>
        </w:r>
        <w:r w:rsidR="00350BD6">
          <w:rPr>
            <w:noProof/>
            <w:webHidden/>
          </w:rPr>
          <w:instrText xml:space="preserve"> PAGEREF _Toc363034553 \h </w:instrText>
        </w:r>
        <w:r>
          <w:rPr>
            <w:noProof/>
            <w:webHidden/>
          </w:rPr>
        </w:r>
        <w:r>
          <w:rPr>
            <w:noProof/>
            <w:webHidden/>
          </w:rPr>
          <w:fldChar w:fldCharType="separate"/>
        </w:r>
        <w:r w:rsidR="00350BD6">
          <w:rPr>
            <w:noProof/>
            <w:webHidden/>
          </w:rPr>
          <w:t>24</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54" w:history="1">
        <w:r w:rsidR="00350BD6" w:rsidRPr="00DD4F5E">
          <w:rPr>
            <w:rStyle w:val="a4"/>
            <w:noProof/>
          </w:rPr>
          <w:t>Статья 20. Виды разрешенного использования земельных участков и объектов капитального строительства</w:t>
        </w:r>
        <w:r w:rsidR="00350BD6">
          <w:rPr>
            <w:noProof/>
            <w:webHidden/>
          </w:rPr>
          <w:tab/>
        </w:r>
        <w:r>
          <w:rPr>
            <w:noProof/>
            <w:webHidden/>
          </w:rPr>
          <w:fldChar w:fldCharType="begin"/>
        </w:r>
        <w:r w:rsidR="00350BD6">
          <w:rPr>
            <w:noProof/>
            <w:webHidden/>
          </w:rPr>
          <w:instrText xml:space="preserve"> PAGEREF _Toc363034554 \h </w:instrText>
        </w:r>
        <w:r>
          <w:rPr>
            <w:noProof/>
            <w:webHidden/>
          </w:rPr>
        </w:r>
        <w:r>
          <w:rPr>
            <w:noProof/>
            <w:webHidden/>
          </w:rPr>
          <w:fldChar w:fldCharType="separate"/>
        </w:r>
        <w:r w:rsidR="00350BD6">
          <w:rPr>
            <w:noProof/>
            <w:webHidden/>
          </w:rPr>
          <w:t>24</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55" w:history="1">
        <w:r w:rsidR="00350BD6" w:rsidRPr="00DD4F5E">
          <w:rPr>
            <w:rStyle w:val="a4"/>
            <w:noProof/>
          </w:rPr>
          <w:t>Статья 22. Описание зон. Градостроительные регламенты по видам и параметрам разрешенного использования объектов недвижимости для каждой территориальной зоны</w:t>
        </w:r>
        <w:r w:rsidR="00350BD6">
          <w:rPr>
            <w:noProof/>
            <w:webHidden/>
          </w:rPr>
          <w:tab/>
        </w:r>
        <w:r>
          <w:rPr>
            <w:noProof/>
            <w:webHidden/>
          </w:rPr>
          <w:fldChar w:fldCharType="begin"/>
        </w:r>
        <w:r w:rsidR="00350BD6">
          <w:rPr>
            <w:noProof/>
            <w:webHidden/>
          </w:rPr>
          <w:instrText xml:space="preserve"> PAGEREF _Toc363034555 \h </w:instrText>
        </w:r>
        <w:r>
          <w:rPr>
            <w:noProof/>
            <w:webHidden/>
          </w:rPr>
        </w:r>
        <w:r>
          <w:rPr>
            <w:noProof/>
            <w:webHidden/>
          </w:rPr>
          <w:fldChar w:fldCharType="separate"/>
        </w:r>
        <w:r w:rsidR="00350BD6">
          <w:rPr>
            <w:noProof/>
            <w:webHidden/>
          </w:rPr>
          <w:t>25</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56" w:history="1">
        <w:r w:rsidR="00350BD6" w:rsidRPr="00DD4F5E">
          <w:rPr>
            <w:rStyle w:val="a4"/>
            <w:noProof/>
          </w:rPr>
          <w:t>Перечень градостроительных регламентов по видам использования земельных участков и объектов капитального строительства</w:t>
        </w:r>
        <w:r w:rsidR="00350BD6">
          <w:rPr>
            <w:noProof/>
            <w:webHidden/>
          </w:rPr>
          <w:tab/>
        </w:r>
        <w:r>
          <w:rPr>
            <w:noProof/>
            <w:webHidden/>
          </w:rPr>
          <w:fldChar w:fldCharType="begin"/>
        </w:r>
        <w:r w:rsidR="00350BD6">
          <w:rPr>
            <w:noProof/>
            <w:webHidden/>
          </w:rPr>
          <w:instrText xml:space="preserve"> PAGEREF _Toc363034556 \h </w:instrText>
        </w:r>
        <w:r>
          <w:rPr>
            <w:noProof/>
            <w:webHidden/>
          </w:rPr>
        </w:r>
        <w:r>
          <w:rPr>
            <w:noProof/>
            <w:webHidden/>
          </w:rPr>
          <w:fldChar w:fldCharType="separate"/>
        </w:r>
        <w:r w:rsidR="00350BD6">
          <w:rPr>
            <w:noProof/>
            <w:webHidden/>
          </w:rPr>
          <w:t>25</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57" w:history="1">
        <w:r w:rsidR="00350BD6" w:rsidRPr="00DD4F5E">
          <w:rPr>
            <w:rStyle w:val="a4"/>
            <w:noProof/>
          </w:rPr>
          <w:t>Статья 23.   Градостроительные регламенты. Жилые зоны</w:t>
        </w:r>
        <w:r w:rsidR="00350BD6">
          <w:rPr>
            <w:noProof/>
            <w:webHidden/>
          </w:rPr>
          <w:tab/>
        </w:r>
        <w:r>
          <w:rPr>
            <w:noProof/>
            <w:webHidden/>
          </w:rPr>
          <w:fldChar w:fldCharType="begin"/>
        </w:r>
        <w:r w:rsidR="00350BD6">
          <w:rPr>
            <w:noProof/>
            <w:webHidden/>
          </w:rPr>
          <w:instrText xml:space="preserve"> PAGEREF _Toc363034557 \h </w:instrText>
        </w:r>
        <w:r>
          <w:rPr>
            <w:noProof/>
            <w:webHidden/>
          </w:rPr>
        </w:r>
        <w:r>
          <w:rPr>
            <w:noProof/>
            <w:webHidden/>
          </w:rPr>
          <w:fldChar w:fldCharType="separate"/>
        </w:r>
        <w:r w:rsidR="00350BD6">
          <w:rPr>
            <w:noProof/>
            <w:webHidden/>
          </w:rPr>
          <w:t>27</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58" w:history="1">
        <w:r w:rsidR="00350BD6" w:rsidRPr="00DD4F5E">
          <w:rPr>
            <w:rStyle w:val="a4"/>
            <w:noProof/>
          </w:rPr>
          <w:t>Статья 24.   Градостроительные регламенты. Общественно-деловые зоны</w:t>
        </w:r>
        <w:r w:rsidR="00350BD6">
          <w:rPr>
            <w:noProof/>
            <w:webHidden/>
          </w:rPr>
          <w:tab/>
        </w:r>
        <w:r>
          <w:rPr>
            <w:noProof/>
            <w:webHidden/>
          </w:rPr>
          <w:fldChar w:fldCharType="begin"/>
        </w:r>
        <w:r w:rsidR="00350BD6">
          <w:rPr>
            <w:noProof/>
            <w:webHidden/>
          </w:rPr>
          <w:instrText xml:space="preserve"> PAGEREF _Toc363034558 \h </w:instrText>
        </w:r>
        <w:r>
          <w:rPr>
            <w:noProof/>
            <w:webHidden/>
          </w:rPr>
        </w:r>
        <w:r>
          <w:rPr>
            <w:noProof/>
            <w:webHidden/>
          </w:rPr>
          <w:fldChar w:fldCharType="separate"/>
        </w:r>
        <w:r w:rsidR="00350BD6">
          <w:rPr>
            <w:noProof/>
            <w:webHidden/>
          </w:rPr>
          <w:t>29</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59" w:history="1">
        <w:r w:rsidR="00350BD6" w:rsidRPr="00DD4F5E">
          <w:rPr>
            <w:rStyle w:val="a4"/>
            <w:noProof/>
          </w:rPr>
          <w:t>Статья  25. Градостроительные регламенты. Рекреационные зоны</w:t>
        </w:r>
        <w:r w:rsidR="00350BD6">
          <w:rPr>
            <w:noProof/>
            <w:webHidden/>
          </w:rPr>
          <w:tab/>
        </w:r>
        <w:r>
          <w:rPr>
            <w:noProof/>
            <w:webHidden/>
          </w:rPr>
          <w:fldChar w:fldCharType="begin"/>
        </w:r>
        <w:r w:rsidR="00350BD6">
          <w:rPr>
            <w:noProof/>
            <w:webHidden/>
          </w:rPr>
          <w:instrText xml:space="preserve"> PAGEREF _Toc363034559 \h </w:instrText>
        </w:r>
        <w:r>
          <w:rPr>
            <w:noProof/>
            <w:webHidden/>
          </w:rPr>
        </w:r>
        <w:r>
          <w:rPr>
            <w:noProof/>
            <w:webHidden/>
          </w:rPr>
          <w:fldChar w:fldCharType="separate"/>
        </w:r>
        <w:r w:rsidR="00350BD6">
          <w:rPr>
            <w:noProof/>
            <w:webHidden/>
          </w:rPr>
          <w:t>31</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60" w:history="1">
        <w:r w:rsidR="00350BD6" w:rsidRPr="00DD4F5E">
          <w:rPr>
            <w:rStyle w:val="a4"/>
            <w:noProof/>
          </w:rPr>
          <w:t>Статья 26. Градостроительные регламенты. Зоны инженерно-транспортной инфраструктуры.</w:t>
        </w:r>
        <w:r w:rsidR="00350BD6">
          <w:rPr>
            <w:noProof/>
            <w:webHidden/>
          </w:rPr>
          <w:tab/>
        </w:r>
        <w:r>
          <w:rPr>
            <w:noProof/>
            <w:webHidden/>
          </w:rPr>
          <w:fldChar w:fldCharType="begin"/>
        </w:r>
        <w:r w:rsidR="00350BD6">
          <w:rPr>
            <w:noProof/>
            <w:webHidden/>
          </w:rPr>
          <w:instrText xml:space="preserve"> PAGEREF _Toc363034560 \h </w:instrText>
        </w:r>
        <w:r>
          <w:rPr>
            <w:noProof/>
            <w:webHidden/>
          </w:rPr>
        </w:r>
        <w:r>
          <w:rPr>
            <w:noProof/>
            <w:webHidden/>
          </w:rPr>
          <w:fldChar w:fldCharType="separate"/>
        </w:r>
        <w:r w:rsidR="00350BD6">
          <w:rPr>
            <w:noProof/>
            <w:webHidden/>
          </w:rPr>
          <w:t>32</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61" w:history="1">
        <w:r w:rsidR="00350BD6" w:rsidRPr="00DD4F5E">
          <w:rPr>
            <w:rStyle w:val="a4"/>
            <w:noProof/>
          </w:rPr>
          <w:t>Статья 27. Санитарные, защитные и санитарно-защитные зоны</w:t>
        </w:r>
        <w:r w:rsidR="00350BD6">
          <w:rPr>
            <w:noProof/>
            <w:webHidden/>
          </w:rPr>
          <w:tab/>
        </w:r>
        <w:r>
          <w:rPr>
            <w:noProof/>
            <w:webHidden/>
          </w:rPr>
          <w:fldChar w:fldCharType="begin"/>
        </w:r>
        <w:r w:rsidR="00350BD6">
          <w:rPr>
            <w:noProof/>
            <w:webHidden/>
          </w:rPr>
          <w:instrText xml:space="preserve"> PAGEREF _Toc363034561 \h </w:instrText>
        </w:r>
        <w:r>
          <w:rPr>
            <w:noProof/>
            <w:webHidden/>
          </w:rPr>
        </w:r>
        <w:r>
          <w:rPr>
            <w:noProof/>
            <w:webHidden/>
          </w:rPr>
          <w:fldChar w:fldCharType="separate"/>
        </w:r>
        <w:r w:rsidR="00350BD6">
          <w:rPr>
            <w:noProof/>
            <w:webHidden/>
          </w:rPr>
          <w:t>32</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62" w:history="1">
        <w:r w:rsidR="00350BD6" w:rsidRPr="00DD4F5E">
          <w:rPr>
            <w:rStyle w:val="a4"/>
            <w:noProof/>
          </w:rPr>
          <w:t>Статья 28.  Водоохранные зоны</w:t>
        </w:r>
        <w:r w:rsidR="00350BD6">
          <w:rPr>
            <w:noProof/>
            <w:webHidden/>
          </w:rPr>
          <w:tab/>
        </w:r>
        <w:r>
          <w:rPr>
            <w:noProof/>
            <w:webHidden/>
          </w:rPr>
          <w:fldChar w:fldCharType="begin"/>
        </w:r>
        <w:r w:rsidR="00350BD6">
          <w:rPr>
            <w:noProof/>
            <w:webHidden/>
          </w:rPr>
          <w:instrText xml:space="preserve"> PAGEREF _Toc363034562 \h </w:instrText>
        </w:r>
        <w:r>
          <w:rPr>
            <w:noProof/>
            <w:webHidden/>
          </w:rPr>
        </w:r>
        <w:r>
          <w:rPr>
            <w:noProof/>
            <w:webHidden/>
          </w:rPr>
          <w:fldChar w:fldCharType="separate"/>
        </w:r>
        <w:r w:rsidR="00350BD6">
          <w:rPr>
            <w:noProof/>
            <w:webHidden/>
          </w:rPr>
          <w:t>33</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63" w:history="1">
        <w:r w:rsidR="00350BD6" w:rsidRPr="00DD4F5E">
          <w:rPr>
            <w:rStyle w:val="a4"/>
            <w:noProof/>
          </w:rPr>
          <w:t>Статья 29. Описание установленных санитарно-защитными зонами, водоохранными зонами и иными зонами с особыми условиями использования территорий ограничений использования земельных участков и объектов капитального строительства, расположенных в этих зонах</w:t>
        </w:r>
        <w:r w:rsidR="00350BD6">
          <w:rPr>
            <w:noProof/>
            <w:webHidden/>
          </w:rPr>
          <w:tab/>
        </w:r>
        <w:r>
          <w:rPr>
            <w:noProof/>
            <w:webHidden/>
          </w:rPr>
          <w:fldChar w:fldCharType="begin"/>
        </w:r>
        <w:r w:rsidR="00350BD6">
          <w:rPr>
            <w:noProof/>
            <w:webHidden/>
          </w:rPr>
          <w:instrText xml:space="preserve"> PAGEREF _Toc363034563 \h </w:instrText>
        </w:r>
        <w:r>
          <w:rPr>
            <w:noProof/>
            <w:webHidden/>
          </w:rPr>
        </w:r>
        <w:r>
          <w:rPr>
            <w:noProof/>
            <w:webHidden/>
          </w:rPr>
          <w:fldChar w:fldCharType="separate"/>
        </w:r>
        <w:r w:rsidR="00350BD6">
          <w:rPr>
            <w:noProof/>
            <w:webHidden/>
          </w:rPr>
          <w:t>33</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64" w:history="1">
        <w:r w:rsidR="00350BD6" w:rsidRPr="00DD4F5E">
          <w:rPr>
            <w:rStyle w:val="a4"/>
            <w:noProof/>
          </w:rPr>
          <w:t>Статья 30. Карта градостроительного зонирования.</w:t>
        </w:r>
        <w:r w:rsidR="00350BD6">
          <w:rPr>
            <w:noProof/>
            <w:webHidden/>
          </w:rPr>
          <w:tab/>
        </w:r>
        <w:r>
          <w:rPr>
            <w:noProof/>
            <w:webHidden/>
          </w:rPr>
          <w:fldChar w:fldCharType="begin"/>
        </w:r>
        <w:r w:rsidR="00350BD6">
          <w:rPr>
            <w:noProof/>
            <w:webHidden/>
          </w:rPr>
          <w:instrText xml:space="preserve"> PAGEREF _Toc363034564 \h </w:instrText>
        </w:r>
        <w:r>
          <w:rPr>
            <w:noProof/>
            <w:webHidden/>
          </w:rPr>
        </w:r>
        <w:r>
          <w:rPr>
            <w:noProof/>
            <w:webHidden/>
          </w:rPr>
          <w:fldChar w:fldCharType="separate"/>
        </w:r>
        <w:r w:rsidR="00350BD6">
          <w:rPr>
            <w:noProof/>
            <w:webHidden/>
          </w:rPr>
          <w:t>38</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65" w:history="1">
        <w:r w:rsidR="00350BD6" w:rsidRPr="00DD4F5E">
          <w:rPr>
            <w:rStyle w:val="a4"/>
            <w:noProof/>
          </w:rPr>
          <w:t>Статья 31. Карта санитарно-защитных зон.</w:t>
        </w:r>
        <w:r w:rsidR="00350BD6">
          <w:rPr>
            <w:noProof/>
            <w:webHidden/>
          </w:rPr>
          <w:tab/>
        </w:r>
        <w:r>
          <w:rPr>
            <w:noProof/>
            <w:webHidden/>
          </w:rPr>
          <w:fldChar w:fldCharType="begin"/>
        </w:r>
        <w:r w:rsidR="00350BD6">
          <w:rPr>
            <w:noProof/>
            <w:webHidden/>
          </w:rPr>
          <w:instrText xml:space="preserve"> PAGEREF _Toc363034565 \h </w:instrText>
        </w:r>
        <w:r>
          <w:rPr>
            <w:noProof/>
            <w:webHidden/>
          </w:rPr>
        </w:r>
        <w:r>
          <w:rPr>
            <w:noProof/>
            <w:webHidden/>
          </w:rPr>
          <w:fldChar w:fldCharType="separate"/>
        </w:r>
        <w:r w:rsidR="00350BD6">
          <w:rPr>
            <w:noProof/>
            <w:webHidden/>
          </w:rPr>
          <w:t>39</w:t>
        </w:r>
        <w:r>
          <w:rPr>
            <w:noProof/>
            <w:webHidden/>
          </w:rPr>
          <w:fldChar w:fldCharType="end"/>
        </w:r>
      </w:hyperlink>
    </w:p>
    <w:p w:rsidR="00350BD6" w:rsidRDefault="00D7740D">
      <w:pPr>
        <w:pStyle w:val="25"/>
        <w:tabs>
          <w:tab w:val="right" w:leader="dot" w:pos="9062"/>
        </w:tabs>
        <w:rPr>
          <w:rFonts w:asciiTheme="minorHAnsi" w:eastAsiaTheme="minorEastAsia" w:hAnsiTheme="minorHAnsi" w:cstheme="minorBidi"/>
          <w:b w:val="0"/>
          <w:noProof/>
          <w:sz w:val="22"/>
          <w:szCs w:val="22"/>
        </w:rPr>
      </w:pPr>
      <w:hyperlink w:anchor="_Toc363034566" w:history="1">
        <w:r w:rsidR="00350BD6" w:rsidRPr="00DD4F5E">
          <w:rPr>
            <w:rStyle w:val="a4"/>
            <w:noProof/>
          </w:rPr>
          <w:t>Статья 32. Карта водоохранных зон.</w:t>
        </w:r>
        <w:r w:rsidR="00350BD6">
          <w:rPr>
            <w:noProof/>
            <w:webHidden/>
          </w:rPr>
          <w:tab/>
        </w:r>
        <w:r>
          <w:rPr>
            <w:noProof/>
            <w:webHidden/>
          </w:rPr>
          <w:fldChar w:fldCharType="begin"/>
        </w:r>
        <w:r w:rsidR="00350BD6">
          <w:rPr>
            <w:noProof/>
            <w:webHidden/>
          </w:rPr>
          <w:instrText xml:space="preserve"> PAGEREF _Toc363034566 \h </w:instrText>
        </w:r>
        <w:r>
          <w:rPr>
            <w:noProof/>
            <w:webHidden/>
          </w:rPr>
        </w:r>
        <w:r>
          <w:rPr>
            <w:noProof/>
            <w:webHidden/>
          </w:rPr>
          <w:fldChar w:fldCharType="separate"/>
        </w:r>
        <w:r w:rsidR="00350BD6">
          <w:rPr>
            <w:noProof/>
            <w:webHidden/>
          </w:rPr>
          <w:t>40</w:t>
        </w:r>
        <w:r>
          <w:rPr>
            <w:noProof/>
            <w:webHidden/>
          </w:rPr>
          <w:fldChar w:fldCharType="end"/>
        </w:r>
      </w:hyperlink>
    </w:p>
    <w:p w:rsidR="00267824" w:rsidRPr="002E563B" w:rsidRDefault="00D7740D" w:rsidP="002E563B">
      <w:pPr>
        <w:pStyle w:val="2"/>
      </w:pPr>
      <w:r w:rsidRPr="00AE2EC6">
        <w:fldChar w:fldCharType="end"/>
      </w:r>
      <w:r w:rsidR="002E563B" w:rsidRPr="00AE2EC6">
        <w:br w:type="page"/>
      </w:r>
      <w:bookmarkStart w:id="3" w:name="_Toc363034526"/>
      <w:r w:rsidR="00267824" w:rsidRPr="002E563B">
        <w:lastRenderedPageBreak/>
        <w:t>Часть I. Общая часть Правил землепользования и застройки</w:t>
      </w:r>
      <w:bookmarkEnd w:id="2"/>
      <w:bookmarkEnd w:id="3"/>
    </w:p>
    <w:p w:rsidR="00267824" w:rsidRDefault="00267824" w:rsidP="002E563B">
      <w:pPr>
        <w:pStyle w:val="2"/>
      </w:pPr>
      <w:bookmarkStart w:id="4" w:name="_Toc347917888"/>
      <w:bookmarkStart w:id="5" w:name="_Toc363034527"/>
      <w:r w:rsidRPr="008D6301">
        <w:t>Глава 1. Общие положения</w:t>
      </w:r>
      <w:bookmarkEnd w:id="4"/>
      <w:bookmarkEnd w:id="5"/>
    </w:p>
    <w:p w:rsidR="00267824" w:rsidRPr="002E563B" w:rsidRDefault="00267824" w:rsidP="002E563B">
      <w:pPr>
        <w:pStyle w:val="2"/>
      </w:pPr>
      <w:bookmarkStart w:id="6" w:name="_Toc347917889"/>
      <w:bookmarkStart w:id="7" w:name="_Toc363034528"/>
      <w:bookmarkStart w:id="8" w:name="sub_1"/>
      <w:r w:rsidRPr="002E563B">
        <w:rPr>
          <w:rStyle w:val="af1"/>
          <w:b/>
          <w:color w:val="auto"/>
        </w:rPr>
        <w:t>Статья 1.</w:t>
      </w:r>
      <w:r w:rsidRPr="002E563B">
        <w:t xml:space="preserve"> Основные понятия, используемые в Правилах землепользования и застройки</w:t>
      </w:r>
      <w:bookmarkEnd w:id="6"/>
      <w:bookmarkEnd w:id="7"/>
    </w:p>
    <w:bookmarkEnd w:id="8"/>
    <w:p w:rsidR="00267824" w:rsidRPr="00267824" w:rsidRDefault="00267824" w:rsidP="006A4AD8">
      <w:pPr>
        <w:ind w:right="-568" w:firstLine="709"/>
        <w:jc w:val="both"/>
        <w:rPr>
          <w:szCs w:val="24"/>
        </w:rPr>
      </w:pPr>
      <w:r w:rsidRPr="00267824">
        <w:rPr>
          <w:szCs w:val="24"/>
        </w:rPr>
        <w:t>В настоящем нормативном правовом акте используются следующие понятия:</w:t>
      </w:r>
    </w:p>
    <w:p w:rsidR="00267824" w:rsidRPr="00267824" w:rsidRDefault="00267824" w:rsidP="006A4AD8">
      <w:pPr>
        <w:ind w:right="-568" w:firstLine="709"/>
        <w:jc w:val="both"/>
        <w:rPr>
          <w:bCs/>
          <w:szCs w:val="24"/>
        </w:rPr>
      </w:pPr>
      <w:bookmarkStart w:id="9" w:name="sub_101"/>
      <w:r w:rsidRPr="00267824">
        <w:rPr>
          <w:b/>
          <w:bCs/>
          <w:szCs w:val="24"/>
        </w:rPr>
        <w:t>виды разрешенного использования недвижимости</w:t>
      </w:r>
      <w:r w:rsidRPr="00267824">
        <w:rPr>
          <w:bCs/>
          <w:szCs w:val="24"/>
        </w:rPr>
        <w:t xml:space="preserve"> – виды деятельности, объекты, осуществлять и размещать которые на земельных участках разрешено в силу соответствия видов деятельности и объектов </w:t>
      </w:r>
      <w:r w:rsidRPr="00267824">
        <w:rPr>
          <w:szCs w:val="24"/>
        </w:rPr>
        <w:t>правилам землепользования и застройки</w:t>
      </w:r>
      <w:r w:rsidRPr="00267824">
        <w:rPr>
          <w:bCs/>
          <w:szCs w:val="24"/>
        </w:rPr>
        <w:t xml:space="preserve"> при условии обязательного соблюдения требований, установленных законодательством, </w:t>
      </w:r>
      <w:r w:rsidRPr="00267824">
        <w:rPr>
          <w:szCs w:val="24"/>
        </w:rPr>
        <w:t>правилам землепользования и застройки</w:t>
      </w:r>
      <w:r w:rsidRPr="00267824">
        <w:rPr>
          <w:bCs/>
          <w:szCs w:val="24"/>
        </w:rPr>
        <w:t>, иными нормативными правовыми актами, техническими нормативными документами;</w:t>
      </w:r>
    </w:p>
    <w:p w:rsidR="00267824" w:rsidRPr="00267824" w:rsidRDefault="00267824" w:rsidP="006A4AD8">
      <w:pPr>
        <w:ind w:right="-568" w:firstLine="709"/>
        <w:jc w:val="both"/>
        <w:rPr>
          <w:szCs w:val="24"/>
        </w:rPr>
      </w:pPr>
      <w:r w:rsidRPr="00267824">
        <w:rPr>
          <w:rStyle w:val="af1"/>
          <w:color w:val="auto"/>
          <w:szCs w:val="24"/>
        </w:rPr>
        <w:t>градостроительная деятельность</w:t>
      </w:r>
      <w:r w:rsidRPr="00267824">
        <w:rPr>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267824" w:rsidRPr="00267824" w:rsidRDefault="00267824" w:rsidP="006A4AD8">
      <w:pPr>
        <w:ind w:right="-568" w:firstLine="709"/>
        <w:jc w:val="both"/>
        <w:rPr>
          <w:szCs w:val="24"/>
        </w:rPr>
      </w:pPr>
      <w:bookmarkStart w:id="10" w:name="sub_106"/>
      <w:bookmarkEnd w:id="9"/>
      <w:r w:rsidRPr="00267824">
        <w:rPr>
          <w:rStyle w:val="af1"/>
          <w:color w:val="auto"/>
          <w:szCs w:val="24"/>
        </w:rPr>
        <w:t>градостроительное зонирование</w:t>
      </w:r>
      <w:r w:rsidRPr="00267824">
        <w:rPr>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bookmarkEnd w:id="10"/>
    <w:p w:rsidR="00267824" w:rsidRPr="00267824" w:rsidRDefault="00267824" w:rsidP="006A4AD8">
      <w:pPr>
        <w:ind w:right="-568" w:firstLine="709"/>
        <w:jc w:val="both"/>
        <w:rPr>
          <w:bCs/>
          <w:szCs w:val="24"/>
        </w:rPr>
      </w:pPr>
      <w:r w:rsidRPr="00267824">
        <w:rPr>
          <w:b/>
          <w:bCs/>
          <w:szCs w:val="24"/>
        </w:rPr>
        <w:t>документы территориального планирования муниципального образования</w:t>
      </w:r>
      <w:r w:rsidRPr="00267824">
        <w:rPr>
          <w:bCs/>
          <w:szCs w:val="24"/>
        </w:rPr>
        <w:t xml:space="preserve"> – схемы территориального планирования муниципальных районов, генеральные планы городских и сельских поселений;</w:t>
      </w:r>
    </w:p>
    <w:p w:rsidR="00267824" w:rsidRPr="00267824" w:rsidRDefault="00267824" w:rsidP="006A4AD8">
      <w:pPr>
        <w:ind w:right="-568" w:firstLine="709"/>
        <w:jc w:val="both"/>
        <w:rPr>
          <w:bCs/>
          <w:szCs w:val="24"/>
        </w:rPr>
      </w:pPr>
      <w:r w:rsidRPr="00267824">
        <w:rPr>
          <w:b/>
          <w:bCs/>
          <w:szCs w:val="24"/>
        </w:rPr>
        <w:t>документы по планировке территории</w:t>
      </w:r>
      <w:r w:rsidRPr="00267824">
        <w:rPr>
          <w:bCs/>
          <w:szCs w:val="24"/>
        </w:rPr>
        <w:t xml:space="preserve"> - </w:t>
      </w:r>
      <w:r w:rsidRPr="00267824">
        <w:rPr>
          <w:szCs w:val="24"/>
        </w:rPr>
        <w:t>проекты планировки территории, проекты межевания территории, градостроительные планы земельных участков;</w:t>
      </w:r>
    </w:p>
    <w:p w:rsidR="00267824" w:rsidRPr="00267824" w:rsidRDefault="00267824" w:rsidP="006A4AD8">
      <w:pPr>
        <w:ind w:right="-568" w:firstLine="709"/>
        <w:jc w:val="both"/>
        <w:rPr>
          <w:szCs w:val="24"/>
        </w:rPr>
      </w:pPr>
      <w:r w:rsidRPr="00267824">
        <w:rPr>
          <w:b/>
          <w:bCs/>
          <w:szCs w:val="24"/>
        </w:rPr>
        <w:t>жилой дом блокированный</w:t>
      </w:r>
      <w:r w:rsidRPr="00267824">
        <w:rPr>
          <w:szCs w:val="24"/>
        </w:rPr>
        <w:t xml:space="preserve"> </w:t>
      </w:r>
      <w:r w:rsidRPr="00267824">
        <w:rPr>
          <w:b/>
          <w:bCs/>
          <w:szCs w:val="24"/>
        </w:rPr>
        <w:t>-</w:t>
      </w:r>
      <w:r w:rsidRPr="00267824">
        <w:rPr>
          <w:szCs w:val="24"/>
        </w:rPr>
        <w:t xml:space="preserve"> жилой дом с числом этажей не более трех, состоящий из нескольких блоков (квартир), имеющих обособленный выход на приквартирный участок, общую стену (общие стены) без проемов с соседним блоком или соседними блоками, расположенный на отдельном земельном участке с выходом на территорию общего пользования;</w:t>
      </w:r>
    </w:p>
    <w:p w:rsidR="00267824" w:rsidRPr="00267824" w:rsidRDefault="00267824" w:rsidP="006A4AD8">
      <w:pPr>
        <w:ind w:right="-568" w:firstLine="709"/>
        <w:jc w:val="both"/>
        <w:rPr>
          <w:szCs w:val="24"/>
        </w:rPr>
      </w:pPr>
      <w:r w:rsidRPr="00267824">
        <w:rPr>
          <w:b/>
          <w:bCs/>
          <w:szCs w:val="24"/>
        </w:rPr>
        <w:t>жилой дом</w:t>
      </w:r>
      <w:r w:rsidRPr="00267824">
        <w:rPr>
          <w:szCs w:val="24"/>
        </w:rPr>
        <w:t xml:space="preserve"> </w:t>
      </w:r>
      <w:r w:rsidRPr="00267824">
        <w:rPr>
          <w:b/>
          <w:bCs/>
          <w:szCs w:val="24"/>
        </w:rPr>
        <w:t xml:space="preserve">индивидуальный </w:t>
      </w:r>
      <w:r w:rsidRPr="00267824">
        <w:rPr>
          <w:szCs w:val="24"/>
        </w:rPr>
        <w:t>- отдельно стоящее здание, предназначенное для проживания одной семьи или группы людей, ведущих в границах домовладения общее хозяйство, и расположенное на земельном участке, с которым оно неразрывно связано;</w:t>
      </w:r>
    </w:p>
    <w:p w:rsidR="00267824" w:rsidRPr="00267824" w:rsidRDefault="00267824" w:rsidP="006A4AD8">
      <w:pPr>
        <w:ind w:right="-568" w:firstLine="709"/>
        <w:jc w:val="both"/>
        <w:rPr>
          <w:szCs w:val="24"/>
        </w:rPr>
      </w:pPr>
      <w:r w:rsidRPr="00267824">
        <w:rPr>
          <w:b/>
          <w:bCs/>
          <w:szCs w:val="24"/>
        </w:rPr>
        <w:t xml:space="preserve"> зеленые насаждения общего пользования</w:t>
      </w:r>
      <w:r w:rsidRPr="00267824">
        <w:rPr>
          <w:szCs w:val="24"/>
        </w:rPr>
        <w:t xml:space="preserve">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городских садов, скверов, бульваров, зеленые насаждения на улично-дорожной сети населенного пункта;</w:t>
      </w:r>
    </w:p>
    <w:p w:rsidR="00267824" w:rsidRDefault="00267824" w:rsidP="006A4AD8">
      <w:pPr>
        <w:ind w:right="-568" w:firstLine="709"/>
        <w:jc w:val="both"/>
        <w:rPr>
          <w:szCs w:val="24"/>
        </w:rPr>
      </w:pPr>
      <w:r w:rsidRPr="00267824">
        <w:rPr>
          <w:b/>
          <w:bCs/>
          <w:szCs w:val="24"/>
        </w:rPr>
        <w:t>зеленые насаждения ограниченного пользования</w:t>
      </w:r>
      <w:r w:rsidRPr="00267824">
        <w:rPr>
          <w:szCs w:val="24"/>
        </w:rPr>
        <w:t xml:space="preserve"> - зеленые насаждения на земельных участках, предназначенных для рекреационных целей, доступ на которые осуществляется на платной основе или ограничен особым режимом использования;</w:t>
      </w:r>
    </w:p>
    <w:p w:rsidR="00267824" w:rsidRDefault="00267824" w:rsidP="006A4AD8">
      <w:pPr>
        <w:autoSpaceDE w:val="0"/>
        <w:autoSpaceDN w:val="0"/>
        <w:adjustRightInd w:val="0"/>
        <w:ind w:right="-568" w:firstLine="709"/>
        <w:rPr>
          <w:szCs w:val="24"/>
        </w:rPr>
      </w:pPr>
      <w:r w:rsidRPr="00E8062A">
        <w:rPr>
          <w:b/>
          <w:bCs/>
          <w:szCs w:val="24"/>
        </w:rPr>
        <w:t>земельный участок</w:t>
      </w:r>
      <w:r w:rsidRPr="00E8062A">
        <w:rPr>
          <w:szCs w:val="24"/>
        </w:rPr>
        <w:t xml:space="preserve"> - часть поверхности земли, имеющая фиксированные границы, площадь, местоположение, правовой статус и другие характеристики, отражаемые в земельном кадастре и документах государственной регистрации;</w:t>
      </w:r>
    </w:p>
    <w:p w:rsidR="00267824" w:rsidRPr="00E8062A" w:rsidRDefault="00267824" w:rsidP="006A4AD8">
      <w:pPr>
        <w:autoSpaceDE w:val="0"/>
        <w:autoSpaceDN w:val="0"/>
        <w:adjustRightInd w:val="0"/>
        <w:ind w:right="-568" w:firstLine="709"/>
        <w:rPr>
          <w:szCs w:val="24"/>
        </w:rPr>
      </w:pPr>
      <w:r w:rsidRPr="00E8062A">
        <w:rPr>
          <w:b/>
          <w:bCs/>
          <w:szCs w:val="24"/>
        </w:rPr>
        <w:t>зона (район) застройки</w:t>
      </w:r>
      <w:r w:rsidRPr="00E8062A">
        <w:rPr>
          <w:szCs w:val="24"/>
        </w:rPr>
        <w:t xml:space="preserve"> - 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p w:rsidR="00267824" w:rsidRPr="00267824" w:rsidRDefault="00267824" w:rsidP="006A4AD8">
      <w:pPr>
        <w:ind w:right="-568" w:firstLine="709"/>
        <w:jc w:val="both"/>
        <w:rPr>
          <w:szCs w:val="24"/>
        </w:rPr>
      </w:pPr>
      <w:r w:rsidRPr="00267824">
        <w:rPr>
          <w:rStyle w:val="af1"/>
          <w:color w:val="auto"/>
          <w:szCs w:val="24"/>
        </w:rPr>
        <w:t>зоны с особыми условиями использования территорий</w:t>
      </w:r>
      <w:r w:rsidRPr="00267824">
        <w:rPr>
          <w:szCs w:val="24"/>
        </w:rPr>
        <w:t xml:space="preserve"> - санитарно-защитные зоны, санитарные разрывы, зоны охраны объектов культурного наследия, водоохранные зоны и прибрежные защитные полосы водных объектов, зоны санитарной охраны источников и водоводов питьевого водоснабжения, особо охраняемые природные </w:t>
      </w:r>
      <w:r w:rsidRPr="00267824">
        <w:rPr>
          <w:szCs w:val="24"/>
        </w:rPr>
        <w:lastRenderedPageBreak/>
        <w:t xml:space="preserve">территории, иные зоны, устанавливаемые в соответствии с </w:t>
      </w:r>
      <w:hyperlink r:id="rId8" w:history="1">
        <w:r w:rsidRPr="00267824">
          <w:rPr>
            <w:rStyle w:val="aa"/>
            <w:color w:val="auto"/>
            <w:szCs w:val="24"/>
          </w:rPr>
          <w:t>законодательством</w:t>
        </w:r>
      </w:hyperlink>
      <w:r w:rsidRPr="00267824">
        <w:rPr>
          <w:szCs w:val="24"/>
        </w:rPr>
        <w:t xml:space="preserve"> Российской Федерации;</w:t>
      </w:r>
    </w:p>
    <w:p w:rsidR="00267824" w:rsidRPr="00267824" w:rsidRDefault="00267824" w:rsidP="006A4AD8">
      <w:pPr>
        <w:ind w:right="-568" w:firstLine="709"/>
        <w:jc w:val="both"/>
        <w:rPr>
          <w:szCs w:val="24"/>
        </w:rPr>
      </w:pPr>
      <w:r w:rsidRPr="00267824">
        <w:rPr>
          <w:b/>
          <w:bCs/>
          <w:szCs w:val="24"/>
        </w:rPr>
        <w:t>инфраструктура инженерная</w:t>
      </w:r>
      <w:r w:rsidRPr="00267824">
        <w:rPr>
          <w:szCs w:val="24"/>
        </w:rPr>
        <w:t xml:space="preserve"> - комплекс сооружений и коммуникаций всех видов инженерного оборудования (включая предприятия по их обслуживанию и соответствующие органы управления), обеспечивающие устойчивое функционирование и развитие поселений и межселенных территорий;</w:t>
      </w:r>
    </w:p>
    <w:p w:rsidR="00267824" w:rsidRPr="00267824" w:rsidRDefault="00267824" w:rsidP="006A4AD8">
      <w:pPr>
        <w:ind w:right="-568" w:firstLine="709"/>
        <w:jc w:val="both"/>
        <w:rPr>
          <w:szCs w:val="24"/>
        </w:rPr>
      </w:pPr>
      <w:r w:rsidRPr="00267824">
        <w:rPr>
          <w:b/>
          <w:bCs/>
          <w:szCs w:val="24"/>
        </w:rPr>
        <w:t>инфраструктура транспортная</w:t>
      </w:r>
      <w:r w:rsidRPr="00267824">
        <w:rPr>
          <w:szCs w:val="24"/>
        </w:rPr>
        <w:t xml:space="preserve"> - комплекс сооружений, коммуникаций (включая предприятия всех видов транспорта и соответствующие органы управления), обеспечивающий устойчивое функционирование и развитие поселений и межселенных территорий;</w:t>
      </w:r>
    </w:p>
    <w:p w:rsidR="00267824" w:rsidRPr="00267824" w:rsidRDefault="00267824" w:rsidP="006A4AD8">
      <w:pPr>
        <w:ind w:right="-568" w:firstLine="709"/>
        <w:jc w:val="both"/>
        <w:rPr>
          <w:szCs w:val="24"/>
        </w:rPr>
      </w:pPr>
      <w:r w:rsidRPr="00267824">
        <w:rPr>
          <w:b/>
          <w:bCs/>
          <w:szCs w:val="24"/>
        </w:rPr>
        <w:t>инфраструктура социальная</w:t>
      </w:r>
      <w:r w:rsidRPr="00267824">
        <w:rPr>
          <w:szCs w:val="24"/>
        </w:rPr>
        <w:t xml:space="preserve"> - комплекс находящегося в ведении органов государственной власти или органов местного самоуправления жилищного фонда, объектов и предприятий (учреждений) социального и культурно-бытового обслуживания населения, а также объектов и предприятий, обеспечивающих их устойчивое функционирование.</w:t>
      </w:r>
    </w:p>
    <w:p w:rsidR="00267824" w:rsidRPr="00267824" w:rsidRDefault="00267824" w:rsidP="006A4AD8">
      <w:pPr>
        <w:autoSpaceDE w:val="0"/>
        <w:autoSpaceDN w:val="0"/>
        <w:adjustRightInd w:val="0"/>
        <w:ind w:right="-568" w:firstLine="709"/>
        <w:jc w:val="both"/>
        <w:rPr>
          <w:szCs w:val="24"/>
        </w:rPr>
      </w:pPr>
      <w:r w:rsidRPr="00267824">
        <w:rPr>
          <w:b/>
          <w:bCs/>
          <w:szCs w:val="24"/>
        </w:rPr>
        <w:t>квартал</w:t>
      </w:r>
      <w:r w:rsidRPr="00267824">
        <w:rPr>
          <w:szCs w:val="24"/>
        </w:rPr>
        <w:t xml:space="preserve"> - планировочная единица застройки в границах красных линий, ограниченная магистральными или жилыми улицами;</w:t>
      </w:r>
    </w:p>
    <w:p w:rsidR="00267824" w:rsidRPr="00267824" w:rsidRDefault="00267824" w:rsidP="006A4AD8">
      <w:pPr>
        <w:ind w:right="-568" w:firstLine="709"/>
        <w:jc w:val="both"/>
        <w:rPr>
          <w:szCs w:val="24"/>
        </w:rPr>
      </w:pPr>
      <w:r w:rsidRPr="00267824">
        <w:rPr>
          <w:b/>
          <w:bCs/>
          <w:szCs w:val="24"/>
        </w:rPr>
        <w:t>коэффициент застройки</w:t>
      </w:r>
      <w:r w:rsidRPr="00267824">
        <w:rPr>
          <w:szCs w:val="24"/>
        </w:rPr>
        <w:t xml:space="preserve"> – отношение площади, занятой под зданиями и сооружениями, расположенными на участке (квартале), к площади участка (квартала);</w:t>
      </w:r>
    </w:p>
    <w:p w:rsidR="00267824" w:rsidRPr="00267824" w:rsidRDefault="00267824" w:rsidP="006A4AD8">
      <w:pPr>
        <w:ind w:right="-568" w:firstLine="709"/>
        <w:jc w:val="both"/>
        <w:rPr>
          <w:szCs w:val="24"/>
        </w:rPr>
      </w:pPr>
      <w:r w:rsidRPr="00267824">
        <w:rPr>
          <w:b/>
          <w:bCs/>
          <w:szCs w:val="24"/>
        </w:rPr>
        <w:t>коэффициент озеленения</w:t>
      </w:r>
      <w:r w:rsidRPr="00267824">
        <w:rPr>
          <w:szCs w:val="24"/>
        </w:rPr>
        <w:t xml:space="preserve"> – отношение площади территории, покрытой зелеными насаждениями (газонами, цветниками, кустарником, высокоствольными растениями), к площади участка (квартала);</w:t>
      </w:r>
    </w:p>
    <w:p w:rsidR="00267824" w:rsidRPr="00267824" w:rsidRDefault="00267824" w:rsidP="006A4AD8">
      <w:pPr>
        <w:autoSpaceDE w:val="0"/>
        <w:autoSpaceDN w:val="0"/>
        <w:adjustRightInd w:val="0"/>
        <w:ind w:right="-568" w:firstLine="709"/>
        <w:jc w:val="both"/>
        <w:rPr>
          <w:szCs w:val="24"/>
        </w:rPr>
      </w:pPr>
      <w:r w:rsidRPr="00267824">
        <w:rPr>
          <w:b/>
          <w:bCs/>
          <w:szCs w:val="24"/>
        </w:rPr>
        <w:t>красная линия</w:t>
      </w:r>
      <w:r w:rsidRPr="00267824">
        <w:rPr>
          <w:szCs w:val="24"/>
        </w:rPr>
        <w:t xml:space="preserve"> -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населенном пункте;</w:t>
      </w:r>
    </w:p>
    <w:p w:rsidR="00267824" w:rsidRDefault="00267824" w:rsidP="006A4AD8">
      <w:pPr>
        <w:ind w:right="-568" w:firstLine="709"/>
        <w:jc w:val="both"/>
        <w:rPr>
          <w:szCs w:val="24"/>
        </w:rPr>
      </w:pPr>
      <w:r w:rsidRPr="00267824">
        <w:rPr>
          <w:b/>
          <w:bCs/>
          <w:szCs w:val="24"/>
        </w:rPr>
        <w:t>линейные объекты</w:t>
      </w:r>
      <w:r w:rsidRPr="00267824">
        <w:rPr>
          <w:szCs w:val="24"/>
        </w:rPr>
        <w:t xml:space="preserve"> - расположенные вне территории кварталов (микрорайонов) линии электропередач, линии связи (в том числе линейно-кабельные сооружения), трубопроводы, автомобильные дороги, железнодорожные линии и другие подобные сооружения (внеквартальные линейные объекты) и расположенные на территории кварталов (микрорайонов) подъездные железнодорожные линии, линии электропередач, линии связи, трубопроводы и другие подобные объекты (внутриквартальные линейные объекты);</w:t>
      </w:r>
    </w:p>
    <w:p w:rsidR="00267824" w:rsidRPr="00267824" w:rsidRDefault="00267824" w:rsidP="006A4AD8">
      <w:pPr>
        <w:autoSpaceDE w:val="0"/>
        <w:autoSpaceDN w:val="0"/>
        <w:adjustRightInd w:val="0"/>
        <w:ind w:right="-568" w:firstLine="709"/>
        <w:jc w:val="both"/>
        <w:rPr>
          <w:szCs w:val="24"/>
        </w:rPr>
      </w:pPr>
      <w:r w:rsidRPr="00267824">
        <w:rPr>
          <w:b/>
          <w:bCs/>
          <w:szCs w:val="24"/>
        </w:rPr>
        <w:t>линия регулирования застройки</w:t>
      </w:r>
      <w:r w:rsidRPr="00267824">
        <w:rPr>
          <w:szCs w:val="24"/>
        </w:rPr>
        <w:t xml:space="preserve"> - граница застройки, устанавливаемая при размещении зданий, строений и сооружений с отступом от красной линии или от границ земельного участка;</w:t>
      </w:r>
    </w:p>
    <w:p w:rsidR="00267824" w:rsidRPr="00267824" w:rsidRDefault="00267824" w:rsidP="006A4AD8">
      <w:pPr>
        <w:ind w:right="-568" w:firstLine="709"/>
        <w:jc w:val="both"/>
        <w:rPr>
          <w:b/>
          <w:bCs/>
          <w:szCs w:val="24"/>
        </w:rPr>
      </w:pPr>
      <w:r w:rsidRPr="00267824">
        <w:rPr>
          <w:b/>
          <w:bCs/>
          <w:szCs w:val="24"/>
        </w:rPr>
        <w:t>ограничения (обременения) –</w:t>
      </w:r>
      <w:r w:rsidRPr="00267824">
        <w:rPr>
          <w:bCs/>
          <w:szCs w:val="24"/>
        </w:rPr>
        <w:t xml:space="preserve">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(сервитута, ипотеки, доверительного управления, аренды, ареста имущества и других);</w:t>
      </w:r>
    </w:p>
    <w:p w:rsidR="00267824" w:rsidRPr="00267824" w:rsidRDefault="00267824" w:rsidP="006A4AD8">
      <w:pPr>
        <w:ind w:right="-568" w:firstLine="709"/>
        <w:jc w:val="both"/>
        <w:rPr>
          <w:b/>
          <w:bCs/>
          <w:szCs w:val="24"/>
        </w:rPr>
      </w:pPr>
      <w:r w:rsidRPr="00267824">
        <w:rPr>
          <w:b/>
          <w:bCs/>
          <w:szCs w:val="24"/>
        </w:rPr>
        <w:t>отклонения от Правил землепользования и застройки</w:t>
      </w:r>
      <w:r w:rsidRPr="00267824">
        <w:rPr>
          <w:bCs/>
          <w:szCs w:val="24"/>
        </w:rPr>
        <w:t xml:space="preserve"> – санкционированное для конкретного земельного участка в порядке, установленном настоящими Правилами землепользования и застройки,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267824" w:rsidRPr="00267824" w:rsidRDefault="00267824" w:rsidP="006A4AD8">
      <w:pPr>
        <w:ind w:right="-568" w:firstLine="709"/>
        <w:jc w:val="both"/>
        <w:rPr>
          <w:szCs w:val="24"/>
        </w:rPr>
      </w:pPr>
      <w:r w:rsidRPr="00267824">
        <w:rPr>
          <w:b/>
          <w:bCs/>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267824">
        <w:rPr>
          <w:szCs w:val="24"/>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267824" w:rsidRPr="00267824" w:rsidRDefault="00267824" w:rsidP="006A4AD8">
      <w:pPr>
        <w:ind w:right="-568" w:firstLine="709"/>
        <w:jc w:val="both"/>
        <w:rPr>
          <w:szCs w:val="24"/>
        </w:rPr>
      </w:pPr>
      <w:r w:rsidRPr="00267824">
        <w:rPr>
          <w:b/>
          <w:bCs/>
          <w:szCs w:val="24"/>
        </w:rPr>
        <w:t>резервирование территорий</w:t>
      </w:r>
      <w:r w:rsidRPr="00267824">
        <w:rPr>
          <w:szCs w:val="24"/>
        </w:rPr>
        <w:t xml:space="preserve"> - деятельность органов исполнительной власти по определению территорий, необходимых для государственных и муниципальных нужд и </w:t>
      </w:r>
      <w:r w:rsidRPr="00267824">
        <w:rPr>
          <w:szCs w:val="24"/>
        </w:rPr>
        <w:lastRenderedPageBreak/>
        <w:t>установлению для них правового режима, обеспечивающего их использование для размещения новых или расширения существующих объектов, необходимых для государственных или муниципальных нужд;</w:t>
      </w:r>
    </w:p>
    <w:p w:rsidR="00267824" w:rsidRPr="00267824" w:rsidRDefault="00267824" w:rsidP="006A4AD8">
      <w:pPr>
        <w:ind w:right="-568" w:firstLine="709"/>
        <w:jc w:val="both"/>
        <w:rPr>
          <w:szCs w:val="24"/>
        </w:rPr>
      </w:pPr>
      <w:r w:rsidRPr="00267824">
        <w:rPr>
          <w:rStyle w:val="af1"/>
          <w:color w:val="auto"/>
          <w:szCs w:val="24"/>
        </w:rPr>
        <w:t>реконструкция объектов капитального строительства (за исключением линейных объектов)</w:t>
      </w:r>
      <w:r w:rsidRPr="00267824">
        <w:rPr>
          <w:szCs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267824" w:rsidRPr="00267824" w:rsidRDefault="00267824" w:rsidP="006A4AD8">
      <w:pPr>
        <w:ind w:right="-568" w:firstLine="709"/>
        <w:jc w:val="both"/>
        <w:rPr>
          <w:szCs w:val="24"/>
        </w:rPr>
      </w:pPr>
      <w:bookmarkStart w:id="11" w:name="sub_10141"/>
      <w:r w:rsidRPr="00267824">
        <w:rPr>
          <w:rStyle w:val="af1"/>
          <w:color w:val="auto"/>
          <w:szCs w:val="24"/>
        </w:rPr>
        <w:t>реконструкция линейных объектов</w:t>
      </w:r>
      <w:r w:rsidRPr="00267824">
        <w:rPr>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bookmarkEnd w:id="11"/>
    <w:p w:rsidR="00267824" w:rsidRPr="00267824" w:rsidRDefault="00267824" w:rsidP="006A4AD8">
      <w:pPr>
        <w:ind w:right="-568" w:firstLine="709"/>
        <w:jc w:val="both"/>
        <w:rPr>
          <w:bCs/>
          <w:szCs w:val="24"/>
        </w:rPr>
      </w:pPr>
      <w:r w:rsidRPr="00267824">
        <w:rPr>
          <w:b/>
          <w:bCs/>
          <w:szCs w:val="24"/>
        </w:rPr>
        <w:t>сервитут</w:t>
      </w:r>
      <w:r w:rsidRPr="00267824">
        <w:rPr>
          <w:bCs/>
          <w:szCs w:val="24"/>
        </w:rPr>
        <w:t xml:space="preserve"> </w:t>
      </w:r>
      <w:r w:rsidRPr="00267824">
        <w:rPr>
          <w:b/>
          <w:bCs/>
          <w:szCs w:val="24"/>
        </w:rPr>
        <w:t>публичный</w:t>
      </w:r>
      <w:r w:rsidRPr="00267824">
        <w:rPr>
          <w:bCs/>
          <w:szCs w:val="24"/>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правил землепользования и застройки,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267824" w:rsidRPr="00267824" w:rsidRDefault="00267824" w:rsidP="006A4AD8">
      <w:pPr>
        <w:ind w:right="-568" w:firstLine="709"/>
        <w:jc w:val="both"/>
        <w:rPr>
          <w:bCs/>
          <w:szCs w:val="24"/>
        </w:rPr>
      </w:pPr>
      <w:r w:rsidRPr="00267824">
        <w:rPr>
          <w:b/>
          <w:bCs/>
          <w:szCs w:val="24"/>
        </w:rPr>
        <w:t>сервитут частный –</w:t>
      </w:r>
      <w:r w:rsidRPr="00267824">
        <w:rPr>
          <w:bCs/>
          <w:szCs w:val="24"/>
        </w:rPr>
        <w:t xml:space="preserve">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267824" w:rsidRPr="00267824" w:rsidRDefault="00267824" w:rsidP="006A4AD8">
      <w:pPr>
        <w:ind w:right="-568" w:firstLine="709"/>
        <w:jc w:val="both"/>
        <w:rPr>
          <w:szCs w:val="24"/>
        </w:rPr>
      </w:pPr>
      <w:r w:rsidRPr="00267824">
        <w:rPr>
          <w:b/>
          <w:bCs/>
          <w:szCs w:val="24"/>
        </w:rPr>
        <w:t>строения и сооружения временные</w:t>
      </w:r>
      <w:r w:rsidRPr="00267824">
        <w:rPr>
          <w:szCs w:val="24"/>
        </w:rPr>
        <w:t xml:space="preserve"> - некапитальные строения и сооружения, возводимые на арендованных земельных участках и подлежащие демонтажу за счет арендатора в сроки указанные в договоре аренды;</w:t>
      </w:r>
    </w:p>
    <w:p w:rsidR="00267824" w:rsidRPr="00267824" w:rsidRDefault="00267824" w:rsidP="006A4AD8">
      <w:pPr>
        <w:ind w:right="-568" w:firstLine="709"/>
        <w:jc w:val="both"/>
        <w:rPr>
          <w:szCs w:val="24"/>
        </w:rPr>
      </w:pPr>
      <w:r w:rsidRPr="00267824">
        <w:rPr>
          <w:rStyle w:val="af1"/>
          <w:color w:val="auto"/>
          <w:szCs w:val="24"/>
        </w:rPr>
        <w:t>строительство</w:t>
      </w:r>
      <w:r w:rsidRPr="00267824">
        <w:rPr>
          <w:szCs w:val="24"/>
        </w:rPr>
        <w:t xml:space="preserve"> - создание зданий, строений, сооружений (в том числе на месте сносимых объектов капитального строительства);</w:t>
      </w:r>
    </w:p>
    <w:p w:rsidR="00267824" w:rsidRPr="00267824" w:rsidRDefault="00267824" w:rsidP="006A4AD8">
      <w:pPr>
        <w:ind w:right="-568" w:firstLine="709"/>
        <w:jc w:val="both"/>
        <w:rPr>
          <w:szCs w:val="24"/>
        </w:rPr>
      </w:pPr>
      <w:r w:rsidRPr="00267824">
        <w:rPr>
          <w:rStyle w:val="af1"/>
          <w:color w:val="auto"/>
          <w:szCs w:val="24"/>
        </w:rPr>
        <w:t>территориальные зоны</w:t>
      </w:r>
      <w:r w:rsidRPr="00267824">
        <w:rPr>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267824" w:rsidRPr="00267824" w:rsidRDefault="00267824" w:rsidP="006A4AD8">
      <w:pPr>
        <w:ind w:right="-568" w:firstLine="709"/>
        <w:jc w:val="both"/>
        <w:rPr>
          <w:szCs w:val="24"/>
        </w:rPr>
      </w:pPr>
      <w:bookmarkStart w:id="12" w:name="sub_1012"/>
      <w:r w:rsidRPr="00267824">
        <w:rPr>
          <w:rStyle w:val="af1"/>
          <w:color w:val="auto"/>
          <w:szCs w:val="24"/>
        </w:rPr>
        <w:t>территории общего пользования</w:t>
      </w:r>
      <w:r w:rsidRPr="00267824">
        <w:rPr>
          <w:szCs w:val="24"/>
        </w:rPr>
        <w:t xml:space="preserve"> - территории, которыми беспрепятственно пользуется неограниченный круг лиц, в том числе улично-дорожная сеть населенного пункта (площади, дороги, улицы, проезды), </w:t>
      </w:r>
      <w:r w:rsidRPr="00267824">
        <w:rPr>
          <w:rStyle w:val="afff3"/>
          <w:color w:val="auto"/>
          <w:szCs w:val="24"/>
        </w:rPr>
        <w:t>береговые полосы водных объектов общего пользования</w:t>
      </w:r>
      <w:r w:rsidRPr="00267824">
        <w:rPr>
          <w:szCs w:val="24"/>
        </w:rPr>
        <w:t>, зеленые насаждения общего пользования;</w:t>
      </w:r>
    </w:p>
    <w:bookmarkEnd w:id="12"/>
    <w:p w:rsidR="00267824" w:rsidRPr="00267824" w:rsidRDefault="00267824" w:rsidP="006A4AD8">
      <w:pPr>
        <w:ind w:right="-568" w:firstLine="709"/>
        <w:jc w:val="both"/>
        <w:rPr>
          <w:szCs w:val="24"/>
        </w:rPr>
      </w:pPr>
      <w:r w:rsidRPr="00267824">
        <w:rPr>
          <w:rStyle w:val="af1"/>
          <w:color w:val="auto"/>
          <w:szCs w:val="24"/>
        </w:rPr>
        <w:t>устойчивое развитие территорий</w:t>
      </w:r>
      <w:r w:rsidRPr="00267824">
        <w:rPr>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267824" w:rsidRDefault="00267824" w:rsidP="006A4AD8">
      <w:pPr>
        <w:ind w:right="-568" w:firstLine="709"/>
        <w:jc w:val="both"/>
        <w:rPr>
          <w:szCs w:val="24"/>
        </w:rPr>
      </w:pPr>
      <w:bookmarkStart w:id="13" w:name="sub_1021"/>
      <w:r w:rsidRPr="00267824">
        <w:rPr>
          <w:szCs w:val="24"/>
        </w:rPr>
        <w:t>Иные понятия, употребляемые в настоящих Правилах землепользования и застройки, применяются в значениях, используемых в федеральном законодательстве.</w:t>
      </w:r>
    </w:p>
    <w:p w:rsidR="00267824" w:rsidRPr="00267824" w:rsidRDefault="00267824" w:rsidP="006A4AD8">
      <w:pPr>
        <w:ind w:right="-568" w:firstLine="709"/>
        <w:jc w:val="both"/>
        <w:rPr>
          <w:szCs w:val="24"/>
        </w:rPr>
      </w:pPr>
    </w:p>
    <w:p w:rsidR="00267824" w:rsidRPr="00267824" w:rsidRDefault="00267824" w:rsidP="002E563B">
      <w:pPr>
        <w:pStyle w:val="2"/>
      </w:pPr>
      <w:bookmarkStart w:id="14" w:name="_Toc347917890"/>
      <w:bookmarkStart w:id="15" w:name="_Toc363034529"/>
      <w:bookmarkEnd w:id="13"/>
      <w:r w:rsidRPr="00267824">
        <w:t>Статья 2. Основания и цели введения Правил землепользования и застройки</w:t>
      </w:r>
      <w:bookmarkEnd w:id="14"/>
      <w:bookmarkEnd w:id="15"/>
    </w:p>
    <w:p w:rsidR="00267824" w:rsidRPr="00267824" w:rsidRDefault="00267824" w:rsidP="006A4AD8">
      <w:pPr>
        <w:pStyle w:val="Heading"/>
        <w:ind w:right="-568" w:firstLine="709"/>
        <w:jc w:val="both"/>
        <w:outlineLvl w:val="1"/>
        <w:rPr>
          <w:rFonts w:ascii="Times New Roman" w:hAnsi="Times New Roman" w:cs="Times New Roman"/>
          <w:b w:val="0"/>
          <w:sz w:val="24"/>
          <w:szCs w:val="24"/>
        </w:rPr>
      </w:pPr>
    </w:p>
    <w:p w:rsidR="00267824" w:rsidRPr="00267824" w:rsidRDefault="00267824" w:rsidP="006A4AD8">
      <w:pPr>
        <w:pStyle w:val="Heading"/>
        <w:ind w:right="-568" w:firstLine="709"/>
        <w:jc w:val="both"/>
        <w:rPr>
          <w:rFonts w:ascii="Times New Roman" w:hAnsi="Times New Roman" w:cs="Times New Roman"/>
          <w:b w:val="0"/>
          <w:sz w:val="24"/>
          <w:szCs w:val="24"/>
        </w:rPr>
      </w:pPr>
      <w:r w:rsidRPr="00267824">
        <w:rPr>
          <w:rFonts w:ascii="Times New Roman" w:hAnsi="Times New Roman" w:cs="Times New Roman"/>
          <w:b w:val="0"/>
          <w:sz w:val="24"/>
          <w:szCs w:val="24"/>
        </w:rPr>
        <w:t xml:space="preserve">1. Правила землепользования и застройки </w:t>
      </w:r>
      <w:r w:rsidR="0007792A">
        <w:rPr>
          <w:rFonts w:ascii="Times New Roman" w:hAnsi="Times New Roman" w:cs="Times New Roman"/>
          <w:b w:val="0"/>
          <w:sz w:val="24"/>
          <w:szCs w:val="24"/>
        </w:rPr>
        <w:t xml:space="preserve">в </w:t>
      </w:r>
      <w:r w:rsidRPr="00267824">
        <w:rPr>
          <w:rFonts w:ascii="Times New Roman" w:hAnsi="Times New Roman" w:cs="Times New Roman"/>
          <w:b w:val="0"/>
          <w:sz w:val="24"/>
          <w:szCs w:val="24"/>
        </w:rPr>
        <w:t>деревн</w:t>
      </w:r>
      <w:r w:rsidR="0007792A">
        <w:rPr>
          <w:rFonts w:ascii="Times New Roman" w:hAnsi="Times New Roman" w:cs="Times New Roman"/>
          <w:b w:val="0"/>
          <w:sz w:val="24"/>
          <w:szCs w:val="24"/>
        </w:rPr>
        <w:t>е</w:t>
      </w:r>
      <w:r w:rsidRPr="00267824">
        <w:rPr>
          <w:rFonts w:ascii="Times New Roman" w:hAnsi="Times New Roman" w:cs="Times New Roman"/>
          <w:b w:val="0"/>
          <w:sz w:val="24"/>
          <w:szCs w:val="24"/>
        </w:rPr>
        <w:t xml:space="preserve"> Новая Теча Озерского городского округа  Челябинской области (далее по тексту - </w:t>
      </w:r>
      <w:r w:rsidRPr="00267824">
        <w:rPr>
          <w:rFonts w:ascii="Times New Roman" w:hAnsi="Times New Roman" w:cs="Times New Roman"/>
          <w:b w:val="0"/>
          <w:spacing w:val="-1"/>
          <w:sz w:val="24"/>
          <w:szCs w:val="24"/>
        </w:rPr>
        <w:t xml:space="preserve">Правила) являются нормативным правовым актом, </w:t>
      </w:r>
      <w:r w:rsidRPr="00267824">
        <w:rPr>
          <w:rFonts w:ascii="Times New Roman" w:hAnsi="Times New Roman" w:cs="Times New Roman"/>
          <w:b w:val="0"/>
          <w:sz w:val="24"/>
          <w:szCs w:val="24"/>
        </w:rPr>
        <w:t xml:space="preserve">принятым в соответствии с Градостроительным кодексом Российской Федерации, Земельным кодексом Российской Федерации, иными федеральными законами, Уставом Озерского городского округа Челябинской области, с учетом положений иных актов и </w:t>
      </w:r>
      <w:r w:rsidRPr="00267824">
        <w:rPr>
          <w:rFonts w:ascii="Times New Roman" w:hAnsi="Times New Roman" w:cs="Times New Roman"/>
          <w:b w:val="0"/>
          <w:sz w:val="24"/>
          <w:szCs w:val="24"/>
        </w:rPr>
        <w:lastRenderedPageBreak/>
        <w:t>документов, определяющих основные направления социально-экономического и градостроительного развития Озерского городского округа   Челябинской области (далее по тексту Озерского городского округа), охраны объектов культурного наследия, окружающей среды и рационального использования природных ресурсов.</w:t>
      </w:r>
    </w:p>
    <w:p w:rsidR="00267824" w:rsidRPr="00267824" w:rsidRDefault="00267824" w:rsidP="006A4AD8">
      <w:pPr>
        <w:ind w:right="-568" w:firstLine="709"/>
        <w:jc w:val="both"/>
        <w:rPr>
          <w:szCs w:val="24"/>
        </w:rPr>
      </w:pPr>
      <w:r w:rsidRPr="00267824">
        <w:rPr>
          <w:szCs w:val="24"/>
        </w:rPr>
        <w:t>2. Настоящие Правила разработаны в целях:</w:t>
      </w:r>
    </w:p>
    <w:p w:rsidR="00267824" w:rsidRPr="00267824" w:rsidRDefault="00267824" w:rsidP="006A4AD8">
      <w:pPr>
        <w:ind w:right="-568" w:firstLine="709"/>
        <w:jc w:val="both"/>
        <w:rPr>
          <w:szCs w:val="24"/>
        </w:rPr>
      </w:pPr>
      <w:bookmarkStart w:id="16" w:name="sub_30011"/>
      <w:r w:rsidRPr="00267824">
        <w:rPr>
          <w:szCs w:val="24"/>
        </w:rPr>
        <w:t xml:space="preserve">1) создания условий для </w:t>
      </w:r>
      <w:hyperlink w:anchor="sub_103" w:history="1">
        <w:r w:rsidRPr="00267824">
          <w:rPr>
            <w:rStyle w:val="aa"/>
            <w:color w:val="auto"/>
            <w:szCs w:val="24"/>
          </w:rPr>
          <w:t>устойчивого развития территории</w:t>
        </w:r>
      </w:hyperlink>
      <w:r w:rsidRPr="00267824">
        <w:rPr>
          <w:szCs w:val="24"/>
        </w:rPr>
        <w:t xml:space="preserve"> муниципального образования, сохранения окружающей среды и объектов культурного наследия;</w:t>
      </w:r>
    </w:p>
    <w:p w:rsidR="00267824" w:rsidRPr="00267824" w:rsidRDefault="00267824" w:rsidP="006A4AD8">
      <w:pPr>
        <w:ind w:right="-568" w:firstLine="709"/>
        <w:jc w:val="both"/>
        <w:rPr>
          <w:szCs w:val="24"/>
        </w:rPr>
      </w:pPr>
      <w:bookmarkStart w:id="17" w:name="sub_30012"/>
      <w:bookmarkEnd w:id="16"/>
      <w:r w:rsidRPr="00267824">
        <w:rPr>
          <w:szCs w:val="24"/>
        </w:rPr>
        <w:t>2) создания условий для планировки территорий населенного пункта;</w:t>
      </w:r>
    </w:p>
    <w:p w:rsidR="00267824" w:rsidRPr="00267824" w:rsidRDefault="00267824" w:rsidP="006A4AD8">
      <w:pPr>
        <w:ind w:right="-568" w:firstLine="709"/>
        <w:jc w:val="both"/>
        <w:rPr>
          <w:szCs w:val="24"/>
        </w:rPr>
      </w:pPr>
      <w:bookmarkStart w:id="18" w:name="sub_30013"/>
      <w:bookmarkEnd w:id="17"/>
      <w:r w:rsidRPr="00267824">
        <w:rPr>
          <w:szCs w:val="24"/>
        </w:rPr>
        <w:t xml:space="preserve">3) обеспечения прав и законных интересов физических и юридических лиц, в том числе правообладателей земельных участков и </w:t>
      </w:r>
      <w:hyperlink w:anchor="sub_1010" w:history="1">
        <w:r w:rsidRPr="00267824">
          <w:rPr>
            <w:rStyle w:val="aa"/>
            <w:color w:val="auto"/>
            <w:szCs w:val="24"/>
          </w:rPr>
          <w:t>объектов капитального строительства</w:t>
        </w:r>
      </w:hyperlink>
      <w:r w:rsidRPr="00267824">
        <w:rPr>
          <w:szCs w:val="24"/>
        </w:rPr>
        <w:t>;</w:t>
      </w:r>
    </w:p>
    <w:bookmarkEnd w:id="18"/>
    <w:p w:rsidR="00267824" w:rsidRPr="00267824" w:rsidRDefault="00267824" w:rsidP="006A4AD8">
      <w:pPr>
        <w:ind w:right="-568" w:firstLine="709"/>
        <w:jc w:val="both"/>
        <w:rPr>
          <w:szCs w:val="24"/>
        </w:rPr>
      </w:pPr>
      <w:r w:rsidRPr="00267824">
        <w:rPr>
          <w:szCs w:val="24"/>
        </w:rPr>
        <w:t xml:space="preserve">4) создания условий для привлечения инвестиций, в том числе путем предоставления возможности выбора наиболее эффективных </w:t>
      </w:r>
      <w:hyperlink w:anchor="sub_37" w:history="1">
        <w:r w:rsidRPr="00267824">
          <w:rPr>
            <w:rStyle w:val="aa"/>
            <w:color w:val="auto"/>
            <w:szCs w:val="24"/>
          </w:rPr>
          <w:t>видов</w:t>
        </w:r>
      </w:hyperlink>
      <w:r w:rsidRPr="00267824">
        <w:rPr>
          <w:szCs w:val="24"/>
        </w:rPr>
        <w:t xml:space="preserve"> разрешенного использования земельных участков и объектов капитального строительства.</w:t>
      </w:r>
    </w:p>
    <w:p w:rsidR="00267824" w:rsidRPr="00267824" w:rsidRDefault="00267824" w:rsidP="006A4AD8">
      <w:pPr>
        <w:ind w:right="-568" w:firstLine="709"/>
        <w:jc w:val="both"/>
        <w:rPr>
          <w:szCs w:val="24"/>
        </w:rPr>
      </w:pPr>
      <w:r w:rsidRPr="00267824">
        <w:rPr>
          <w:szCs w:val="24"/>
        </w:rPr>
        <w:t xml:space="preserve">3. Настоящие Правила устанавливают порядок регулирования землепользования и застройки на территории </w:t>
      </w:r>
      <w:r w:rsidR="0007792A">
        <w:rPr>
          <w:szCs w:val="24"/>
        </w:rPr>
        <w:t>в деревне</w:t>
      </w:r>
      <w:r w:rsidRPr="00267824">
        <w:rPr>
          <w:szCs w:val="24"/>
        </w:rPr>
        <w:t xml:space="preserve"> Новая Теча в существующих границах, основанный на градостроительном зонировании - делении территории населенного пункта в существующих границах на территориальные зоны и установлении для них градостроительных регламентов.</w:t>
      </w:r>
    </w:p>
    <w:p w:rsidR="00267824" w:rsidRPr="00267824" w:rsidRDefault="00267824" w:rsidP="006A4AD8">
      <w:pPr>
        <w:ind w:right="-568" w:firstLine="709"/>
        <w:jc w:val="both"/>
        <w:rPr>
          <w:szCs w:val="24"/>
        </w:rPr>
      </w:pPr>
      <w:r w:rsidRPr="00267824">
        <w:rPr>
          <w:szCs w:val="24"/>
        </w:rPr>
        <w:t>4. Настоящие Правила обязательны к исполнению физическими, юридическими и должностными лицами, осуществляющими и контролирующими градостроительную деятельность на территории Озерского городского округа.</w:t>
      </w:r>
    </w:p>
    <w:p w:rsidR="00267824" w:rsidRPr="00267824" w:rsidRDefault="00267824" w:rsidP="006A4AD8">
      <w:pPr>
        <w:ind w:right="-568" w:firstLine="709"/>
        <w:jc w:val="both"/>
        <w:rPr>
          <w:szCs w:val="24"/>
        </w:rPr>
      </w:pPr>
    </w:p>
    <w:p w:rsidR="00267824" w:rsidRDefault="00267824" w:rsidP="002E563B">
      <w:pPr>
        <w:pStyle w:val="2"/>
      </w:pPr>
      <w:bookmarkStart w:id="19" w:name="_Toc347917891"/>
      <w:bookmarkStart w:id="20" w:name="_Toc363034530"/>
      <w:r w:rsidRPr="00267824">
        <w:t>Статья 3. Общие положения о карте градостроительного зонирования и градостроительных регламентах</w:t>
      </w:r>
      <w:bookmarkEnd w:id="19"/>
      <w:bookmarkEnd w:id="20"/>
    </w:p>
    <w:p w:rsidR="00267824" w:rsidRPr="00267824" w:rsidRDefault="00267824" w:rsidP="006A4AD8">
      <w:pPr>
        <w:ind w:right="-568" w:firstLine="709"/>
        <w:jc w:val="both"/>
        <w:rPr>
          <w:szCs w:val="24"/>
        </w:rPr>
      </w:pPr>
      <w:r w:rsidRPr="00267824">
        <w:rPr>
          <w:szCs w:val="24"/>
        </w:rPr>
        <w:t xml:space="preserve">1. На карте </w:t>
      </w:r>
      <w:hyperlink w:anchor="sub_106" w:history="1">
        <w:r w:rsidRPr="00267824">
          <w:rPr>
            <w:rStyle w:val="aa"/>
            <w:color w:val="auto"/>
            <w:szCs w:val="24"/>
          </w:rPr>
          <w:t>градостроительного зонирования</w:t>
        </w:r>
      </w:hyperlink>
      <w:r w:rsidRPr="00267824">
        <w:rPr>
          <w:szCs w:val="24"/>
        </w:rPr>
        <w:t xml:space="preserve"> территории </w:t>
      </w:r>
      <w:r w:rsidR="0007792A">
        <w:rPr>
          <w:szCs w:val="24"/>
        </w:rPr>
        <w:t>в деревне</w:t>
      </w:r>
      <w:r w:rsidRPr="00267824">
        <w:rPr>
          <w:szCs w:val="24"/>
        </w:rPr>
        <w:t xml:space="preserve"> Новая Теча установлены границы </w:t>
      </w:r>
      <w:hyperlink w:anchor="sub_107" w:history="1">
        <w:r w:rsidRPr="00267824">
          <w:rPr>
            <w:rStyle w:val="aa"/>
            <w:color w:val="auto"/>
            <w:szCs w:val="24"/>
          </w:rPr>
          <w:t>территориальных зон</w:t>
        </w:r>
      </w:hyperlink>
      <w:r w:rsidRPr="00267824">
        <w:rPr>
          <w:szCs w:val="24"/>
        </w:rPr>
        <w:t xml:space="preserve"> с учетом требования принадлежности каждого земельного участка только к одной территориальной зоне и недопущения формирование одного земельного участка из нескольких земельных участков, расположенных в различных территориальных зонах.</w:t>
      </w:r>
    </w:p>
    <w:p w:rsidR="00267824" w:rsidRPr="00267824" w:rsidRDefault="00267824" w:rsidP="006A4AD8">
      <w:pPr>
        <w:ind w:right="-568" w:firstLine="709"/>
        <w:jc w:val="both"/>
        <w:rPr>
          <w:szCs w:val="24"/>
        </w:rPr>
      </w:pPr>
      <w:r w:rsidRPr="00267824">
        <w:rPr>
          <w:szCs w:val="24"/>
        </w:rPr>
        <w:t>2. Границы территориальных зон установлены по</w:t>
      </w:r>
      <w:bookmarkStart w:id="21" w:name="sub_34021"/>
      <w:r w:rsidRPr="00267824">
        <w:rPr>
          <w:szCs w:val="24"/>
        </w:rPr>
        <w:t xml:space="preserve"> осевым линиям магистралей, улиц, проездов, </w:t>
      </w:r>
      <w:bookmarkStart w:id="22" w:name="sub_34022"/>
      <w:bookmarkEnd w:id="21"/>
      <w:r w:rsidR="00D7740D" w:rsidRPr="00267824">
        <w:rPr>
          <w:szCs w:val="24"/>
        </w:rPr>
        <w:fldChar w:fldCharType="begin"/>
      </w:r>
      <w:r w:rsidRPr="00267824">
        <w:rPr>
          <w:szCs w:val="24"/>
        </w:rPr>
        <w:instrText>HYPERLINK \l "sub_1011"</w:instrText>
      </w:r>
      <w:r w:rsidR="00D7740D" w:rsidRPr="00267824">
        <w:rPr>
          <w:szCs w:val="24"/>
        </w:rPr>
        <w:fldChar w:fldCharType="separate"/>
      </w:r>
      <w:r w:rsidRPr="00267824">
        <w:rPr>
          <w:rStyle w:val="aa"/>
          <w:color w:val="auto"/>
          <w:szCs w:val="24"/>
        </w:rPr>
        <w:t>красным линиям</w:t>
      </w:r>
      <w:r w:rsidR="00D7740D" w:rsidRPr="00267824">
        <w:rPr>
          <w:szCs w:val="24"/>
        </w:rPr>
        <w:fldChar w:fldCharType="end"/>
      </w:r>
      <w:r w:rsidRPr="00267824">
        <w:rPr>
          <w:szCs w:val="24"/>
        </w:rPr>
        <w:t xml:space="preserve">, </w:t>
      </w:r>
      <w:bookmarkStart w:id="23" w:name="sub_34023"/>
      <w:bookmarkEnd w:id="22"/>
      <w:r w:rsidRPr="00267824">
        <w:rPr>
          <w:szCs w:val="24"/>
        </w:rPr>
        <w:t xml:space="preserve">границам земельных участков, </w:t>
      </w:r>
      <w:bookmarkStart w:id="24" w:name="sub_34024"/>
      <w:bookmarkEnd w:id="23"/>
      <w:r w:rsidRPr="00267824">
        <w:rPr>
          <w:szCs w:val="24"/>
        </w:rPr>
        <w:t xml:space="preserve">границе населенного пункта, </w:t>
      </w:r>
      <w:bookmarkStart w:id="25" w:name="sub_34026"/>
      <w:bookmarkEnd w:id="24"/>
      <w:r w:rsidRPr="00267824">
        <w:rPr>
          <w:szCs w:val="24"/>
        </w:rPr>
        <w:t>естественным границам природных объектов</w:t>
      </w:r>
      <w:bookmarkEnd w:id="25"/>
      <w:r w:rsidRPr="00267824">
        <w:rPr>
          <w:szCs w:val="24"/>
        </w:rPr>
        <w:t>, иным границам.</w:t>
      </w:r>
    </w:p>
    <w:p w:rsidR="00267824" w:rsidRPr="00267824" w:rsidRDefault="00267824" w:rsidP="006A4AD8">
      <w:pPr>
        <w:ind w:right="-568" w:firstLine="709"/>
        <w:jc w:val="both"/>
        <w:rPr>
          <w:szCs w:val="24"/>
        </w:rPr>
      </w:pPr>
      <w:r w:rsidRPr="00267824">
        <w:rPr>
          <w:szCs w:val="24"/>
        </w:rPr>
        <w:t xml:space="preserve">3. На карте градостроительного зонирования отображены </w:t>
      </w:r>
      <w:hyperlink r:id="rId9" w:history="1">
        <w:r w:rsidRPr="00267824">
          <w:rPr>
            <w:rStyle w:val="aa"/>
            <w:color w:val="auto"/>
            <w:szCs w:val="24"/>
          </w:rPr>
          <w:t>границы зон с особыми условиями</w:t>
        </w:r>
      </w:hyperlink>
      <w:r w:rsidRPr="00267824">
        <w:rPr>
          <w:szCs w:val="24"/>
        </w:rPr>
        <w:t xml:space="preserve"> использования территорий.</w:t>
      </w:r>
    </w:p>
    <w:p w:rsidR="00267824" w:rsidRPr="00267824" w:rsidRDefault="00267824" w:rsidP="006A4AD8">
      <w:pPr>
        <w:ind w:right="-568" w:firstLine="709"/>
        <w:jc w:val="both"/>
        <w:rPr>
          <w:szCs w:val="24"/>
        </w:rPr>
      </w:pPr>
      <w:r w:rsidRPr="00267824">
        <w:rPr>
          <w:szCs w:val="24"/>
        </w:rPr>
        <w:t xml:space="preserve">4. Границы зон с особыми условиями использования территорий, устанавливаемые в соответствии с действующим законодательством, не отображенные на карте градостроительного зонирования </w:t>
      </w:r>
      <w:r w:rsidR="0007792A">
        <w:rPr>
          <w:szCs w:val="24"/>
        </w:rPr>
        <w:t>в деревне</w:t>
      </w:r>
      <w:r w:rsidRPr="00267824">
        <w:rPr>
          <w:szCs w:val="24"/>
        </w:rPr>
        <w:t xml:space="preserve"> Новая Теча, вносятся в настоящие Правила после их утверждения в установленном действующим законодательством порядке в соответствии со статьей 17 настоящих Правил.</w:t>
      </w:r>
    </w:p>
    <w:p w:rsidR="00267824" w:rsidRPr="00267824" w:rsidRDefault="00267824" w:rsidP="006A4AD8">
      <w:pPr>
        <w:ind w:right="-568" w:firstLine="709"/>
        <w:jc w:val="both"/>
        <w:rPr>
          <w:szCs w:val="24"/>
        </w:rPr>
      </w:pPr>
      <w:r w:rsidRPr="00267824">
        <w:rPr>
          <w:szCs w:val="24"/>
        </w:rPr>
        <w:t xml:space="preserve">5. Границы зон охраны (или территорий) объектов культурного наследия и выявленных объектов культурного наследия, дополнительно включенных в единый государственный реестр объектов культурного наследия (памятников истории и культуры) народов Российской </w:t>
      </w:r>
      <w:r w:rsidRPr="00267824">
        <w:rPr>
          <w:spacing w:val="-2"/>
          <w:szCs w:val="24"/>
        </w:rPr>
        <w:t>Федерации</w:t>
      </w:r>
      <w:r w:rsidRPr="00267824">
        <w:rPr>
          <w:szCs w:val="24"/>
        </w:rPr>
        <w:t xml:space="preserve"> в соответствии с действующим законодательством, после их утверждения в установленном действующим законодательством порядке вносятся в Правила в соответствии со статьей 17 настоящих Правил.</w:t>
      </w:r>
    </w:p>
    <w:p w:rsidR="00267824" w:rsidRPr="00267824" w:rsidRDefault="00267824" w:rsidP="006A4AD8">
      <w:pPr>
        <w:ind w:right="-568" w:firstLine="709"/>
        <w:jc w:val="both"/>
        <w:rPr>
          <w:szCs w:val="24"/>
        </w:rPr>
      </w:pPr>
      <w:r w:rsidRPr="00267824">
        <w:rPr>
          <w:szCs w:val="24"/>
        </w:rPr>
        <w:t xml:space="preserve">6. Градостроительные регламенты установлены Правилами на все земельные участки и объекты капитального строительства, расположенные в пределах границ территориальных зон, обозначенных на карте </w:t>
      </w:r>
      <w:hyperlink w:anchor="sub_106" w:history="1">
        <w:r w:rsidRPr="00267824">
          <w:rPr>
            <w:rStyle w:val="aa"/>
            <w:color w:val="auto"/>
            <w:szCs w:val="24"/>
          </w:rPr>
          <w:t>градостроительного зонирования</w:t>
        </w:r>
      </w:hyperlink>
      <w:r w:rsidRPr="00267824">
        <w:rPr>
          <w:szCs w:val="24"/>
        </w:rPr>
        <w:t>, кроме зон сельскохозяйственных угодий, земель, покрытых поверхностными водами.</w:t>
      </w:r>
    </w:p>
    <w:p w:rsidR="00267824" w:rsidRPr="00267824" w:rsidRDefault="00267824" w:rsidP="006A4AD8">
      <w:pPr>
        <w:ind w:right="-568" w:firstLine="709"/>
        <w:jc w:val="both"/>
        <w:rPr>
          <w:szCs w:val="24"/>
        </w:rPr>
      </w:pPr>
      <w:r w:rsidRPr="00267824">
        <w:rPr>
          <w:szCs w:val="24"/>
        </w:rPr>
        <w:t xml:space="preserve">7. </w:t>
      </w:r>
      <w:r w:rsidRPr="00267824">
        <w:rPr>
          <w:spacing w:val="-2"/>
          <w:szCs w:val="24"/>
        </w:rPr>
        <w:t xml:space="preserve">Действие установленных Правилами градостроительных регламентов, </w:t>
      </w:r>
      <w:r w:rsidRPr="00267824">
        <w:rPr>
          <w:szCs w:val="24"/>
        </w:rPr>
        <w:t>распространяется на все земельные участки и объекты капитального строительства, расположенные в границах территориальных зон, за исключением земельных участков:</w:t>
      </w:r>
    </w:p>
    <w:p w:rsidR="00267824" w:rsidRPr="00267824" w:rsidRDefault="00267824" w:rsidP="006A4AD8">
      <w:pPr>
        <w:shd w:val="clear" w:color="auto" w:fill="FFFFFF"/>
        <w:ind w:right="-568" w:firstLine="709"/>
        <w:jc w:val="both"/>
        <w:rPr>
          <w:szCs w:val="24"/>
        </w:rPr>
      </w:pPr>
      <w:r w:rsidRPr="00267824">
        <w:rPr>
          <w:szCs w:val="24"/>
        </w:rPr>
        <w:lastRenderedPageBreak/>
        <w:t xml:space="preserve">1) расположенных в границах зон охраны (или территорий) объектов культурного наследия и выявленных объектов культурного наследия, дополнительно включенных в единый государственный реестр объектов культурного наследия (памятников истории и культуры) народов Российской </w:t>
      </w:r>
      <w:r w:rsidRPr="00267824">
        <w:rPr>
          <w:spacing w:val="-2"/>
          <w:szCs w:val="24"/>
        </w:rPr>
        <w:t>Федерации,</w:t>
      </w:r>
      <w:r w:rsidRPr="00267824">
        <w:rPr>
          <w:szCs w:val="24"/>
        </w:rPr>
        <w:t xml:space="preserve">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0" w:history="1">
        <w:r w:rsidRPr="00267824">
          <w:rPr>
            <w:rStyle w:val="aa"/>
            <w:color w:val="auto"/>
            <w:szCs w:val="24"/>
          </w:rPr>
          <w:t>законодательством</w:t>
        </w:r>
      </w:hyperlink>
      <w:r w:rsidRPr="00267824">
        <w:rPr>
          <w:szCs w:val="24"/>
        </w:rPr>
        <w:t xml:space="preserve"> Российской Федерации об охране объектов культурного наследия;</w:t>
      </w:r>
    </w:p>
    <w:p w:rsidR="00267824" w:rsidRPr="00267824" w:rsidRDefault="00267824" w:rsidP="006A4AD8">
      <w:pPr>
        <w:shd w:val="clear" w:color="auto" w:fill="FFFFFF"/>
        <w:ind w:right="-568" w:firstLine="709"/>
        <w:jc w:val="both"/>
        <w:rPr>
          <w:spacing w:val="-6"/>
          <w:szCs w:val="24"/>
        </w:rPr>
      </w:pPr>
      <w:r w:rsidRPr="00267824">
        <w:rPr>
          <w:szCs w:val="24"/>
        </w:rPr>
        <w:t>2) расположенных в границах территорий общего пользования;</w:t>
      </w:r>
    </w:p>
    <w:p w:rsidR="00267824" w:rsidRPr="00267824" w:rsidRDefault="00267824" w:rsidP="006A4AD8">
      <w:pPr>
        <w:shd w:val="clear" w:color="auto" w:fill="FFFFFF"/>
        <w:ind w:right="-568" w:firstLine="709"/>
        <w:jc w:val="both"/>
        <w:rPr>
          <w:spacing w:val="-11"/>
          <w:szCs w:val="24"/>
        </w:rPr>
      </w:pPr>
      <w:r w:rsidRPr="00267824">
        <w:rPr>
          <w:szCs w:val="24"/>
        </w:rPr>
        <w:t>3) занятых линейными объектами.</w:t>
      </w:r>
    </w:p>
    <w:p w:rsidR="00267824" w:rsidRPr="00267824" w:rsidRDefault="00267824" w:rsidP="006A4AD8">
      <w:pPr>
        <w:ind w:right="-568" w:firstLine="709"/>
        <w:jc w:val="both"/>
        <w:rPr>
          <w:szCs w:val="24"/>
        </w:rPr>
      </w:pPr>
      <w:r w:rsidRPr="00267824">
        <w:rPr>
          <w:szCs w:val="24"/>
        </w:rPr>
        <w:t>8. В отношении особо охраняемых природных территорий регламенты устанавливаются в соответствии с федеральным и региональным законодательством.</w:t>
      </w:r>
    </w:p>
    <w:p w:rsidR="00267824" w:rsidRPr="00267824" w:rsidRDefault="00267824" w:rsidP="006A4AD8">
      <w:pPr>
        <w:ind w:right="-568" w:firstLine="709"/>
        <w:jc w:val="both"/>
        <w:rPr>
          <w:szCs w:val="24"/>
        </w:rPr>
      </w:pPr>
      <w:r w:rsidRPr="00267824">
        <w:rPr>
          <w:szCs w:val="24"/>
        </w:rPr>
        <w:t xml:space="preserve">9. В </w:t>
      </w:r>
      <w:hyperlink w:anchor="sub_109" w:history="1">
        <w:r w:rsidRPr="00267824">
          <w:rPr>
            <w:rStyle w:val="aa"/>
            <w:color w:val="auto"/>
            <w:szCs w:val="24"/>
          </w:rPr>
          <w:t>градостроительных регламентах</w:t>
        </w:r>
      </w:hyperlink>
      <w:r w:rsidRPr="00267824">
        <w:rPr>
          <w:szCs w:val="24"/>
        </w:rPr>
        <w:t xml:space="preserve">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267824" w:rsidRPr="00267824" w:rsidRDefault="00267824" w:rsidP="006A4AD8">
      <w:pPr>
        <w:ind w:right="-568" w:firstLine="709"/>
        <w:jc w:val="both"/>
        <w:rPr>
          <w:szCs w:val="24"/>
        </w:rPr>
      </w:pPr>
      <w:r w:rsidRPr="00267824">
        <w:rPr>
          <w:szCs w:val="24"/>
        </w:rPr>
        <w:t xml:space="preserve">1) </w:t>
      </w:r>
      <w:hyperlink w:anchor="sub_37" w:history="1">
        <w:r w:rsidRPr="00267824">
          <w:rPr>
            <w:rStyle w:val="aa"/>
            <w:color w:val="auto"/>
            <w:szCs w:val="24"/>
          </w:rPr>
          <w:t>виды разрешенного использования земельных участков</w:t>
        </w:r>
      </w:hyperlink>
      <w:r w:rsidRPr="00267824">
        <w:rPr>
          <w:szCs w:val="24"/>
        </w:rPr>
        <w:t xml:space="preserve"> и </w:t>
      </w:r>
      <w:hyperlink w:anchor="sub_1010" w:history="1">
        <w:r w:rsidRPr="00267824">
          <w:rPr>
            <w:rStyle w:val="aa"/>
            <w:color w:val="auto"/>
            <w:szCs w:val="24"/>
          </w:rPr>
          <w:t>объектов капитального строительства</w:t>
        </w:r>
      </w:hyperlink>
      <w:r w:rsidRPr="00267824">
        <w:rPr>
          <w:szCs w:val="24"/>
        </w:rPr>
        <w:t>;</w:t>
      </w:r>
    </w:p>
    <w:p w:rsidR="00267824" w:rsidRPr="00267824" w:rsidRDefault="00267824" w:rsidP="006A4AD8">
      <w:pPr>
        <w:ind w:right="-568" w:firstLine="709"/>
        <w:jc w:val="both"/>
        <w:rPr>
          <w:szCs w:val="24"/>
        </w:rPr>
      </w:pPr>
      <w:r w:rsidRPr="00267824">
        <w:rPr>
          <w:szCs w:val="24"/>
        </w:rPr>
        <w:t>2) предельные (минимальные и (или) максимальные) размеры земельных участков;</w:t>
      </w:r>
    </w:p>
    <w:p w:rsidR="00267824" w:rsidRPr="00267824" w:rsidRDefault="00267824" w:rsidP="006A4AD8">
      <w:pPr>
        <w:ind w:right="-568" w:firstLine="709"/>
        <w:jc w:val="both"/>
        <w:rPr>
          <w:szCs w:val="24"/>
        </w:rPr>
      </w:pPr>
      <w:r w:rsidRPr="00267824">
        <w:rPr>
          <w:szCs w:val="24"/>
        </w:rPr>
        <w:t>3) предельные параметры разрешенного строительства, реконструкции объектов капитального строительства, в том числе максимальный процент застройки участка, минимальные отступы от границ участка и (или) от других зданий и сооружений, максимальные расстояния от проездов, предельное количество этажей и (или) предельная высота зданий;</w:t>
      </w:r>
    </w:p>
    <w:p w:rsidR="00267824" w:rsidRPr="00267824" w:rsidRDefault="00267824" w:rsidP="006A4AD8">
      <w:pPr>
        <w:ind w:right="-568" w:firstLine="709"/>
        <w:jc w:val="both"/>
        <w:rPr>
          <w:szCs w:val="24"/>
        </w:rPr>
      </w:pPr>
      <w:r w:rsidRPr="00267824">
        <w:rPr>
          <w:szCs w:val="24"/>
        </w:rPr>
        <w:t>4) ограничения использования земельных участков и объектов капитального строительства, устанавливаемые в соответствии с федеральным, региональным и местным законодательством.</w:t>
      </w:r>
    </w:p>
    <w:p w:rsidR="00267824" w:rsidRPr="00267824" w:rsidRDefault="00267824" w:rsidP="006A4AD8">
      <w:pPr>
        <w:ind w:right="-568" w:firstLine="709"/>
        <w:jc w:val="both"/>
        <w:rPr>
          <w:szCs w:val="24"/>
        </w:rPr>
      </w:pPr>
    </w:p>
    <w:p w:rsidR="00267824" w:rsidRPr="00267824" w:rsidRDefault="00267824" w:rsidP="002E563B">
      <w:pPr>
        <w:pStyle w:val="2"/>
      </w:pPr>
      <w:bookmarkStart w:id="26" w:name="_Toc287007860"/>
      <w:bookmarkStart w:id="27" w:name="_Toc294546522"/>
      <w:bookmarkStart w:id="28" w:name="_Toc347917892"/>
      <w:bookmarkStart w:id="29" w:name="_Toc363034531"/>
      <w:r w:rsidRPr="00267824">
        <w:t>Глава 2. Положение о регулировании землепользования и застройки</w:t>
      </w:r>
      <w:bookmarkEnd w:id="26"/>
      <w:bookmarkEnd w:id="27"/>
      <w:r w:rsidRPr="00267824">
        <w:t xml:space="preserve"> органами местного самоуправления</w:t>
      </w:r>
      <w:bookmarkEnd w:id="28"/>
      <w:bookmarkEnd w:id="29"/>
    </w:p>
    <w:p w:rsidR="00267824" w:rsidRPr="00267824" w:rsidRDefault="00267824" w:rsidP="002E563B">
      <w:pPr>
        <w:pStyle w:val="2"/>
      </w:pPr>
      <w:bookmarkStart w:id="30" w:name="_Toc287007861"/>
      <w:bookmarkStart w:id="31" w:name="_Toc294546523"/>
      <w:bookmarkStart w:id="32" w:name="_Toc347917893"/>
      <w:bookmarkStart w:id="33" w:name="_Toc363034532"/>
      <w:r w:rsidRPr="00267824">
        <w:t xml:space="preserve">Статья 4. </w:t>
      </w:r>
      <w:bookmarkEnd w:id="30"/>
      <w:bookmarkEnd w:id="31"/>
      <w:r w:rsidRPr="00267824">
        <w:rPr>
          <w:kern w:val="28"/>
        </w:rPr>
        <w:t>Полномочия органов и должностных лиц в области землепользования и застройки в части обеспечения применения Правил</w:t>
      </w:r>
      <w:bookmarkEnd w:id="32"/>
      <w:bookmarkEnd w:id="33"/>
    </w:p>
    <w:p w:rsidR="00267824" w:rsidRPr="00267824" w:rsidRDefault="00267824" w:rsidP="006A4AD8">
      <w:pPr>
        <w:ind w:right="-568" w:firstLine="709"/>
        <w:jc w:val="both"/>
        <w:rPr>
          <w:kern w:val="28"/>
          <w:szCs w:val="24"/>
        </w:rPr>
      </w:pPr>
      <w:r w:rsidRPr="00267824">
        <w:rPr>
          <w:kern w:val="28"/>
          <w:szCs w:val="24"/>
        </w:rPr>
        <w:t xml:space="preserve">1. </w:t>
      </w:r>
      <w:r w:rsidRPr="00267824">
        <w:rPr>
          <w:szCs w:val="24"/>
        </w:rPr>
        <w:t>По</w:t>
      </w:r>
      <w:r w:rsidRPr="00267824">
        <w:rPr>
          <w:kern w:val="28"/>
          <w:szCs w:val="24"/>
        </w:rPr>
        <w:t xml:space="preserve"> вопросам применения настоящих Правил в обязанности Собрания депутатов Озерского городского округа   входит:</w:t>
      </w:r>
    </w:p>
    <w:p w:rsidR="00267824" w:rsidRPr="00267824" w:rsidRDefault="00267824" w:rsidP="006A4AD8">
      <w:pPr>
        <w:ind w:right="-568" w:firstLine="709"/>
        <w:jc w:val="both"/>
        <w:rPr>
          <w:kern w:val="28"/>
          <w:szCs w:val="24"/>
        </w:rPr>
      </w:pPr>
      <w:r w:rsidRPr="00267824">
        <w:rPr>
          <w:kern w:val="28"/>
          <w:szCs w:val="24"/>
        </w:rPr>
        <w:t xml:space="preserve">1) </w:t>
      </w:r>
      <w:r w:rsidRPr="00267824">
        <w:rPr>
          <w:szCs w:val="24"/>
        </w:rPr>
        <w:t>утверждение</w:t>
      </w:r>
      <w:r w:rsidRPr="00267824">
        <w:rPr>
          <w:kern w:val="28"/>
          <w:szCs w:val="24"/>
        </w:rPr>
        <w:t xml:space="preserve"> изменений в Правила землепользования и застройки.</w:t>
      </w:r>
    </w:p>
    <w:p w:rsidR="00267824" w:rsidRPr="00267824" w:rsidRDefault="00267824" w:rsidP="006A4AD8">
      <w:pPr>
        <w:ind w:right="-568" w:firstLine="709"/>
        <w:jc w:val="both"/>
        <w:rPr>
          <w:kern w:val="28"/>
          <w:szCs w:val="24"/>
        </w:rPr>
      </w:pPr>
      <w:r w:rsidRPr="00267824">
        <w:rPr>
          <w:kern w:val="28"/>
          <w:szCs w:val="24"/>
        </w:rPr>
        <w:t xml:space="preserve">2. </w:t>
      </w:r>
      <w:r w:rsidRPr="00267824">
        <w:rPr>
          <w:szCs w:val="24"/>
        </w:rPr>
        <w:t>По</w:t>
      </w:r>
      <w:r w:rsidRPr="00267824">
        <w:rPr>
          <w:kern w:val="28"/>
          <w:szCs w:val="24"/>
        </w:rPr>
        <w:t xml:space="preserve"> вопросам применения настоящих Правил в обязанности Главы администрации Озерского городского округа входит:</w:t>
      </w:r>
    </w:p>
    <w:p w:rsidR="00267824" w:rsidRPr="00267824" w:rsidRDefault="00267824" w:rsidP="006A4AD8">
      <w:pPr>
        <w:ind w:right="-568" w:firstLine="709"/>
        <w:jc w:val="both"/>
        <w:rPr>
          <w:kern w:val="28"/>
          <w:szCs w:val="24"/>
        </w:rPr>
      </w:pPr>
      <w:r w:rsidRPr="00267824">
        <w:rPr>
          <w:kern w:val="28"/>
          <w:szCs w:val="24"/>
        </w:rPr>
        <w:t xml:space="preserve">1) </w:t>
      </w:r>
      <w:r w:rsidRPr="00267824">
        <w:rPr>
          <w:szCs w:val="24"/>
        </w:rPr>
        <w:t>утверждение</w:t>
      </w:r>
      <w:r w:rsidRPr="00267824">
        <w:rPr>
          <w:kern w:val="28"/>
          <w:szCs w:val="24"/>
        </w:rPr>
        <w:t xml:space="preserve"> документации по планировке территорий;</w:t>
      </w:r>
    </w:p>
    <w:p w:rsidR="00267824" w:rsidRPr="00267824" w:rsidRDefault="00267824" w:rsidP="006A4AD8">
      <w:pPr>
        <w:ind w:right="-568" w:firstLine="709"/>
        <w:jc w:val="both"/>
        <w:rPr>
          <w:kern w:val="28"/>
          <w:szCs w:val="24"/>
        </w:rPr>
      </w:pPr>
      <w:r w:rsidRPr="00267824">
        <w:rPr>
          <w:kern w:val="28"/>
          <w:szCs w:val="24"/>
        </w:rPr>
        <w:t>2) принятия решения о создании Комиссии по землепользованию и застройке (далее по тексту Комиссия) в соответствии с целями и задачами, отраженными в статье 5 настоящих Правил;</w:t>
      </w:r>
    </w:p>
    <w:p w:rsidR="00267824" w:rsidRPr="00267824" w:rsidRDefault="00267824" w:rsidP="006A4AD8">
      <w:pPr>
        <w:widowControl w:val="0"/>
        <w:ind w:right="-568" w:firstLine="709"/>
        <w:jc w:val="both"/>
        <w:rPr>
          <w:kern w:val="28"/>
          <w:szCs w:val="24"/>
        </w:rPr>
      </w:pPr>
      <w:r w:rsidRPr="00267824">
        <w:rPr>
          <w:kern w:val="28"/>
          <w:szCs w:val="24"/>
        </w:rPr>
        <w:t xml:space="preserve">3) </w:t>
      </w:r>
      <w:r w:rsidRPr="00267824">
        <w:rPr>
          <w:szCs w:val="24"/>
        </w:rPr>
        <w:t>принятие</w:t>
      </w:r>
      <w:r w:rsidRPr="00267824">
        <w:rPr>
          <w:kern w:val="28"/>
          <w:szCs w:val="24"/>
        </w:rPr>
        <w:t xml:space="preserve"> решения о предоставлении </w:t>
      </w:r>
      <w:r w:rsidRPr="00267824">
        <w:rPr>
          <w:szCs w:val="24"/>
        </w:rPr>
        <w:t>разрешения на условно разрешенный вид использования или об отказе в предоставлении такого разрешения</w:t>
      </w:r>
      <w:r w:rsidRPr="00267824">
        <w:rPr>
          <w:kern w:val="28"/>
          <w:szCs w:val="24"/>
        </w:rPr>
        <w:t>;</w:t>
      </w:r>
    </w:p>
    <w:p w:rsidR="00267824" w:rsidRPr="00267824" w:rsidRDefault="00267824" w:rsidP="006A4AD8">
      <w:pPr>
        <w:ind w:right="-568" w:firstLine="709"/>
        <w:jc w:val="both"/>
        <w:rPr>
          <w:kern w:val="28"/>
          <w:szCs w:val="24"/>
        </w:rPr>
      </w:pPr>
      <w:r w:rsidRPr="00267824">
        <w:rPr>
          <w:kern w:val="28"/>
          <w:szCs w:val="24"/>
        </w:rPr>
        <w:t xml:space="preserve">4) </w:t>
      </w:r>
      <w:r w:rsidRPr="00267824">
        <w:rPr>
          <w:szCs w:val="24"/>
        </w:rPr>
        <w:t>принятие</w:t>
      </w:r>
      <w:r w:rsidRPr="00267824">
        <w:rPr>
          <w:kern w:val="28"/>
          <w:szCs w:val="24"/>
        </w:rPr>
        <w:t xml:space="preserve"> решения о предоставлении разрешения на отклонение от предельных параметров разрешенного строительства, реконструкции </w:t>
      </w:r>
      <w:r w:rsidRPr="00267824">
        <w:rPr>
          <w:szCs w:val="24"/>
        </w:rPr>
        <w:t>или об отказе в предоставлении такого разрешения</w:t>
      </w:r>
      <w:r w:rsidRPr="00267824">
        <w:rPr>
          <w:kern w:val="28"/>
          <w:szCs w:val="24"/>
        </w:rPr>
        <w:t>;</w:t>
      </w:r>
    </w:p>
    <w:p w:rsidR="00267824" w:rsidRPr="00267824" w:rsidRDefault="00267824" w:rsidP="006A4AD8">
      <w:pPr>
        <w:ind w:right="-568" w:firstLine="709"/>
        <w:jc w:val="both"/>
        <w:rPr>
          <w:kern w:val="28"/>
          <w:szCs w:val="24"/>
        </w:rPr>
      </w:pPr>
      <w:r w:rsidRPr="00267824">
        <w:rPr>
          <w:kern w:val="28"/>
          <w:szCs w:val="24"/>
        </w:rPr>
        <w:t xml:space="preserve">5) </w:t>
      </w:r>
      <w:r w:rsidRPr="00267824">
        <w:rPr>
          <w:szCs w:val="24"/>
        </w:rPr>
        <w:t>принятие</w:t>
      </w:r>
      <w:r w:rsidRPr="00267824">
        <w:rPr>
          <w:kern w:val="28"/>
          <w:szCs w:val="24"/>
        </w:rPr>
        <w:t xml:space="preserve"> решения о подготовке проектов о внесении изменений в Правила землепользования и застройки.</w:t>
      </w:r>
    </w:p>
    <w:p w:rsidR="00267824" w:rsidRPr="00267824" w:rsidRDefault="00267824" w:rsidP="006A4AD8">
      <w:pPr>
        <w:ind w:right="-568" w:firstLine="709"/>
        <w:jc w:val="both"/>
        <w:rPr>
          <w:kern w:val="28"/>
          <w:szCs w:val="24"/>
        </w:rPr>
      </w:pPr>
      <w:r w:rsidRPr="00267824">
        <w:rPr>
          <w:kern w:val="28"/>
          <w:szCs w:val="24"/>
        </w:rPr>
        <w:t xml:space="preserve">3. </w:t>
      </w:r>
      <w:r w:rsidRPr="00267824">
        <w:rPr>
          <w:szCs w:val="24"/>
        </w:rPr>
        <w:t>По</w:t>
      </w:r>
      <w:r w:rsidRPr="00267824">
        <w:rPr>
          <w:kern w:val="28"/>
          <w:szCs w:val="24"/>
        </w:rPr>
        <w:t xml:space="preserve"> вопросам применения настоящих Правил в обязанности администрации Озерского городского округа входит:</w:t>
      </w:r>
    </w:p>
    <w:p w:rsidR="00267824" w:rsidRPr="00267824" w:rsidRDefault="00267824" w:rsidP="006A4AD8">
      <w:pPr>
        <w:ind w:right="-568" w:firstLine="709"/>
        <w:jc w:val="both"/>
        <w:rPr>
          <w:kern w:val="28"/>
          <w:szCs w:val="24"/>
        </w:rPr>
      </w:pPr>
      <w:r w:rsidRPr="00267824">
        <w:rPr>
          <w:kern w:val="28"/>
          <w:szCs w:val="24"/>
        </w:rPr>
        <w:t xml:space="preserve">1) </w:t>
      </w:r>
      <w:r w:rsidRPr="00267824">
        <w:rPr>
          <w:szCs w:val="24"/>
        </w:rPr>
        <w:t>обеспечение</w:t>
      </w:r>
      <w:r w:rsidRPr="00267824">
        <w:rPr>
          <w:kern w:val="28"/>
          <w:szCs w:val="24"/>
        </w:rPr>
        <w:t xml:space="preserve"> разработки документации по планировке территорий в порядке выполнения своих полномочий и функциональных обязанностей;</w:t>
      </w:r>
    </w:p>
    <w:p w:rsidR="00267824" w:rsidRPr="00267824" w:rsidRDefault="00267824" w:rsidP="006A4AD8">
      <w:pPr>
        <w:ind w:right="-568" w:firstLine="709"/>
        <w:jc w:val="both"/>
        <w:rPr>
          <w:kern w:val="28"/>
          <w:szCs w:val="24"/>
        </w:rPr>
      </w:pPr>
      <w:r w:rsidRPr="00267824">
        <w:rPr>
          <w:kern w:val="28"/>
          <w:szCs w:val="24"/>
        </w:rPr>
        <w:lastRenderedPageBreak/>
        <w:t xml:space="preserve">2) </w:t>
      </w:r>
      <w:r w:rsidRPr="00267824">
        <w:rPr>
          <w:szCs w:val="24"/>
        </w:rPr>
        <w:t>участие</w:t>
      </w:r>
      <w:r w:rsidRPr="00267824">
        <w:rPr>
          <w:kern w:val="28"/>
          <w:szCs w:val="24"/>
        </w:rPr>
        <w:t xml:space="preserve">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для строительства, реконструкции, а также для целей не связанных со строительством;</w:t>
      </w:r>
    </w:p>
    <w:p w:rsidR="00267824" w:rsidRPr="00267824" w:rsidRDefault="00267824" w:rsidP="006A4AD8">
      <w:pPr>
        <w:ind w:right="-568" w:firstLine="709"/>
        <w:jc w:val="both"/>
        <w:rPr>
          <w:kern w:val="28"/>
          <w:szCs w:val="24"/>
        </w:rPr>
      </w:pPr>
      <w:r w:rsidRPr="00267824">
        <w:rPr>
          <w:kern w:val="28"/>
          <w:szCs w:val="24"/>
        </w:rPr>
        <w:t xml:space="preserve">3) </w:t>
      </w:r>
      <w:r w:rsidRPr="00267824">
        <w:rPr>
          <w:szCs w:val="24"/>
        </w:rPr>
        <w:t>участие</w:t>
      </w:r>
      <w:r w:rsidRPr="00267824">
        <w:rPr>
          <w:kern w:val="28"/>
          <w:szCs w:val="24"/>
        </w:rPr>
        <w:t xml:space="preserve"> в рассмотрении документации по планировке территорий, проектов о внесении изменений в Правила землепользования и застройки на соответствие </w:t>
      </w:r>
      <w:r w:rsidRPr="00267824">
        <w:rPr>
          <w:szCs w:val="24"/>
        </w:rPr>
        <w:t xml:space="preserve">положениям утвержденных документов </w:t>
      </w:r>
      <w:hyperlink w:anchor="sub_102" w:history="1">
        <w:r w:rsidRPr="00267824">
          <w:rPr>
            <w:szCs w:val="24"/>
          </w:rPr>
          <w:t>территориального планирования</w:t>
        </w:r>
      </w:hyperlink>
      <w:r w:rsidRPr="00267824">
        <w:rPr>
          <w:szCs w:val="24"/>
        </w:rPr>
        <w:t>, Правил землепользования и застройки, технических регламентов, федеральных и региональных нормативов градостроительного проектирования</w:t>
      </w:r>
      <w:r w:rsidRPr="00267824">
        <w:rPr>
          <w:kern w:val="28"/>
          <w:szCs w:val="24"/>
        </w:rPr>
        <w:t>;</w:t>
      </w:r>
    </w:p>
    <w:p w:rsidR="00267824" w:rsidRPr="00267824" w:rsidRDefault="00267824" w:rsidP="006A4AD8">
      <w:pPr>
        <w:ind w:right="-568" w:firstLine="709"/>
        <w:jc w:val="both"/>
        <w:rPr>
          <w:kern w:val="28"/>
          <w:szCs w:val="24"/>
        </w:rPr>
      </w:pPr>
      <w:r w:rsidRPr="00267824">
        <w:rPr>
          <w:kern w:val="28"/>
          <w:szCs w:val="24"/>
        </w:rPr>
        <w:t xml:space="preserve">4) </w:t>
      </w:r>
      <w:r w:rsidRPr="00267824">
        <w:rPr>
          <w:szCs w:val="24"/>
        </w:rPr>
        <w:t>обеспечение</w:t>
      </w:r>
      <w:r w:rsidRPr="00267824">
        <w:rPr>
          <w:kern w:val="28"/>
          <w:szCs w:val="24"/>
        </w:rPr>
        <w:t xml:space="preserve"> предоставления градостроительных планов земельных участков в качестве самостоятельных документов;</w:t>
      </w:r>
    </w:p>
    <w:p w:rsidR="00267824" w:rsidRPr="00267824" w:rsidRDefault="00267824" w:rsidP="006A4AD8">
      <w:pPr>
        <w:ind w:right="-568" w:firstLine="709"/>
        <w:jc w:val="both"/>
        <w:rPr>
          <w:kern w:val="28"/>
          <w:szCs w:val="24"/>
        </w:rPr>
      </w:pPr>
      <w:r w:rsidRPr="00267824">
        <w:rPr>
          <w:kern w:val="28"/>
          <w:szCs w:val="24"/>
        </w:rPr>
        <w:t xml:space="preserve">5) </w:t>
      </w:r>
      <w:r w:rsidRPr="00267824">
        <w:rPr>
          <w:szCs w:val="24"/>
        </w:rPr>
        <w:t>предоставление</w:t>
      </w:r>
      <w:r w:rsidRPr="00267824">
        <w:rPr>
          <w:kern w:val="28"/>
          <w:szCs w:val="24"/>
        </w:rPr>
        <w:t xml:space="preserve"> Комиссии заключений по вопросам ее деятельности;</w:t>
      </w:r>
    </w:p>
    <w:p w:rsidR="00267824" w:rsidRPr="00267824" w:rsidRDefault="00267824" w:rsidP="006A4AD8">
      <w:pPr>
        <w:ind w:right="-568" w:firstLine="709"/>
        <w:jc w:val="both"/>
        <w:rPr>
          <w:kern w:val="28"/>
          <w:szCs w:val="24"/>
        </w:rPr>
      </w:pPr>
      <w:r w:rsidRPr="00267824">
        <w:rPr>
          <w:kern w:val="28"/>
          <w:szCs w:val="24"/>
        </w:rPr>
        <w:t xml:space="preserve">6) </w:t>
      </w:r>
      <w:r w:rsidRPr="00267824">
        <w:rPr>
          <w:szCs w:val="24"/>
        </w:rPr>
        <w:t>предоставление</w:t>
      </w:r>
      <w:r w:rsidRPr="00267824">
        <w:rPr>
          <w:kern w:val="28"/>
          <w:szCs w:val="24"/>
        </w:rPr>
        <w:t xml:space="preserve"> по запросу Комиссии заключений, материалов для проведения публичных слушаний;</w:t>
      </w:r>
    </w:p>
    <w:p w:rsidR="00267824" w:rsidRPr="00267824" w:rsidRDefault="00267824" w:rsidP="006A4AD8">
      <w:pPr>
        <w:ind w:right="-568" w:firstLine="709"/>
        <w:jc w:val="both"/>
        <w:rPr>
          <w:kern w:val="28"/>
          <w:szCs w:val="24"/>
        </w:rPr>
      </w:pPr>
      <w:r w:rsidRPr="00267824">
        <w:rPr>
          <w:kern w:val="28"/>
          <w:szCs w:val="24"/>
        </w:rPr>
        <w:t xml:space="preserve">7) </w:t>
      </w:r>
      <w:r w:rsidRPr="00267824">
        <w:rPr>
          <w:szCs w:val="24"/>
        </w:rPr>
        <w:t>ведение</w:t>
      </w:r>
      <w:r w:rsidRPr="00267824">
        <w:rPr>
          <w:kern w:val="28"/>
          <w:szCs w:val="24"/>
        </w:rPr>
        <w:t xml:space="preserve"> Карт градостроительного зонирования территории населенного пункта </w:t>
      </w:r>
      <w:r w:rsidR="0007792A">
        <w:rPr>
          <w:kern w:val="28"/>
          <w:szCs w:val="24"/>
        </w:rPr>
        <w:t>в деревне</w:t>
      </w:r>
      <w:r w:rsidRPr="00267824">
        <w:rPr>
          <w:kern w:val="28"/>
          <w:szCs w:val="24"/>
        </w:rPr>
        <w:t xml:space="preserve"> Новая Теча, внесение в них утвержденных в установленном порядке изменений;</w:t>
      </w:r>
    </w:p>
    <w:p w:rsidR="00267824" w:rsidRPr="00267824" w:rsidRDefault="00267824" w:rsidP="006A4AD8">
      <w:pPr>
        <w:ind w:right="-568" w:firstLine="709"/>
        <w:jc w:val="both"/>
        <w:rPr>
          <w:kern w:val="28"/>
          <w:szCs w:val="24"/>
        </w:rPr>
      </w:pPr>
      <w:r w:rsidRPr="00267824">
        <w:rPr>
          <w:kern w:val="28"/>
          <w:szCs w:val="24"/>
        </w:rPr>
        <w:t xml:space="preserve">8) </w:t>
      </w:r>
      <w:r w:rsidRPr="00267824">
        <w:rPr>
          <w:szCs w:val="24"/>
        </w:rPr>
        <w:t>предоставление</w:t>
      </w:r>
      <w:r w:rsidRPr="00267824">
        <w:rPr>
          <w:kern w:val="28"/>
          <w:szCs w:val="24"/>
        </w:rPr>
        <w:t xml:space="preserve"> заинтересованным лицам информации, которая содержится в Правилах землепользования и застройки;</w:t>
      </w:r>
    </w:p>
    <w:p w:rsidR="00267824" w:rsidRPr="00267824" w:rsidRDefault="00267824" w:rsidP="006A4AD8">
      <w:pPr>
        <w:ind w:right="-568" w:firstLine="709"/>
        <w:jc w:val="both"/>
        <w:rPr>
          <w:kern w:val="28"/>
          <w:szCs w:val="24"/>
        </w:rPr>
      </w:pPr>
      <w:r w:rsidRPr="00267824">
        <w:rPr>
          <w:kern w:val="28"/>
          <w:szCs w:val="24"/>
        </w:rPr>
        <w:t xml:space="preserve">9) </w:t>
      </w:r>
      <w:r w:rsidRPr="00267824">
        <w:rPr>
          <w:szCs w:val="24"/>
        </w:rPr>
        <w:t>выдача</w:t>
      </w:r>
      <w:r w:rsidRPr="00267824">
        <w:rPr>
          <w:kern w:val="28"/>
          <w:szCs w:val="24"/>
        </w:rPr>
        <w:t xml:space="preserve"> разрешений на строительство, выдача разрешений на ввод объектов в эксплуатацию в соответствии со статьями 51 и 55 Градостроительного Кодекса Российской Федерации;</w:t>
      </w:r>
    </w:p>
    <w:p w:rsidR="00267824" w:rsidRPr="00267824" w:rsidRDefault="00267824" w:rsidP="006A4AD8">
      <w:pPr>
        <w:ind w:right="-568" w:firstLine="709"/>
        <w:jc w:val="both"/>
        <w:rPr>
          <w:kern w:val="28"/>
          <w:szCs w:val="24"/>
        </w:rPr>
      </w:pPr>
      <w:r w:rsidRPr="00267824">
        <w:rPr>
          <w:kern w:val="28"/>
          <w:szCs w:val="24"/>
        </w:rPr>
        <w:t xml:space="preserve">10) </w:t>
      </w:r>
      <w:r w:rsidRPr="00267824">
        <w:rPr>
          <w:szCs w:val="24"/>
        </w:rPr>
        <w:t>резервирование</w:t>
      </w:r>
      <w:r w:rsidRPr="00267824">
        <w:rPr>
          <w:kern w:val="28"/>
          <w:szCs w:val="24"/>
        </w:rPr>
        <w:t xml:space="preserve"> земель и изъятие, в том числе путем выкупа, земельных участков в границах </w:t>
      </w:r>
      <w:r w:rsidR="0007792A">
        <w:rPr>
          <w:kern w:val="28"/>
          <w:szCs w:val="24"/>
        </w:rPr>
        <w:t>в деревне</w:t>
      </w:r>
      <w:r w:rsidRPr="00267824">
        <w:rPr>
          <w:kern w:val="28"/>
          <w:szCs w:val="24"/>
        </w:rPr>
        <w:t xml:space="preserve">  для муниципальных нужд;</w:t>
      </w:r>
    </w:p>
    <w:p w:rsidR="00267824" w:rsidRPr="00267824" w:rsidRDefault="00267824" w:rsidP="006A4AD8">
      <w:pPr>
        <w:ind w:right="-568" w:firstLine="709"/>
        <w:jc w:val="both"/>
        <w:rPr>
          <w:kern w:val="28"/>
          <w:szCs w:val="24"/>
        </w:rPr>
      </w:pPr>
      <w:r w:rsidRPr="00267824">
        <w:rPr>
          <w:kern w:val="28"/>
          <w:szCs w:val="24"/>
        </w:rPr>
        <w:t xml:space="preserve">11) </w:t>
      </w:r>
      <w:r w:rsidRPr="00267824">
        <w:rPr>
          <w:szCs w:val="24"/>
        </w:rPr>
        <w:t>осуществление</w:t>
      </w:r>
      <w:r w:rsidRPr="00267824">
        <w:rPr>
          <w:kern w:val="28"/>
          <w:szCs w:val="24"/>
        </w:rPr>
        <w:t xml:space="preserve"> контроля за использованием и охраной земель;</w:t>
      </w:r>
    </w:p>
    <w:p w:rsidR="00267824" w:rsidRPr="00267824" w:rsidRDefault="00267824" w:rsidP="006A4AD8">
      <w:pPr>
        <w:ind w:right="-568" w:firstLine="709"/>
        <w:jc w:val="both"/>
        <w:rPr>
          <w:kern w:val="28"/>
          <w:szCs w:val="24"/>
        </w:rPr>
      </w:pPr>
      <w:r w:rsidRPr="00267824">
        <w:rPr>
          <w:kern w:val="28"/>
          <w:szCs w:val="24"/>
        </w:rPr>
        <w:t xml:space="preserve">12) </w:t>
      </w:r>
      <w:r w:rsidRPr="00267824">
        <w:rPr>
          <w:szCs w:val="24"/>
        </w:rPr>
        <w:t>подготовка</w:t>
      </w:r>
      <w:r w:rsidRPr="00267824">
        <w:rPr>
          <w:kern w:val="28"/>
          <w:szCs w:val="24"/>
        </w:rPr>
        <w:t xml:space="preserve"> для Собрания депутатов Озерского городского округа, Главы администрации Озерского городского округа регулярных (не реже одного раза в год) докладов о реализации и применении Правил, включающих соответствующий анализ и предложения по совершенствованию Правил путем внесения в них изменений;</w:t>
      </w:r>
    </w:p>
    <w:p w:rsidR="00267824" w:rsidRPr="00267824" w:rsidRDefault="00267824" w:rsidP="006A4AD8">
      <w:pPr>
        <w:ind w:right="-568" w:firstLine="709"/>
        <w:jc w:val="both"/>
        <w:rPr>
          <w:kern w:val="28"/>
          <w:szCs w:val="24"/>
        </w:rPr>
      </w:pPr>
      <w:r w:rsidRPr="00267824">
        <w:rPr>
          <w:kern w:val="28"/>
          <w:szCs w:val="24"/>
        </w:rPr>
        <w:t>13) иные обязанности, выполняемые в соответствии с законодательством.</w:t>
      </w:r>
    </w:p>
    <w:p w:rsidR="00267824" w:rsidRPr="00267824" w:rsidRDefault="00267824" w:rsidP="006A4AD8">
      <w:pPr>
        <w:pStyle w:val="Heading"/>
        <w:ind w:right="-568" w:firstLine="709"/>
        <w:jc w:val="both"/>
        <w:rPr>
          <w:rFonts w:ascii="Times New Roman" w:hAnsi="Times New Roman" w:cs="Times New Roman"/>
          <w:b w:val="0"/>
          <w:sz w:val="24"/>
          <w:szCs w:val="24"/>
        </w:rPr>
      </w:pPr>
    </w:p>
    <w:p w:rsidR="00267824" w:rsidRDefault="00267824" w:rsidP="002E563B">
      <w:pPr>
        <w:pStyle w:val="2"/>
        <w:rPr>
          <w:kern w:val="28"/>
        </w:rPr>
      </w:pPr>
      <w:bookmarkStart w:id="34" w:name="_Toc347917894"/>
      <w:bookmarkStart w:id="35" w:name="_Toc363034533"/>
      <w:r w:rsidRPr="00267824">
        <w:t xml:space="preserve">Статья 5. </w:t>
      </w:r>
      <w:r w:rsidRPr="00267824">
        <w:rPr>
          <w:kern w:val="28"/>
        </w:rPr>
        <w:t>Комиссия по землепользованию и застройке</w:t>
      </w:r>
      <w:bookmarkEnd w:id="34"/>
      <w:bookmarkEnd w:id="35"/>
    </w:p>
    <w:p w:rsidR="00267824" w:rsidRPr="00267824" w:rsidRDefault="00267824" w:rsidP="006A4AD8">
      <w:pPr>
        <w:pStyle w:val="Heading"/>
        <w:ind w:right="-568" w:firstLine="709"/>
        <w:jc w:val="both"/>
        <w:outlineLvl w:val="2"/>
        <w:rPr>
          <w:rFonts w:ascii="Times New Roman" w:hAnsi="Times New Roman" w:cs="Times New Roman"/>
          <w:sz w:val="24"/>
          <w:szCs w:val="24"/>
        </w:rPr>
      </w:pPr>
    </w:p>
    <w:p w:rsidR="00267824" w:rsidRPr="00267824" w:rsidRDefault="00267824" w:rsidP="006A4AD8">
      <w:pPr>
        <w:widowControl w:val="0"/>
        <w:ind w:right="-568" w:firstLine="709"/>
        <w:jc w:val="both"/>
        <w:rPr>
          <w:kern w:val="28"/>
          <w:szCs w:val="24"/>
        </w:rPr>
      </w:pPr>
      <w:r w:rsidRPr="00267824">
        <w:rPr>
          <w:kern w:val="28"/>
          <w:szCs w:val="24"/>
        </w:rPr>
        <w:t xml:space="preserve">1. Комиссия по землепользованию и застройке формируется в целях обеспечения реализации настоящих Правил и является постоянно действующим совещательным органом при Главе администрации </w:t>
      </w:r>
      <w:r w:rsidRPr="00267824">
        <w:rPr>
          <w:szCs w:val="24"/>
        </w:rPr>
        <w:t>Озерского городского округа.</w:t>
      </w:r>
    </w:p>
    <w:p w:rsidR="00267824" w:rsidRPr="00267824" w:rsidRDefault="00267824" w:rsidP="006A4AD8">
      <w:pPr>
        <w:ind w:right="-568" w:firstLine="709"/>
        <w:jc w:val="both"/>
        <w:rPr>
          <w:kern w:val="28"/>
          <w:szCs w:val="24"/>
        </w:rPr>
      </w:pPr>
      <w:r w:rsidRPr="00267824">
        <w:rPr>
          <w:kern w:val="28"/>
          <w:szCs w:val="24"/>
        </w:rPr>
        <w:t xml:space="preserve">2. Комиссия формируется на основании постановления Главы администрации </w:t>
      </w:r>
      <w:r w:rsidRPr="00267824">
        <w:rPr>
          <w:szCs w:val="24"/>
        </w:rPr>
        <w:t>Озерского городского округа</w:t>
      </w:r>
      <w:r w:rsidRPr="00267824">
        <w:rPr>
          <w:kern w:val="28"/>
          <w:szCs w:val="24"/>
        </w:rPr>
        <w:t xml:space="preserve"> и осуществляет свою деятельность в соответствии с настоящими Правилами, Положением о Комиссии, иными муниципальными правовыми актами, регламентирующими ее деятельность. </w:t>
      </w:r>
    </w:p>
    <w:p w:rsidR="00267824" w:rsidRPr="00267824" w:rsidRDefault="00267824" w:rsidP="006A4AD8">
      <w:pPr>
        <w:ind w:right="-568" w:firstLine="709"/>
        <w:jc w:val="both"/>
        <w:rPr>
          <w:kern w:val="28"/>
          <w:szCs w:val="24"/>
        </w:rPr>
      </w:pPr>
      <w:r w:rsidRPr="00267824">
        <w:rPr>
          <w:kern w:val="28"/>
          <w:szCs w:val="24"/>
        </w:rPr>
        <w:t>3. Комиссия по землепользованию и застройке:</w:t>
      </w:r>
    </w:p>
    <w:p w:rsidR="00267824" w:rsidRPr="00267824" w:rsidRDefault="00267824" w:rsidP="006A4AD8">
      <w:pPr>
        <w:ind w:right="-568" w:firstLine="709"/>
        <w:jc w:val="both"/>
        <w:rPr>
          <w:kern w:val="28"/>
          <w:szCs w:val="24"/>
        </w:rPr>
      </w:pPr>
      <w:r w:rsidRPr="00267824">
        <w:rPr>
          <w:kern w:val="28"/>
          <w:szCs w:val="24"/>
        </w:rPr>
        <w:t>1) рассматривает заявления заинтересованных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статьей 11 настоящих Правил;</w:t>
      </w:r>
    </w:p>
    <w:p w:rsidR="00267824" w:rsidRPr="00267824" w:rsidRDefault="00267824" w:rsidP="006A4AD8">
      <w:pPr>
        <w:ind w:right="-568" w:firstLine="709"/>
        <w:jc w:val="both"/>
        <w:rPr>
          <w:kern w:val="28"/>
          <w:szCs w:val="24"/>
        </w:rPr>
      </w:pPr>
      <w:r w:rsidRPr="00267824">
        <w:rPr>
          <w:kern w:val="28"/>
          <w:szCs w:val="24"/>
        </w:rPr>
        <w:t xml:space="preserve">2) рассматривает заявления заинтересованных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12 настоящих Правил; </w:t>
      </w:r>
    </w:p>
    <w:p w:rsidR="00267824" w:rsidRPr="00267824" w:rsidRDefault="00267824" w:rsidP="006A4AD8">
      <w:pPr>
        <w:ind w:right="-568" w:firstLine="709"/>
        <w:jc w:val="both"/>
        <w:rPr>
          <w:kern w:val="28"/>
          <w:szCs w:val="24"/>
        </w:rPr>
      </w:pPr>
      <w:r w:rsidRPr="00267824">
        <w:rPr>
          <w:kern w:val="28"/>
          <w:szCs w:val="24"/>
        </w:rPr>
        <w:t xml:space="preserve">3) организует и проводит публичные слушания в случаях рассмотрения вопросов о предоставлении разрешения на условно разрешённый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w:t>
      </w:r>
      <w:r w:rsidRPr="00267824">
        <w:rPr>
          <w:kern w:val="28"/>
          <w:szCs w:val="24"/>
        </w:rPr>
        <w:lastRenderedPageBreak/>
        <w:t>строительства или рассмотрения проекта о внесении изменений в Правила, в порядке, определенных статьей 16 настоящих Правил;</w:t>
      </w:r>
    </w:p>
    <w:p w:rsidR="00267824" w:rsidRPr="00267824" w:rsidRDefault="00267824" w:rsidP="006A4AD8">
      <w:pPr>
        <w:ind w:right="-568" w:firstLine="709"/>
        <w:jc w:val="both"/>
        <w:rPr>
          <w:kern w:val="28"/>
          <w:szCs w:val="24"/>
        </w:rPr>
      </w:pPr>
      <w:r w:rsidRPr="00267824">
        <w:rPr>
          <w:kern w:val="28"/>
          <w:szCs w:val="24"/>
        </w:rPr>
        <w:t xml:space="preserve">4) подготавливает рекомендации Главе администрации </w:t>
      </w:r>
      <w:r w:rsidRPr="00267824">
        <w:rPr>
          <w:szCs w:val="24"/>
        </w:rPr>
        <w:t>Озерского городского округа</w:t>
      </w:r>
      <w:r w:rsidRPr="00267824">
        <w:rPr>
          <w:kern w:val="28"/>
          <w:szCs w:val="24"/>
        </w:rPr>
        <w:t xml:space="preserve"> по результатам публичных слушаний, в том числе рекомендации о предоставлении разрешения на условно разрешенный вид использования, на отклонение от предельных параметров разрешенного строительства, реконструкции, рекомендации по досудебному урегулированию споров в связи с обращениями физических и юридических лиц по поводу решений органов местного самоуправления </w:t>
      </w:r>
      <w:r w:rsidRPr="00267824">
        <w:rPr>
          <w:szCs w:val="24"/>
        </w:rPr>
        <w:t>Озерского городского округа</w:t>
      </w:r>
      <w:r w:rsidRPr="00267824">
        <w:rPr>
          <w:kern w:val="28"/>
          <w:szCs w:val="24"/>
        </w:rPr>
        <w:t>, касающихся вопросов землепользования и застройки.</w:t>
      </w:r>
    </w:p>
    <w:p w:rsidR="00267824" w:rsidRPr="00267824" w:rsidRDefault="00267824" w:rsidP="006A4AD8">
      <w:pPr>
        <w:ind w:right="-568" w:firstLine="709"/>
        <w:jc w:val="both"/>
        <w:rPr>
          <w:kern w:val="28"/>
          <w:szCs w:val="24"/>
        </w:rPr>
      </w:pPr>
      <w:r w:rsidRPr="00267824">
        <w:rPr>
          <w:kern w:val="28"/>
          <w:szCs w:val="24"/>
        </w:rPr>
        <w:t>5) организует подготовку предложений о внесении изменений в Правила по процедурам статьи 17 настоящих Правил, а также проектов муниципальных правовых актов, иных документов, связанных с реализацией и применением настоящих Правил;</w:t>
      </w:r>
    </w:p>
    <w:p w:rsidR="00267824" w:rsidRPr="00267824" w:rsidRDefault="00267824" w:rsidP="006A4AD8">
      <w:pPr>
        <w:ind w:right="-568" w:firstLine="709"/>
        <w:jc w:val="both"/>
        <w:rPr>
          <w:szCs w:val="24"/>
        </w:rPr>
      </w:pPr>
      <w:r w:rsidRPr="00267824">
        <w:rPr>
          <w:kern w:val="28"/>
          <w:szCs w:val="24"/>
        </w:rPr>
        <w:t xml:space="preserve">6) разрабатывает </w:t>
      </w:r>
      <w:r w:rsidRPr="00267824">
        <w:rPr>
          <w:szCs w:val="24"/>
        </w:rPr>
        <w:t xml:space="preserve">документацию по планировке территории в случае, если подготовка документации по планировке территории осуществляется </w:t>
      </w:r>
      <w:r w:rsidRPr="00267824">
        <w:rPr>
          <w:kern w:val="28"/>
          <w:szCs w:val="24"/>
        </w:rPr>
        <w:t xml:space="preserve">администрацией </w:t>
      </w:r>
      <w:r w:rsidRPr="00267824">
        <w:rPr>
          <w:szCs w:val="24"/>
        </w:rPr>
        <w:t>Озерского городского округа самостоятельно;</w:t>
      </w:r>
    </w:p>
    <w:p w:rsidR="00267824" w:rsidRPr="00267824" w:rsidRDefault="00267824" w:rsidP="006A4AD8">
      <w:pPr>
        <w:ind w:right="-568" w:firstLine="709"/>
        <w:jc w:val="both"/>
        <w:rPr>
          <w:szCs w:val="24"/>
        </w:rPr>
      </w:pPr>
      <w:r w:rsidRPr="00267824">
        <w:rPr>
          <w:szCs w:val="24"/>
        </w:rPr>
        <w:t xml:space="preserve">7) осуществляет проверку документации по планировке территории на соответствие положениям утвержденных документов </w:t>
      </w:r>
      <w:hyperlink w:anchor="sub_102" w:history="1">
        <w:r w:rsidRPr="00267824">
          <w:rPr>
            <w:szCs w:val="24"/>
          </w:rPr>
          <w:t>территориального планирования</w:t>
        </w:r>
      </w:hyperlink>
      <w:r w:rsidRPr="00267824">
        <w:rPr>
          <w:szCs w:val="24"/>
        </w:rPr>
        <w:t xml:space="preserve">, правил землепользования и застройки, технических регламентов, федеральных и региональных нормативов градостроительного проектирования, если подготовка документации по планировке территории осуществляется </w:t>
      </w:r>
      <w:r w:rsidRPr="00267824">
        <w:rPr>
          <w:kern w:val="28"/>
          <w:szCs w:val="24"/>
        </w:rPr>
        <w:t xml:space="preserve">администрацией </w:t>
      </w:r>
      <w:r w:rsidRPr="00267824">
        <w:rPr>
          <w:szCs w:val="24"/>
        </w:rPr>
        <w:t xml:space="preserve">Озерского городского округа на основании государственного или муниципального контракта, заключенного по итогам размещения заказа в соответствии с </w:t>
      </w:r>
      <w:hyperlink r:id="rId11" w:history="1">
        <w:r w:rsidRPr="00267824">
          <w:rPr>
            <w:szCs w:val="24"/>
          </w:rPr>
          <w:t>законодательством</w:t>
        </w:r>
      </w:hyperlink>
      <w:r w:rsidRPr="00267824">
        <w:rPr>
          <w:szCs w:val="24"/>
        </w:rPr>
        <w:t xml:space="preserve"> Российской Федерации о размещении заказов на поставки товаров, выполнение работ, оказание услуг для государственных и муниципальных нужд, или если подготовка документации по планировке территории осуществляется физическими и юридическими лицами за счет их средств;</w:t>
      </w:r>
    </w:p>
    <w:p w:rsidR="00267824" w:rsidRPr="00267824" w:rsidRDefault="00267824" w:rsidP="006A4AD8">
      <w:pPr>
        <w:ind w:right="-568" w:firstLine="709"/>
        <w:jc w:val="both"/>
        <w:rPr>
          <w:szCs w:val="24"/>
        </w:rPr>
      </w:pPr>
      <w:r w:rsidRPr="00267824">
        <w:rPr>
          <w:kern w:val="28"/>
          <w:szCs w:val="24"/>
        </w:rPr>
        <w:t>8) организует и проводит публичные слушания в случаях рассмотрения документации по планировке территорий</w:t>
      </w:r>
      <w:r w:rsidRPr="00267824">
        <w:rPr>
          <w:szCs w:val="24"/>
        </w:rPr>
        <w:t>;</w:t>
      </w:r>
    </w:p>
    <w:p w:rsidR="00267824" w:rsidRDefault="00267824" w:rsidP="006A4AD8">
      <w:pPr>
        <w:ind w:right="-568" w:firstLine="709"/>
        <w:jc w:val="both"/>
        <w:rPr>
          <w:kern w:val="28"/>
          <w:szCs w:val="24"/>
        </w:rPr>
      </w:pPr>
      <w:r w:rsidRPr="00267824">
        <w:rPr>
          <w:kern w:val="28"/>
          <w:szCs w:val="24"/>
        </w:rPr>
        <w:t>9) осуществляет другие полномочия.</w:t>
      </w:r>
    </w:p>
    <w:p w:rsidR="00267824" w:rsidRPr="00267824" w:rsidRDefault="00267824" w:rsidP="006A4AD8">
      <w:pPr>
        <w:ind w:right="-568" w:firstLine="709"/>
        <w:jc w:val="both"/>
        <w:rPr>
          <w:kern w:val="28"/>
          <w:szCs w:val="24"/>
        </w:rPr>
      </w:pPr>
    </w:p>
    <w:p w:rsidR="00267824" w:rsidRDefault="00267824" w:rsidP="002E563B">
      <w:pPr>
        <w:pStyle w:val="2"/>
      </w:pPr>
      <w:bookmarkStart w:id="36" w:name="_Toc347917895"/>
      <w:bookmarkStart w:id="37" w:name="_Toc363034534"/>
      <w:r w:rsidRPr="00267824">
        <w:t>Статья 6. Землепользование и застройка земельных участков на территории населенного пункта, на которые распространяется действие градостроительных регламентов</w:t>
      </w:r>
      <w:bookmarkEnd w:id="36"/>
      <w:bookmarkEnd w:id="37"/>
    </w:p>
    <w:p w:rsidR="00267824" w:rsidRPr="00267824" w:rsidRDefault="00267824" w:rsidP="006A4AD8">
      <w:pPr>
        <w:shd w:val="clear" w:color="auto" w:fill="FFFFFF"/>
        <w:ind w:right="-568" w:firstLine="709"/>
        <w:jc w:val="both"/>
        <w:outlineLvl w:val="2"/>
        <w:rPr>
          <w:b/>
          <w:szCs w:val="24"/>
        </w:rPr>
      </w:pPr>
    </w:p>
    <w:p w:rsidR="00267824" w:rsidRPr="00267824" w:rsidRDefault="00267824" w:rsidP="006A4AD8">
      <w:pPr>
        <w:ind w:right="-568" w:firstLine="709"/>
        <w:jc w:val="both"/>
        <w:rPr>
          <w:spacing w:val="-29"/>
          <w:szCs w:val="24"/>
        </w:rPr>
      </w:pPr>
      <w:r w:rsidRPr="00267824">
        <w:rPr>
          <w:kern w:val="28"/>
          <w:szCs w:val="24"/>
        </w:rPr>
        <w:t>1. Землепользование</w:t>
      </w:r>
      <w:r w:rsidRPr="00267824">
        <w:rPr>
          <w:szCs w:val="24"/>
        </w:rPr>
        <w:t xml:space="preserve"> и застройка земельных участков на территории населенного пункта,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rsidR="00267824" w:rsidRPr="00267824" w:rsidRDefault="00267824" w:rsidP="006A4AD8">
      <w:pPr>
        <w:ind w:right="-568" w:firstLine="709"/>
        <w:jc w:val="both"/>
        <w:rPr>
          <w:spacing w:val="-16"/>
          <w:szCs w:val="24"/>
        </w:rPr>
      </w:pPr>
      <w:r w:rsidRPr="00267824">
        <w:rPr>
          <w:szCs w:val="24"/>
        </w:rPr>
        <w:t>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267824" w:rsidRPr="00267824" w:rsidRDefault="00267824" w:rsidP="006A4AD8">
      <w:pPr>
        <w:ind w:right="-568" w:firstLine="709"/>
        <w:jc w:val="both"/>
        <w:rPr>
          <w:spacing w:val="-21"/>
          <w:szCs w:val="24"/>
        </w:rPr>
      </w:pPr>
      <w:r w:rsidRPr="00267824">
        <w:rPr>
          <w:kern w:val="28"/>
          <w:szCs w:val="24"/>
        </w:rPr>
        <w:t>1) видами</w:t>
      </w:r>
      <w:r w:rsidRPr="00267824">
        <w:rPr>
          <w:spacing w:val="-2"/>
          <w:szCs w:val="24"/>
        </w:rPr>
        <w:t xml:space="preserve"> разрешенного использования земельных участков и объектов </w:t>
      </w:r>
      <w:r w:rsidRPr="00267824">
        <w:rPr>
          <w:szCs w:val="24"/>
        </w:rPr>
        <w:t>капитального строительства;</w:t>
      </w:r>
    </w:p>
    <w:p w:rsidR="00267824" w:rsidRPr="00267824" w:rsidRDefault="00267824" w:rsidP="006A4AD8">
      <w:pPr>
        <w:ind w:right="-568" w:firstLine="709"/>
        <w:jc w:val="both"/>
        <w:rPr>
          <w:spacing w:val="-11"/>
          <w:szCs w:val="24"/>
        </w:rPr>
      </w:pPr>
      <w:r w:rsidRPr="00267824">
        <w:rPr>
          <w:kern w:val="28"/>
          <w:szCs w:val="24"/>
        </w:rPr>
        <w:t>2) предельными</w:t>
      </w:r>
      <w:r w:rsidRPr="00267824">
        <w:rPr>
          <w:szCs w:val="24"/>
        </w:rPr>
        <w:t xml:space="preserve">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267824" w:rsidRPr="00267824" w:rsidRDefault="00267824" w:rsidP="006A4AD8">
      <w:pPr>
        <w:ind w:right="-568" w:firstLine="709"/>
        <w:jc w:val="both"/>
        <w:rPr>
          <w:szCs w:val="24"/>
        </w:rPr>
      </w:pPr>
      <w:r w:rsidRPr="00267824">
        <w:rPr>
          <w:szCs w:val="24"/>
        </w:rPr>
        <w:t>3) ограничениями использования земельных участков и объектов капитального строительства, установленными в соответствии с федеральным и региональным законодательством.</w:t>
      </w:r>
    </w:p>
    <w:p w:rsidR="00267824" w:rsidRPr="00267824" w:rsidRDefault="00267824" w:rsidP="006A4AD8">
      <w:pPr>
        <w:ind w:right="-568" w:firstLine="709"/>
        <w:jc w:val="both"/>
        <w:rPr>
          <w:spacing w:val="-14"/>
          <w:szCs w:val="24"/>
        </w:rPr>
      </w:pPr>
      <w:r w:rsidRPr="00267824">
        <w:rPr>
          <w:kern w:val="28"/>
          <w:szCs w:val="24"/>
        </w:rPr>
        <w:t>3. При</w:t>
      </w:r>
      <w:r w:rsidRPr="00267824">
        <w:rPr>
          <w:szCs w:val="24"/>
        </w:rPr>
        <w:t xml:space="preserve">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w:t>
      </w:r>
      <w:r w:rsidRPr="00267824">
        <w:rPr>
          <w:szCs w:val="24"/>
        </w:rPr>
        <w:lastRenderedPageBreak/>
        <w:t>наряду с техническими регламентами, региональными и федеральными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федеральным и региональным законодательством</w:t>
      </w:r>
      <w:r w:rsidRPr="00267824">
        <w:rPr>
          <w:spacing w:val="-1"/>
          <w:szCs w:val="24"/>
        </w:rPr>
        <w:t>.</w:t>
      </w:r>
    </w:p>
    <w:p w:rsidR="00267824" w:rsidRPr="00267824" w:rsidRDefault="00267824" w:rsidP="006A4AD8">
      <w:pPr>
        <w:ind w:right="-568" w:firstLine="709"/>
        <w:jc w:val="both"/>
        <w:rPr>
          <w:spacing w:val="-16"/>
          <w:szCs w:val="24"/>
        </w:rPr>
      </w:pPr>
      <w:r w:rsidRPr="00267824">
        <w:rPr>
          <w:kern w:val="28"/>
          <w:szCs w:val="24"/>
        </w:rPr>
        <w:t>4. Основные</w:t>
      </w:r>
      <w:r w:rsidRPr="00267824">
        <w:rPr>
          <w:szCs w:val="24"/>
        </w:rPr>
        <w:t xml:space="preserve">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w:t>
      </w:r>
    </w:p>
    <w:p w:rsidR="00267824" w:rsidRPr="00267824" w:rsidRDefault="00267824" w:rsidP="006A4AD8">
      <w:pPr>
        <w:widowControl w:val="0"/>
        <w:ind w:right="-568" w:firstLine="709"/>
        <w:jc w:val="both"/>
        <w:rPr>
          <w:spacing w:val="-19"/>
          <w:szCs w:val="24"/>
        </w:rPr>
      </w:pPr>
      <w:r w:rsidRPr="00267824">
        <w:rPr>
          <w:kern w:val="28"/>
          <w:szCs w:val="24"/>
        </w:rPr>
        <w:t>5. Для</w:t>
      </w:r>
      <w:r w:rsidRPr="00267824">
        <w:rPr>
          <w:szCs w:val="24"/>
        </w:rPr>
        <w:t xml:space="preserve"> применения условно разрешенного использования земельных участков и </w:t>
      </w:r>
      <w:r w:rsidRPr="00267824">
        <w:rPr>
          <w:spacing w:val="-1"/>
          <w:szCs w:val="24"/>
        </w:rPr>
        <w:t xml:space="preserve">объектов капитального строительства </w:t>
      </w:r>
      <w:r w:rsidRPr="00267824">
        <w:rPr>
          <w:szCs w:val="24"/>
        </w:rPr>
        <w:t>необходимо получение разрешения. Выдача указанного разрешения осуществляется в порядке, установленном статьей 11 настоящих Правил.</w:t>
      </w:r>
    </w:p>
    <w:p w:rsidR="00267824" w:rsidRPr="00267824" w:rsidRDefault="00267824" w:rsidP="006A4AD8">
      <w:pPr>
        <w:ind w:right="-568" w:firstLine="709"/>
        <w:jc w:val="both"/>
        <w:rPr>
          <w:spacing w:val="-19"/>
          <w:szCs w:val="24"/>
        </w:rPr>
      </w:pPr>
      <w:r w:rsidRPr="00267824">
        <w:rPr>
          <w:kern w:val="28"/>
          <w:szCs w:val="24"/>
        </w:rPr>
        <w:t>6. Установленные</w:t>
      </w:r>
      <w:r w:rsidRPr="00267824">
        <w:rPr>
          <w:szCs w:val="24"/>
        </w:rPr>
        <w:t xml:space="preserve">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статьей 11 настоящих Правил.</w:t>
      </w:r>
    </w:p>
    <w:p w:rsidR="00267824" w:rsidRPr="00267824" w:rsidRDefault="00267824" w:rsidP="006A4AD8">
      <w:pPr>
        <w:ind w:right="-568" w:firstLine="709"/>
        <w:jc w:val="both"/>
        <w:rPr>
          <w:szCs w:val="24"/>
        </w:rPr>
      </w:pPr>
      <w:r w:rsidRPr="00267824">
        <w:rPr>
          <w:szCs w:val="24"/>
        </w:rPr>
        <w:t>7.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п.1 статьи 22 настоящих Правил вспомогательные виды разрешенного использования земельных участков и объектов капитального строительства.</w:t>
      </w:r>
    </w:p>
    <w:p w:rsidR="00267824" w:rsidRPr="00267824" w:rsidRDefault="00267824" w:rsidP="006A4AD8">
      <w:pPr>
        <w:ind w:right="-568" w:firstLine="709"/>
        <w:jc w:val="both"/>
        <w:rPr>
          <w:szCs w:val="24"/>
        </w:rPr>
      </w:pPr>
      <w:r w:rsidRPr="00267824">
        <w:rPr>
          <w:szCs w:val="24"/>
        </w:rPr>
        <w:t>8. В случае если земельный участок и объект капитального строительства расположен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федеральным и региональным законодательством и указанных в Главе 10 настоящих Правил</w:t>
      </w:r>
      <w:r w:rsidRPr="00267824">
        <w:rPr>
          <w:spacing w:val="-3"/>
          <w:szCs w:val="24"/>
        </w:rPr>
        <w:t xml:space="preserve">. При этом более строгие требования </w:t>
      </w:r>
      <w:r w:rsidRPr="00267824">
        <w:rPr>
          <w:szCs w:val="24"/>
        </w:rPr>
        <w:t>поглощают более мягкие.</w:t>
      </w:r>
    </w:p>
    <w:p w:rsidR="00267824" w:rsidRPr="00267824" w:rsidRDefault="00267824" w:rsidP="006A4AD8">
      <w:pPr>
        <w:ind w:right="-568" w:firstLine="709"/>
        <w:jc w:val="both"/>
        <w:rPr>
          <w:szCs w:val="24"/>
        </w:rPr>
      </w:pPr>
      <w:r w:rsidRPr="00267824">
        <w:rPr>
          <w:spacing w:val="-1"/>
          <w:szCs w:val="24"/>
        </w:rPr>
        <w:t xml:space="preserve">9. Действие градостроительного регламента распространяется в равной </w:t>
      </w:r>
      <w:r w:rsidRPr="00267824">
        <w:rPr>
          <w:szCs w:val="24"/>
        </w:rPr>
        <w:t>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населенного пункта.</w:t>
      </w:r>
    </w:p>
    <w:p w:rsidR="00267824" w:rsidRDefault="00267824" w:rsidP="006A4AD8">
      <w:pPr>
        <w:ind w:right="-568" w:firstLine="709"/>
        <w:jc w:val="both"/>
        <w:rPr>
          <w:szCs w:val="24"/>
        </w:rPr>
      </w:pPr>
      <w:r w:rsidRPr="00267824">
        <w:rPr>
          <w:szCs w:val="24"/>
        </w:rPr>
        <w:t>10. Разрешения на строительство, выданные до вступления в силу Правил, действуют вплоть до изменения разрешений, истечения сроков их действия или наступления иных обстоятельств, прекращающих их действие.</w:t>
      </w:r>
    </w:p>
    <w:p w:rsidR="00267824" w:rsidRPr="00267824" w:rsidRDefault="00267824" w:rsidP="006A4AD8">
      <w:pPr>
        <w:ind w:right="-568" w:firstLine="709"/>
        <w:jc w:val="both"/>
        <w:rPr>
          <w:b/>
          <w:szCs w:val="24"/>
        </w:rPr>
      </w:pPr>
    </w:p>
    <w:p w:rsidR="00267824" w:rsidRDefault="00267824" w:rsidP="002E563B">
      <w:pPr>
        <w:pStyle w:val="2"/>
      </w:pPr>
      <w:bookmarkStart w:id="38" w:name="_Toc331500093"/>
      <w:bookmarkStart w:id="39" w:name="_Toc333329015"/>
      <w:bookmarkStart w:id="40" w:name="_Toc347917896"/>
      <w:bookmarkStart w:id="41" w:name="_Toc363034535"/>
      <w:r w:rsidRPr="00267824">
        <w:t>Статья 7. Особенности использования земельных участков и объектов капитального строительства, не соответствующих градостроительным регламентам</w:t>
      </w:r>
      <w:bookmarkEnd w:id="38"/>
      <w:bookmarkEnd w:id="39"/>
      <w:bookmarkEnd w:id="40"/>
      <w:bookmarkEnd w:id="41"/>
    </w:p>
    <w:p w:rsidR="00267824" w:rsidRPr="00267824" w:rsidRDefault="00267824" w:rsidP="006A4AD8">
      <w:pPr>
        <w:shd w:val="clear" w:color="auto" w:fill="FFFFFF"/>
        <w:ind w:right="-568" w:firstLine="709"/>
        <w:jc w:val="both"/>
        <w:outlineLvl w:val="2"/>
        <w:rPr>
          <w:b/>
          <w:szCs w:val="24"/>
        </w:rPr>
      </w:pPr>
    </w:p>
    <w:p w:rsidR="00267824" w:rsidRPr="00267824" w:rsidRDefault="00267824" w:rsidP="006A4AD8">
      <w:pPr>
        <w:ind w:right="-568" w:firstLine="709"/>
        <w:jc w:val="both"/>
        <w:rPr>
          <w:szCs w:val="24"/>
        </w:rPr>
      </w:pPr>
      <w:r w:rsidRPr="00267824">
        <w:rPr>
          <w:szCs w:val="24"/>
        </w:rPr>
        <w:t>1. Земельные участки, объекты капитального строительства, сформированные на законных основаниях до вступления в силу настоящих Правил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несоответствующими градостроительным регламентам в случаях, когда:</w:t>
      </w:r>
    </w:p>
    <w:p w:rsidR="00267824" w:rsidRPr="00267824" w:rsidRDefault="00267824" w:rsidP="006A4AD8">
      <w:pPr>
        <w:ind w:right="-568" w:firstLine="709"/>
        <w:jc w:val="both"/>
        <w:rPr>
          <w:spacing w:val="-25"/>
          <w:szCs w:val="24"/>
        </w:rPr>
      </w:pPr>
      <w:r w:rsidRPr="00267824">
        <w:rPr>
          <w:szCs w:val="24"/>
        </w:rPr>
        <w:t>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как разрешенные, в том числе условно разрешенные, для соответствующих территориальных зон;</w:t>
      </w:r>
    </w:p>
    <w:p w:rsidR="00267824" w:rsidRPr="00267824" w:rsidRDefault="00267824" w:rsidP="006A4AD8">
      <w:pPr>
        <w:ind w:right="-568" w:firstLine="709"/>
        <w:jc w:val="both"/>
        <w:rPr>
          <w:spacing w:val="-11"/>
          <w:szCs w:val="24"/>
        </w:rPr>
      </w:pPr>
      <w:r w:rsidRPr="00267824">
        <w:rPr>
          <w:szCs w:val="24"/>
        </w:rPr>
        <w:lastRenderedPageBreak/>
        <w:t>2) существующие виды использования земельных участков, объектов капитального строительства соответствуют видам разрешенного использования, указанным как разрешенные, в том числе условно разрешенные, для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w:t>
      </w:r>
    </w:p>
    <w:p w:rsidR="00267824" w:rsidRPr="00267824" w:rsidRDefault="00267824" w:rsidP="006A4AD8">
      <w:pPr>
        <w:ind w:right="-568" w:firstLine="709"/>
        <w:jc w:val="both"/>
        <w:rPr>
          <w:spacing w:val="-13"/>
          <w:szCs w:val="24"/>
        </w:rPr>
      </w:pPr>
      <w:r w:rsidRPr="00267824">
        <w:rPr>
          <w:szCs w:val="24"/>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267824" w:rsidRPr="00267824" w:rsidRDefault="00267824" w:rsidP="006A4AD8">
      <w:pPr>
        <w:ind w:right="-568" w:firstLine="709"/>
        <w:jc w:val="both"/>
        <w:rPr>
          <w:szCs w:val="24"/>
        </w:rPr>
      </w:pPr>
      <w:r w:rsidRPr="00267824">
        <w:rPr>
          <w:szCs w:val="24"/>
        </w:rPr>
        <w:t>4) расположенные на указанных земельных участках и на объектах капитального строительства объекты требуют установления санитарно-защитных зон, выходящих за границы соответствующей территориальной зоны, а для жилых, общественно-деловых зон и зон рекреационного назначения за пределы границ земельного участка, на территории которых находятся указанные объекты.</w:t>
      </w:r>
    </w:p>
    <w:p w:rsidR="00267824" w:rsidRPr="00267824" w:rsidRDefault="00267824" w:rsidP="006A4AD8">
      <w:pPr>
        <w:ind w:right="-568" w:firstLine="709"/>
        <w:jc w:val="both"/>
        <w:rPr>
          <w:szCs w:val="24"/>
        </w:rPr>
      </w:pPr>
      <w:r w:rsidRPr="00267824">
        <w:rPr>
          <w:szCs w:val="24"/>
        </w:rPr>
        <w:t>2. Земельные участки или объекты капитального строительства, сформированные на законных основаниях до вступления в силу настоящих Правил,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67824" w:rsidRPr="00267824" w:rsidRDefault="00267824" w:rsidP="006A4AD8">
      <w:pPr>
        <w:ind w:right="-568" w:firstLine="709"/>
        <w:jc w:val="both"/>
        <w:rPr>
          <w:szCs w:val="24"/>
        </w:rPr>
      </w:pPr>
      <w:r w:rsidRPr="00267824">
        <w:rPr>
          <w:spacing w:val="-15"/>
          <w:szCs w:val="24"/>
        </w:rPr>
        <w:t xml:space="preserve">3. </w:t>
      </w:r>
      <w:r w:rsidRPr="00267824">
        <w:rPr>
          <w:szCs w:val="24"/>
        </w:rPr>
        <w:t>Реконструкция указанных в пункте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67824" w:rsidRDefault="00267824" w:rsidP="006A4AD8">
      <w:pPr>
        <w:ind w:right="-568" w:firstLine="709"/>
        <w:jc w:val="both"/>
        <w:rPr>
          <w:szCs w:val="24"/>
        </w:rPr>
      </w:pPr>
      <w:r w:rsidRPr="00267824">
        <w:rPr>
          <w:spacing w:val="-12"/>
          <w:szCs w:val="24"/>
        </w:rPr>
        <w:t xml:space="preserve">4. </w:t>
      </w:r>
      <w:r w:rsidRPr="00267824">
        <w:rPr>
          <w:szCs w:val="24"/>
        </w:rPr>
        <w:t>В случае если использование указанных в пункте 2 настоящей статьи земельных участков и объектов капитального строительства продолжается и представляет опасность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67824" w:rsidRPr="00267824" w:rsidRDefault="00267824" w:rsidP="006A4AD8">
      <w:pPr>
        <w:ind w:right="-568" w:firstLine="709"/>
        <w:jc w:val="both"/>
        <w:rPr>
          <w:b/>
          <w:szCs w:val="24"/>
        </w:rPr>
      </w:pPr>
    </w:p>
    <w:p w:rsidR="00267824" w:rsidRDefault="00267824" w:rsidP="002E563B">
      <w:pPr>
        <w:pStyle w:val="2"/>
      </w:pPr>
      <w:bookmarkStart w:id="42" w:name="_Toc331500094"/>
      <w:bookmarkStart w:id="43" w:name="_Toc333329016"/>
      <w:bookmarkStart w:id="44" w:name="_Toc347917897"/>
      <w:bookmarkStart w:id="45" w:name="_Toc363034536"/>
      <w:r w:rsidRPr="00267824">
        <w:t>Статья 8. Землепользование и застройка территорий населенного пункта, на которые действие градостроительных регламентов не распространяется и для которых градостроительные регламенты не устанавливаются</w:t>
      </w:r>
      <w:bookmarkEnd w:id="42"/>
      <w:bookmarkEnd w:id="43"/>
      <w:bookmarkEnd w:id="44"/>
      <w:bookmarkEnd w:id="45"/>
    </w:p>
    <w:p w:rsidR="00267824" w:rsidRPr="00267824" w:rsidRDefault="00267824" w:rsidP="006A4AD8">
      <w:pPr>
        <w:shd w:val="clear" w:color="auto" w:fill="FFFFFF"/>
        <w:ind w:right="-568" w:firstLine="709"/>
        <w:jc w:val="center"/>
        <w:outlineLvl w:val="2"/>
        <w:rPr>
          <w:b/>
          <w:szCs w:val="24"/>
        </w:rPr>
      </w:pPr>
    </w:p>
    <w:p w:rsidR="00267824" w:rsidRPr="00267824" w:rsidRDefault="00267824" w:rsidP="006A4AD8">
      <w:pPr>
        <w:ind w:right="-568" w:firstLine="709"/>
        <w:jc w:val="both"/>
        <w:rPr>
          <w:szCs w:val="24"/>
        </w:rPr>
      </w:pPr>
      <w:r w:rsidRPr="00267824">
        <w:rPr>
          <w:spacing w:val="-15"/>
          <w:szCs w:val="24"/>
        </w:rPr>
        <w:t xml:space="preserve">1. </w:t>
      </w:r>
      <w:r w:rsidRPr="00267824">
        <w:rPr>
          <w:spacing w:val="-2"/>
          <w:szCs w:val="24"/>
        </w:rPr>
        <w:t>Режим землепользования и застройки территорий населенного пункта, на</w:t>
      </w:r>
      <w:r w:rsidRPr="00267824">
        <w:rPr>
          <w:szCs w:val="24"/>
        </w:rPr>
        <w:t xml:space="preserve"> которые действие градостроительных регламентов не распространяется или для которых градостроительные регламенты не устанавливаются, определяется документами об использовании в соответствии с п. 2 настоящей статьи и градостроительными планами </w:t>
      </w:r>
      <w:r w:rsidRPr="00267824">
        <w:rPr>
          <w:spacing w:val="-1"/>
          <w:szCs w:val="24"/>
        </w:rPr>
        <w:t xml:space="preserve">соответствующих </w:t>
      </w:r>
      <w:r w:rsidRPr="00267824">
        <w:rPr>
          <w:spacing w:val="-3"/>
          <w:szCs w:val="24"/>
        </w:rPr>
        <w:t xml:space="preserve">земельных </w:t>
      </w:r>
      <w:r w:rsidRPr="00267824">
        <w:rPr>
          <w:spacing w:val="-5"/>
          <w:szCs w:val="24"/>
        </w:rPr>
        <w:t xml:space="preserve">участков, </w:t>
      </w:r>
      <w:r w:rsidRPr="00267824">
        <w:rPr>
          <w:spacing w:val="-3"/>
          <w:szCs w:val="24"/>
        </w:rPr>
        <w:t xml:space="preserve">подготавливаемыми </w:t>
      </w:r>
      <w:r w:rsidRPr="00267824">
        <w:rPr>
          <w:spacing w:val="-1"/>
          <w:szCs w:val="24"/>
        </w:rPr>
        <w:t>в соответствии с законодательством Российской Федерации</w:t>
      </w:r>
      <w:r w:rsidRPr="00267824">
        <w:rPr>
          <w:szCs w:val="24"/>
        </w:rPr>
        <w:t>.</w:t>
      </w:r>
    </w:p>
    <w:p w:rsidR="00267824" w:rsidRPr="00267824" w:rsidRDefault="00267824" w:rsidP="006A4AD8">
      <w:pPr>
        <w:ind w:right="-568" w:firstLine="709"/>
        <w:jc w:val="both"/>
        <w:rPr>
          <w:szCs w:val="24"/>
        </w:rPr>
      </w:pPr>
      <w:r w:rsidRPr="00267824">
        <w:rPr>
          <w:spacing w:val="-2"/>
          <w:szCs w:val="24"/>
        </w:rPr>
        <w:t xml:space="preserve">2. Режим землепользования и застройки земельных участков на территории </w:t>
      </w:r>
      <w:r w:rsidRPr="00267824">
        <w:rPr>
          <w:szCs w:val="24"/>
        </w:rPr>
        <w:t xml:space="preserve">населенного пункта, на которые в соответствии с Градостроительным </w:t>
      </w:r>
      <w:r w:rsidRPr="00267824">
        <w:rPr>
          <w:spacing w:val="-1"/>
          <w:szCs w:val="24"/>
        </w:rPr>
        <w:t xml:space="preserve">кодексом Российской Федерации действие градостроительных регламентов не </w:t>
      </w:r>
      <w:r w:rsidRPr="00267824">
        <w:rPr>
          <w:szCs w:val="24"/>
        </w:rPr>
        <w:t xml:space="preserve">распространяется или </w:t>
      </w:r>
      <w:r w:rsidRPr="00267824">
        <w:rPr>
          <w:bCs/>
          <w:szCs w:val="24"/>
        </w:rPr>
        <w:t>для которых градостроительные регламенты не устанавливаются</w:t>
      </w:r>
      <w:r w:rsidRPr="00267824">
        <w:rPr>
          <w:szCs w:val="24"/>
        </w:rPr>
        <w:t>, определяется документами об использовании:</w:t>
      </w:r>
    </w:p>
    <w:p w:rsidR="00267824" w:rsidRPr="00267824" w:rsidRDefault="00267824" w:rsidP="006A4AD8">
      <w:pPr>
        <w:ind w:right="-568" w:firstLine="709"/>
        <w:jc w:val="both"/>
        <w:rPr>
          <w:szCs w:val="24"/>
        </w:rPr>
      </w:pPr>
      <w:r w:rsidRPr="00267824">
        <w:rPr>
          <w:szCs w:val="24"/>
        </w:rPr>
        <w:lastRenderedPageBreak/>
        <w:t>1) в отношении земельных участков, расположенных в границах зон охраны (или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и выявленных объектов культурного наследия - в порядке, установленном законодательством Российской Федерации об охране объектов культурного наследия;</w:t>
      </w:r>
    </w:p>
    <w:p w:rsidR="00267824" w:rsidRPr="00267824" w:rsidRDefault="00267824" w:rsidP="006A4AD8">
      <w:pPr>
        <w:ind w:right="-568" w:firstLine="709"/>
        <w:jc w:val="both"/>
        <w:rPr>
          <w:szCs w:val="24"/>
        </w:rPr>
      </w:pPr>
      <w:r w:rsidRPr="00267824">
        <w:rPr>
          <w:szCs w:val="24"/>
        </w:rPr>
        <w:t xml:space="preserve">2) в отношении земельных участков, расположенных в границах территорий общего пользования, в том числе на территории улично-дорожной сети населенного пункта, </w:t>
      </w:r>
      <w:r w:rsidRPr="00267824">
        <w:rPr>
          <w:rStyle w:val="afff3"/>
          <w:color w:val="auto"/>
          <w:szCs w:val="24"/>
        </w:rPr>
        <w:t>береговых полос водных объектов общего пользования</w:t>
      </w:r>
      <w:r w:rsidRPr="00267824">
        <w:rPr>
          <w:szCs w:val="24"/>
        </w:rPr>
        <w:t>, зеленых насаждений общего пользования, - нормативными правовыми актами местных органов самоуправления, издаваемыми в соответствии с федеральными, региональными законами и настоящими Правилами;</w:t>
      </w:r>
    </w:p>
    <w:p w:rsidR="00267824" w:rsidRPr="00267824" w:rsidRDefault="00267824" w:rsidP="006A4AD8">
      <w:pPr>
        <w:ind w:right="-568" w:firstLine="709"/>
        <w:jc w:val="both"/>
        <w:rPr>
          <w:szCs w:val="24"/>
        </w:rPr>
      </w:pPr>
      <w:r w:rsidRPr="00267824">
        <w:rPr>
          <w:szCs w:val="24"/>
        </w:rPr>
        <w:t>3) в отношении земельных участков занятых линейными объектами, - нормативными правовыми актами местных органов самоуправления, издаваемыми в соответствии с федеральными, региональными законами и настоящими Правилами;</w:t>
      </w:r>
    </w:p>
    <w:p w:rsidR="00C444EF" w:rsidRPr="00C444EF" w:rsidRDefault="00267824" w:rsidP="006A4AD8">
      <w:pPr>
        <w:ind w:right="-568" w:firstLine="709"/>
        <w:jc w:val="both"/>
        <w:rPr>
          <w:szCs w:val="24"/>
        </w:rPr>
      </w:pPr>
      <w:r w:rsidRPr="00C444EF">
        <w:rPr>
          <w:szCs w:val="24"/>
        </w:rPr>
        <w:t>3. В отношении земельных участков, расположенных в границах зон охраны объектов культурного наследия, действует режим использования и застройки земельных</w:t>
      </w:r>
      <w:r w:rsidR="00C444EF" w:rsidRPr="00C444EF">
        <w:rPr>
          <w:szCs w:val="24"/>
        </w:rPr>
        <w:t xml:space="preserve"> участков соответствующей территориальной зоны и соответствующей зоны охраны объектов культурного наследия, принятый в порядке, установленном законодательством Российской Федерации об охране объектов культурного наследия, при этом более строгие требования, относящиеся к одному и тому же параметру, поглощают более мягкие.</w:t>
      </w:r>
    </w:p>
    <w:p w:rsidR="00C444EF" w:rsidRDefault="00C444EF" w:rsidP="006A4AD8">
      <w:pPr>
        <w:ind w:right="-568" w:firstLine="709"/>
        <w:jc w:val="both"/>
        <w:rPr>
          <w:szCs w:val="24"/>
        </w:rPr>
      </w:pPr>
      <w:r w:rsidRPr="00C444EF">
        <w:rPr>
          <w:szCs w:val="24"/>
        </w:rPr>
        <w:t>4. В пределах территорий улично-дорожной сети населенного пункта, расположенных в границах территорий общего пользования, нормативными правовыми актами местных органов самоуправления может допускаться (при соблюдении запретов федеральных законов на приватизацию земельных участков на территориях общего пользования и без отчуждения земельных участков территорий общего пользования в частную собственность) размещение объектов капитального строительства в соответствии с требованиями федерального и регионального законодательства, п</w:t>
      </w:r>
      <w:r w:rsidRPr="00C444EF">
        <w:rPr>
          <w:spacing w:val="-15"/>
          <w:szCs w:val="24"/>
        </w:rPr>
        <w:t>ри</w:t>
      </w:r>
      <w:r w:rsidRPr="00C444EF">
        <w:rPr>
          <w:szCs w:val="24"/>
        </w:rPr>
        <w:t xml:space="preserve"> этом в границах красных линий улиц могут находиться только элементы обустройства улиц и дорог, предназначенные для обеспечения дорожного движения, в том числе его безопасности, а также объекты дорожного сервиса.</w:t>
      </w:r>
    </w:p>
    <w:p w:rsidR="00C444EF" w:rsidRPr="00C444EF" w:rsidRDefault="00C444EF" w:rsidP="006A4AD8">
      <w:pPr>
        <w:ind w:right="-568" w:firstLine="709"/>
        <w:jc w:val="both"/>
        <w:rPr>
          <w:szCs w:val="24"/>
        </w:rPr>
      </w:pPr>
    </w:p>
    <w:p w:rsidR="00C444EF" w:rsidRDefault="00C444EF" w:rsidP="002E563B">
      <w:pPr>
        <w:pStyle w:val="2"/>
      </w:pPr>
      <w:bookmarkStart w:id="46" w:name="_Toc331500095"/>
      <w:bookmarkStart w:id="47" w:name="_Toc333329017"/>
      <w:bookmarkStart w:id="48" w:name="_Toc347917898"/>
      <w:bookmarkStart w:id="49" w:name="_Toc363034537"/>
      <w:r w:rsidRPr="00C444EF">
        <w:t>Статья 9. Осуществление строительства, реконструкции объектов капитального строительства на территории населенного пункта</w:t>
      </w:r>
      <w:bookmarkEnd w:id="46"/>
      <w:bookmarkEnd w:id="47"/>
      <w:bookmarkEnd w:id="48"/>
      <w:bookmarkEnd w:id="49"/>
    </w:p>
    <w:p w:rsidR="00C444EF" w:rsidRPr="00C444EF" w:rsidRDefault="00C444EF" w:rsidP="006A4AD8">
      <w:pPr>
        <w:shd w:val="clear" w:color="auto" w:fill="FFFFFF"/>
        <w:ind w:right="-568" w:firstLine="709"/>
        <w:jc w:val="both"/>
        <w:outlineLvl w:val="2"/>
        <w:rPr>
          <w:b/>
          <w:szCs w:val="24"/>
        </w:rPr>
      </w:pPr>
    </w:p>
    <w:p w:rsidR="00C444EF" w:rsidRPr="00C444EF" w:rsidRDefault="00C444EF" w:rsidP="006A4AD8">
      <w:pPr>
        <w:ind w:right="-568" w:firstLine="709"/>
        <w:jc w:val="both"/>
        <w:rPr>
          <w:szCs w:val="24"/>
        </w:rPr>
      </w:pPr>
      <w:r w:rsidRPr="00C444EF">
        <w:rPr>
          <w:spacing w:val="-29"/>
          <w:szCs w:val="24"/>
        </w:rPr>
        <w:t xml:space="preserve">1. </w:t>
      </w:r>
      <w:r w:rsidRPr="00C444EF">
        <w:rPr>
          <w:spacing w:val="-1"/>
          <w:szCs w:val="24"/>
        </w:rPr>
        <w:t xml:space="preserve">Строительство, реконструкция объектов капитального строительства </w:t>
      </w:r>
      <w:r w:rsidRPr="00C444EF">
        <w:rPr>
          <w:szCs w:val="24"/>
        </w:rPr>
        <w:t xml:space="preserve">на территории населенного пункта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и региональным законами и принятыми в соответствии с ними нормативными местными правовыми актами, устанавливающими особенности </w:t>
      </w:r>
      <w:r w:rsidRPr="00C444EF">
        <w:rPr>
          <w:spacing w:val="-1"/>
          <w:szCs w:val="24"/>
        </w:rPr>
        <w:t>осуществления указанной деятельности на территории населенного пункта.</w:t>
      </w:r>
    </w:p>
    <w:p w:rsidR="00C444EF" w:rsidRPr="00C444EF" w:rsidRDefault="00C444EF" w:rsidP="006A4AD8">
      <w:pPr>
        <w:ind w:right="-568" w:firstLine="709"/>
        <w:jc w:val="both"/>
        <w:rPr>
          <w:szCs w:val="24"/>
        </w:rPr>
      </w:pPr>
      <w:r w:rsidRPr="00C444EF">
        <w:rPr>
          <w:szCs w:val="24"/>
        </w:rPr>
        <w:t xml:space="preserve">2. 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r w:rsidRPr="00C444EF">
        <w:rPr>
          <w:spacing w:val="-15"/>
          <w:szCs w:val="24"/>
        </w:rPr>
        <w:t>Указанное</w:t>
      </w:r>
      <w:r w:rsidRPr="00C444EF">
        <w:rPr>
          <w:szCs w:val="24"/>
        </w:rPr>
        <w:t xml:space="preserve"> разрешение может быть предоставлено только для отдельного земельного участка </w:t>
      </w:r>
      <w:r w:rsidRPr="00C444EF">
        <w:rPr>
          <w:spacing w:val="-1"/>
          <w:szCs w:val="24"/>
        </w:rPr>
        <w:t>при соблюдении требований технических регламентов</w:t>
      </w:r>
      <w:r w:rsidRPr="00C444EF">
        <w:rPr>
          <w:szCs w:val="24"/>
        </w:rPr>
        <w:t>.</w:t>
      </w:r>
    </w:p>
    <w:p w:rsidR="00C444EF" w:rsidRPr="00C444EF" w:rsidRDefault="00C444EF" w:rsidP="006A4AD8">
      <w:pPr>
        <w:ind w:right="-568" w:firstLine="709"/>
        <w:jc w:val="both"/>
        <w:rPr>
          <w:szCs w:val="24"/>
        </w:rPr>
      </w:pPr>
      <w:r w:rsidRPr="00C444EF">
        <w:rPr>
          <w:szCs w:val="24"/>
        </w:rPr>
        <w:t>3. Условия доступа застройщиков земельных участков и объектов капитального строительства к системам транспортной, инженерной и социальной инфраструктур общего пользования определяются законодательством Российской Федерации.</w:t>
      </w:r>
    </w:p>
    <w:p w:rsidR="00C444EF" w:rsidRPr="00C444EF" w:rsidRDefault="00C444EF" w:rsidP="006A4AD8">
      <w:pPr>
        <w:ind w:right="-568" w:firstLine="709"/>
        <w:jc w:val="both"/>
        <w:rPr>
          <w:spacing w:val="-10"/>
          <w:szCs w:val="24"/>
        </w:rPr>
      </w:pPr>
    </w:p>
    <w:p w:rsidR="00C444EF" w:rsidRDefault="00C444EF" w:rsidP="002E563B">
      <w:pPr>
        <w:pStyle w:val="2"/>
      </w:pPr>
      <w:bookmarkStart w:id="50" w:name="_Toc331500096"/>
      <w:bookmarkStart w:id="51" w:name="_Toc333329018"/>
      <w:bookmarkStart w:id="52" w:name="_Toc347917899"/>
      <w:bookmarkStart w:id="53" w:name="_Toc363034538"/>
      <w:r w:rsidRPr="00C444EF">
        <w:lastRenderedPageBreak/>
        <w:t>Глава 3. Положение о порядке изменения видов разрешенного использования земельных участков и объектов капитального строительства физическими и юридическими лицами</w:t>
      </w:r>
      <w:bookmarkEnd w:id="50"/>
      <w:bookmarkEnd w:id="51"/>
      <w:bookmarkEnd w:id="52"/>
      <w:bookmarkEnd w:id="53"/>
    </w:p>
    <w:p w:rsidR="00C444EF" w:rsidRDefault="00C444EF" w:rsidP="002E563B">
      <w:pPr>
        <w:pStyle w:val="2"/>
      </w:pPr>
      <w:bookmarkStart w:id="54" w:name="_Toc331500097"/>
      <w:bookmarkStart w:id="55" w:name="_Toc333329019"/>
      <w:bookmarkStart w:id="56" w:name="_Toc347917900"/>
      <w:bookmarkStart w:id="57" w:name="_Toc363034539"/>
      <w:r w:rsidRPr="00C444EF">
        <w:t>Статья 10. Общий порядок изменения видов разрешенного использования земельных участков и объектов капитального строительства на территории населенного пункта</w:t>
      </w:r>
      <w:bookmarkEnd w:id="54"/>
      <w:bookmarkEnd w:id="55"/>
      <w:bookmarkEnd w:id="56"/>
      <w:bookmarkEnd w:id="57"/>
    </w:p>
    <w:p w:rsidR="00C444EF" w:rsidRPr="00C444EF" w:rsidRDefault="00C444EF" w:rsidP="006A4AD8">
      <w:pPr>
        <w:ind w:right="-568" w:firstLine="709"/>
        <w:jc w:val="both"/>
        <w:rPr>
          <w:kern w:val="28"/>
          <w:szCs w:val="24"/>
        </w:rPr>
      </w:pPr>
      <w:r w:rsidRPr="00C444EF">
        <w:rPr>
          <w:szCs w:val="24"/>
        </w:rPr>
        <w:t xml:space="preserve">1. </w:t>
      </w:r>
      <w:r w:rsidRPr="00C444EF">
        <w:rPr>
          <w:kern w:val="28"/>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C444EF" w:rsidRPr="00C444EF" w:rsidRDefault="00C444EF" w:rsidP="006A4AD8">
      <w:pPr>
        <w:ind w:right="-568" w:firstLine="709"/>
        <w:jc w:val="both"/>
        <w:rPr>
          <w:kern w:val="28"/>
          <w:szCs w:val="24"/>
        </w:rPr>
      </w:pPr>
      <w:r w:rsidRPr="00C444EF">
        <w:rPr>
          <w:kern w:val="28"/>
          <w:szCs w:val="24"/>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444EF" w:rsidRPr="00C444EF" w:rsidRDefault="00C444EF" w:rsidP="006A4AD8">
      <w:pPr>
        <w:ind w:right="-568" w:firstLine="709"/>
        <w:jc w:val="both"/>
        <w:rPr>
          <w:kern w:val="28"/>
          <w:szCs w:val="24"/>
        </w:rPr>
      </w:pPr>
      <w:r w:rsidRPr="00C444EF">
        <w:rPr>
          <w:kern w:val="28"/>
          <w:szCs w:val="24"/>
        </w:rPr>
        <w:t>3. В случае если изменение одного вида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 заявителю необходимо получить соответствующее разрешение в администрации Озерского городского округа, общественные слушания при этом не проводятся.</w:t>
      </w:r>
    </w:p>
    <w:p w:rsidR="00C444EF" w:rsidRPr="00C444EF" w:rsidRDefault="00C444EF" w:rsidP="006A4AD8">
      <w:pPr>
        <w:ind w:right="-568" w:firstLine="709"/>
        <w:jc w:val="both"/>
        <w:rPr>
          <w:kern w:val="28"/>
          <w:szCs w:val="24"/>
        </w:rPr>
      </w:pPr>
      <w:r w:rsidRPr="00C444EF">
        <w:rPr>
          <w:kern w:val="28"/>
          <w:szCs w:val="24"/>
        </w:rPr>
        <w:t>4. В случае если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 заявителю необходимо получить соответствующее разрешение в администрации Озерского городского округа и далее действовать в порядке, установленном статьями 47 - 51 Градостроительного кодекса Российской Федерации, общественные слушания при этом не проводятся.</w:t>
      </w:r>
    </w:p>
    <w:p w:rsidR="00C444EF" w:rsidRPr="00C444EF" w:rsidRDefault="00C444EF" w:rsidP="006A4AD8">
      <w:pPr>
        <w:ind w:right="-568" w:firstLine="709"/>
        <w:jc w:val="both"/>
        <w:rPr>
          <w:kern w:val="28"/>
          <w:szCs w:val="24"/>
        </w:rPr>
      </w:pPr>
      <w:r w:rsidRPr="00C444EF">
        <w:rPr>
          <w:kern w:val="28"/>
          <w:szCs w:val="24"/>
        </w:rPr>
        <w:t>5. Собственник, землепользователь, землевладелец, арендатор недвижимости обеспечивает внесение соответствующих изменений в документы учета недвижимости и документы о регистрации прав на недвижимость.</w:t>
      </w:r>
    </w:p>
    <w:p w:rsidR="00C444EF" w:rsidRPr="00C268CE" w:rsidRDefault="00C444EF" w:rsidP="006A4AD8">
      <w:pPr>
        <w:ind w:right="-568" w:firstLine="709"/>
        <w:jc w:val="both"/>
        <w:rPr>
          <w:kern w:val="28"/>
          <w:szCs w:val="24"/>
        </w:rPr>
      </w:pPr>
      <w:r w:rsidRPr="00C444EF">
        <w:rPr>
          <w:kern w:val="28"/>
          <w:szCs w:val="24"/>
        </w:rPr>
        <w:t>6. В случае если правообладатель земельного участка или объекта капитального</w:t>
      </w:r>
      <w:r w:rsidRPr="00C268CE">
        <w:rPr>
          <w:kern w:val="28"/>
          <w:szCs w:val="24"/>
        </w:rPr>
        <w:t xml:space="preserve"> строительства запрашивает изменение основного разрешенного вида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в соответствии со статьей 11 настоящих Правил.</w:t>
      </w:r>
    </w:p>
    <w:p w:rsidR="00C444EF" w:rsidRPr="00C268CE" w:rsidRDefault="00C444EF" w:rsidP="006A4AD8">
      <w:pPr>
        <w:ind w:right="-568" w:firstLine="709"/>
        <w:jc w:val="both"/>
        <w:rPr>
          <w:kern w:val="28"/>
          <w:szCs w:val="24"/>
        </w:rPr>
      </w:pPr>
      <w:r w:rsidRPr="00C268CE">
        <w:rPr>
          <w:kern w:val="28"/>
          <w:szCs w:val="24"/>
        </w:rPr>
        <w:t xml:space="preserve">7. В случае если правообладатель земельного участка или объекта капитального строительства запрашивает </w:t>
      </w:r>
      <w:r w:rsidRPr="00C268CE">
        <w:rPr>
          <w:szCs w:val="24"/>
        </w:rPr>
        <w:t>разрешение на отклонение от предельных параметров разрешенного строительства, реконструкции объектов капитального строительства</w:t>
      </w:r>
      <w:r w:rsidRPr="00C268CE">
        <w:rPr>
          <w:kern w:val="28"/>
          <w:szCs w:val="24"/>
        </w:rPr>
        <w:t xml:space="preserve">, применяется порядок предоставления </w:t>
      </w:r>
      <w:r w:rsidRPr="00C268CE">
        <w:rPr>
          <w:szCs w:val="24"/>
        </w:rPr>
        <w:t>разрешения на отклонение от предельных параметров разрешенного строительства, реконструкции объектов капитального строительства</w:t>
      </w:r>
      <w:r w:rsidRPr="00C268CE">
        <w:rPr>
          <w:kern w:val="28"/>
          <w:szCs w:val="24"/>
        </w:rPr>
        <w:t xml:space="preserve"> в соответствии со статьей 12 настоящих Правил.</w:t>
      </w:r>
    </w:p>
    <w:p w:rsidR="00C444EF" w:rsidRDefault="00C444EF" w:rsidP="006A4AD8">
      <w:pPr>
        <w:ind w:right="-568" w:firstLine="709"/>
        <w:jc w:val="both"/>
        <w:rPr>
          <w:kern w:val="28"/>
          <w:szCs w:val="24"/>
        </w:rPr>
      </w:pPr>
      <w:r w:rsidRPr="00C268CE">
        <w:rPr>
          <w:kern w:val="28"/>
          <w:szCs w:val="24"/>
        </w:rPr>
        <w:t>8. Решения об изменении одного вида разрешенного использования земельных участков и объектов капитального строительства, расположенных в границах территорий,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 и региональным законодательством.</w:t>
      </w:r>
    </w:p>
    <w:p w:rsidR="00C444EF" w:rsidRPr="00C268CE" w:rsidRDefault="00C444EF" w:rsidP="006A4AD8">
      <w:pPr>
        <w:ind w:right="-568" w:firstLine="709"/>
        <w:jc w:val="both"/>
        <w:rPr>
          <w:kern w:val="28"/>
          <w:szCs w:val="24"/>
        </w:rPr>
      </w:pPr>
    </w:p>
    <w:p w:rsidR="00C444EF" w:rsidRDefault="00C444EF" w:rsidP="002E563B">
      <w:pPr>
        <w:pStyle w:val="2"/>
      </w:pPr>
      <w:bookmarkStart w:id="58" w:name="_Toc331500098"/>
      <w:bookmarkStart w:id="59" w:name="_Toc333329020"/>
      <w:bookmarkStart w:id="60" w:name="_Toc347917901"/>
      <w:bookmarkStart w:id="61" w:name="_Toc363034540"/>
      <w:r w:rsidRPr="00C268CE">
        <w:lastRenderedPageBreak/>
        <w:t>Статья 11. Предоставление разрешения на условно разрешенный вид использования земельного участка или объекта капитального строительства</w:t>
      </w:r>
      <w:bookmarkEnd w:id="58"/>
      <w:bookmarkEnd w:id="59"/>
      <w:bookmarkEnd w:id="60"/>
      <w:bookmarkEnd w:id="61"/>
    </w:p>
    <w:p w:rsidR="00C444EF" w:rsidRPr="00C268CE" w:rsidRDefault="00C444EF" w:rsidP="006A4AD8">
      <w:pPr>
        <w:shd w:val="clear" w:color="auto" w:fill="FFFFFF"/>
        <w:ind w:right="-568" w:firstLine="709"/>
        <w:jc w:val="center"/>
        <w:outlineLvl w:val="2"/>
        <w:rPr>
          <w:b/>
          <w:szCs w:val="24"/>
        </w:rPr>
      </w:pPr>
    </w:p>
    <w:p w:rsidR="00C444EF" w:rsidRPr="00C268CE" w:rsidRDefault="00C444EF" w:rsidP="006A4AD8">
      <w:pPr>
        <w:ind w:right="-568" w:firstLine="709"/>
        <w:jc w:val="both"/>
        <w:rPr>
          <w:kern w:val="28"/>
          <w:szCs w:val="24"/>
        </w:rPr>
      </w:pPr>
      <w:r w:rsidRPr="00C268CE">
        <w:rPr>
          <w:kern w:val="28"/>
          <w:szCs w:val="24"/>
        </w:rPr>
        <w:t xml:space="preserve">1. В случае если применение </w:t>
      </w:r>
      <w:r w:rsidRPr="00C268CE">
        <w:rPr>
          <w:szCs w:val="24"/>
        </w:rPr>
        <w:t xml:space="preserve">условно разрешенного вида использования земельного участка или объекта капитального строительства </w:t>
      </w:r>
      <w:r w:rsidRPr="00C268CE">
        <w:rPr>
          <w:kern w:val="28"/>
          <w:szCs w:val="24"/>
        </w:rPr>
        <w:t xml:space="preserve">не связано с необходимостью подготовки проектной документации и может быть осуществлено без получения разрешения на строительство, заявителю необходимо получить соответствующее разрешение в администрации </w:t>
      </w:r>
      <w:r>
        <w:rPr>
          <w:kern w:val="28"/>
          <w:szCs w:val="24"/>
        </w:rPr>
        <w:t>Озерского городского округа</w:t>
      </w:r>
      <w:r w:rsidRPr="00C268CE">
        <w:rPr>
          <w:kern w:val="28"/>
          <w:szCs w:val="24"/>
        </w:rPr>
        <w:t>.</w:t>
      </w:r>
    </w:p>
    <w:p w:rsidR="00C444EF" w:rsidRPr="00C268CE" w:rsidRDefault="00C444EF" w:rsidP="006A4AD8">
      <w:pPr>
        <w:ind w:right="-568" w:firstLine="709"/>
        <w:jc w:val="both"/>
        <w:rPr>
          <w:kern w:val="28"/>
          <w:szCs w:val="24"/>
        </w:rPr>
      </w:pPr>
      <w:r w:rsidRPr="00C268CE">
        <w:rPr>
          <w:kern w:val="28"/>
          <w:szCs w:val="24"/>
        </w:rPr>
        <w:t xml:space="preserve">2. В случае если применение </w:t>
      </w:r>
      <w:r w:rsidRPr="00C268CE">
        <w:rPr>
          <w:szCs w:val="24"/>
        </w:rPr>
        <w:t xml:space="preserve">условно разрешенного вида использования земельного участка или объекта капитального строительства </w:t>
      </w:r>
      <w:r w:rsidRPr="00C268CE">
        <w:rPr>
          <w:kern w:val="28"/>
          <w:szCs w:val="24"/>
        </w:rPr>
        <w:t xml:space="preserve">связано с необходимостью подготовки проектной документации и получением разрешения на строительство, заявителю необходимо получить соответствующее разрешение в администрации </w:t>
      </w:r>
      <w:r>
        <w:rPr>
          <w:kern w:val="28"/>
          <w:szCs w:val="24"/>
        </w:rPr>
        <w:t>Озерского городского округа</w:t>
      </w:r>
      <w:r w:rsidRPr="00C268CE">
        <w:rPr>
          <w:kern w:val="28"/>
          <w:szCs w:val="24"/>
        </w:rPr>
        <w:t>, и далее действовать в порядке, установленном статьями 47 - 51 Градостроительного кодекса Российской Федерации.</w:t>
      </w:r>
    </w:p>
    <w:p w:rsidR="00C444EF" w:rsidRPr="00C444EF" w:rsidRDefault="00C444EF" w:rsidP="006A4AD8">
      <w:pPr>
        <w:ind w:right="-568" w:firstLine="709"/>
        <w:jc w:val="both"/>
        <w:rPr>
          <w:szCs w:val="24"/>
        </w:rPr>
      </w:pPr>
      <w:r w:rsidRPr="00C444EF">
        <w:rPr>
          <w:kern w:val="28"/>
          <w:szCs w:val="24"/>
        </w:rPr>
        <w:t xml:space="preserve">3. </w:t>
      </w:r>
      <w:r w:rsidRPr="00C444EF">
        <w:rPr>
          <w:szCs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по землепользованию и застройке.</w:t>
      </w:r>
    </w:p>
    <w:p w:rsidR="00C444EF" w:rsidRPr="00C444EF" w:rsidRDefault="00C444EF" w:rsidP="006A4AD8">
      <w:pPr>
        <w:ind w:right="-568" w:firstLine="709"/>
        <w:jc w:val="both"/>
        <w:rPr>
          <w:szCs w:val="24"/>
        </w:rPr>
      </w:pPr>
      <w:r w:rsidRPr="00C444EF">
        <w:rPr>
          <w:kern w:val="28"/>
          <w:szCs w:val="24"/>
        </w:rPr>
        <w:t xml:space="preserve">4. </w:t>
      </w:r>
      <w:r w:rsidRPr="00C444EF">
        <w:rPr>
          <w:szCs w:val="24"/>
        </w:rPr>
        <w:t>Комиссия</w:t>
      </w:r>
      <w:r w:rsidRPr="00C444EF">
        <w:rPr>
          <w:kern w:val="28"/>
          <w:szCs w:val="24"/>
        </w:rPr>
        <w:t xml:space="preserve"> организует рассмотрение поступившего заявления на публичных слушаниях, с направлением </w:t>
      </w:r>
      <w:r w:rsidRPr="00C444EF">
        <w:rPr>
          <w:szCs w:val="24"/>
        </w:rPr>
        <w:t>сообщений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r w:rsidRPr="00C444EF">
        <w:t xml:space="preserve"> </w:t>
      </w:r>
      <w:r w:rsidRPr="00C444EF">
        <w:rPr>
          <w:szCs w:val="24"/>
        </w:rPr>
        <w:t>к которому запрашивается данное разрешение</w:t>
      </w:r>
      <w:r w:rsidRPr="00C444EF">
        <w:rPr>
          <w:kern w:val="28"/>
          <w:szCs w:val="24"/>
        </w:rPr>
        <w:t xml:space="preserve"> </w:t>
      </w:r>
      <w:r w:rsidRPr="00C444EF">
        <w:rPr>
          <w:szCs w:val="24"/>
        </w:rPr>
        <w:t>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C444EF" w:rsidRPr="00C444EF" w:rsidRDefault="00C444EF" w:rsidP="006A4AD8">
      <w:pPr>
        <w:ind w:right="-568" w:firstLine="709"/>
        <w:jc w:val="both"/>
        <w:rPr>
          <w:kern w:val="28"/>
          <w:szCs w:val="24"/>
        </w:rPr>
      </w:pPr>
      <w:r w:rsidRPr="00C444EF">
        <w:rPr>
          <w:kern w:val="28"/>
          <w:szCs w:val="24"/>
        </w:rPr>
        <w:t xml:space="preserve">5. </w:t>
      </w:r>
      <w:r w:rsidRPr="00C444EF">
        <w:rPr>
          <w:szCs w:val="24"/>
        </w:rPr>
        <w:t>Срок</w:t>
      </w:r>
      <w:r w:rsidRPr="00C444EF">
        <w:rPr>
          <w:kern w:val="28"/>
          <w:szCs w:val="24"/>
        </w:rPr>
        <w:t xml:space="preserve"> проведения публичных слушаний с момента оповещения жителей Озерского городского округа  о времени и месте проведения публичных слушаний до дня опубликования заключения о результатах публичных слушаний не более одного месяца.</w:t>
      </w:r>
    </w:p>
    <w:p w:rsidR="00C444EF" w:rsidRPr="00C444EF" w:rsidRDefault="00C444EF" w:rsidP="006A4AD8">
      <w:pPr>
        <w:ind w:right="-568" w:firstLine="709"/>
        <w:jc w:val="both"/>
        <w:rPr>
          <w:szCs w:val="24"/>
        </w:rPr>
      </w:pPr>
      <w:r w:rsidRPr="00C444EF">
        <w:rPr>
          <w:kern w:val="28"/>
          <w:szCs w:val="24"/>
        </w:rPr>
        <w:t xml:space="preserve">6. </w:t>
      </w:r>
      <w:r w:rsidRPr="00C444EF">
        <w:rPr>
          <w:szCs w:val="24"/>
        </w:rPr>
        <w:t>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Озерского городского округа.</w:t>
      </w:r>
    </w:p>
    <w:p w:rsidR="00C444EF" w:rsidRPr="00C444EF" w:rsidRDefault="00C444EF" w:rsidP="006A4AD8">
      <w:pPr>
        <w:autoSpaceDE w:val="0"/>
        <w:autoSpaceDN w:val="0"/>
        <w:adjustRightInd w:val="0"/>
        <w:ind w:right="-568" w:firstLine="709"/>
        <w:jc w:val="both"/>
        <w:rPr>
          <w:szCs w:val="24"/>
        </w:rPr>
      </w:pPr>
      <w:r w:rsidRPr="00C444EF">
        <w:rPr>
          <w:szCs w:val="24"/>
        </w:rPr>
        <w:t xml:space="preserve">5. Глава администрации Озерского городского округа в течение трех дней со дня поступления указанных в </w:t>
      </w:r>
      <w:hyperlink w:anchor="sub_4005" w:history="1">
        <w:r w:rsidRPr="00C444EF">
          <w:rPr>
            <w:szCs w:val="24"/>
          </w:rPr>
          <w:t>части 4</w:t>
        </w:r>
      </w:hyperlink>
      <w:r w:rsidRPr="00C444EF">
        <w:rPr>
          <w:szCs w:val="24"/>
        </w:rPr>
        <w:t xml:space="preserve"> настоящей статьи рекомендаций принимает решение о разрешении на условно разрешенный вид использования или об отказе в предоставлении такого разрешения с указанием причин принятого решения.</w:t>
      </w:r>
    </w:p>
    <w:p w:rsidR="00C444EF" w:rsidRPr="00C444EF" w:rsidRDefault="00C444EF" w:rsidP="006A4AD8">
      <w:pPr>
        <w:widowControl w:val="0"/>
        <w:ind w:right="-568" w:firstLine="709"/>
        <w:jc w:val="both"/>
        <w:rPr>
          <w:kern w:val="28"/>
          <w:szCs w:val="24"/>
        </w:rPr>
      </w:pPr>
      <w:r w:rsidRPr="00C444EF">
        <w:rPr>
          <w:kern w:val="28"/>
          <w:szCs w:val="24"/>
        </w:rPr>
        <w:t xml:space="preserve">6. </w:t>
      </w:r>
      <w:r w:rsidRPr="00C444EF">
        <w:rPr>
          <w:szCs w:val="24"/>
        </w:rPr>
        <w:t>Расходы</w:t>
      </w:r>
      <w:r w:rsidRPr="00C444EF">
        <w:rPr>
          <w:kern w:val="28"/>
          <w:szCs w:val="24"/>
        </w:rPr>
        <w:t xml:space="preserve">, связанные с организацией и проведением публичных слушаний по вопросу предоставления разрешения </w:t>
      </w:r>
      <w:r w:rsidRPr="00C444EF">
        <w:rPr>
          <w:szCs w:val="24"/>
        </w:rPr>
        <w:t>на условно разрешенный вид использования,</w:t>
      </w:r>
      <w:r w:rsidRPr="00C444EF">
        <w:rPr>
          <w:kern w:val="28"/>
          <w:szCs w:val="24"/>
        </w:rPr>
        <w:t xml:space="preserve"> несет физической или юридическое лицо, заинтересованное в предоставлении такого разрешения.</w:t>
      </w:r>
    </w:p>
    <w:p w:rsidR="00C444EF" w:rsidRPr="00C444EF" w:rsidRDefault="00C444EF" w:rsidP="006A4AD8">
      <w:pPr>
        <w:autoSpaceDE w:val="0"/>
        <w:autoSpaceDN w:val="0"/>
        <w:adjustRightInd w:val="0"/>
        <w:ind w:right="-568" w:firstLine="709"/>
        <w:jc w:val="both"/>
        <w:rPr>
          <w:szCs w:val="24"/>
        </w:rPr>
      </w:pPr>
      <w:r w:rsidRPr="00C444EF">
        <w:rPr>
          <w:szCs w:val="24"/>
        </w:rPr>
        <w:t xml:space="preserve">7. В случае если условно разрешенный вид использования земельного участка или </w:t>
      </w:r>
      <w:hyperlink w:anchor="sub_1010" w:history="1">
        <w:r w:rsidRPr="00C444EF">
          <w:rPr>
            <w:szCs w:val="24"/>
          </w:rPr>
          <w:t>объекта капитального строительства</w:t>
        </w:r>
      </w:hyperlink>
      <w:r w:rsidRPr="00C444EF">
        <w:rPr>
          <w:szCs w:val="24"/>
        </w:rPr>
        <w:t xml:space="preserve">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w:t>
      </w:r>
      <w:r w:rsidRPr="00C444EF">
        <w:rPr>
          <w:szCs w:val="24"/>
        </w:rPr>
        <w:lastRenderedPageBreak/>
        <w:t>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C444EF" w:rsidRPr="00C444EF" w:rsidRDefault="00C444EF" w:rsidP="006A4AD8">
      <w:pPr>
        <w:ind w:right="-568" w:firstLine="709"/>
        <w:jc w:val="both"/>
        <w:rPr>
          <w:szCs w:val="24"/>
        </w:rPr>
      </w:pPr>
      <w:r w:rsidRPr="00C444EF">
        <w:rPr>
          <w:kern w:val="28"/>
          <w:szCs w:val="24"/>
        </w:rPr>
        <w:t xml:space="preserve">8. </w:t>
      </w:r>
      <w:r w:rsidRPr="00C444EF">
        <w:rPr>
          <w:szCs w:val="24"/>
        </w:rPr>
        <w:t>Решение</w:t>
      </w:r>
      <w:r w:rsidRPr="00C444EF">
        <w:rPr>
          <w:kern w:val="28"/>
          <w:szCs w:val="24"/>
        </w:rPr>
        <w:t xml:space="preserve"> об отказе в предоставлении разрешения или о предоставлении разрешения </w:t>
      </w:r>
      <w:r w:rsidRPr="00C444EF">
        <w:rPr>
          <w:szCs w:val="24"/>
        </w:rPr>
        <w:t>на условно разрешенный вид использования</w:t>
      </w:r>
      <w:r w:rsidRPr="00C444EF">
        <w:rPr>
          <w:kern w:val="28"/>
          <w:szCs w:val="24"/>
        </w:rPr>
        <w:t xml:space="preserve"> может быть оспорено в судебном порядке.</w:t>
      </w:r>
    </w:p>
    <w:p w:rsidR="00C444EF" w:rsidRDefault="00C444EF" w:rsidP="002E563B">
      <w:pPr>
        <w:pStyle w:val="2"/>
      </w:pPr>
      <w:bookmarkStart w:id="62" w:name="_Toc331500099"/>
      <w:bookmarkStart w:id="63" w:name="_Toc333329021"/>
      <w:bookmarkStart w:id="64" w:name="_Toc347917902"/>
      <w:bookmarkStart w:id="65" w:name="_Toc363034541"/>
      <w:r w:rsidRPr="00C444EF">
        <w:t>Статья 12.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62"/>
      <w:bookmarkEnd w:id="63"/>
      <w:bookmarkEnd w:id="64"/>
      <w:bookmarkEnd w:id="65"/>
    </w:p>
    <w:p w:rsidR="00C444EF" w:rsidRPr="000D4FCA" w:rsidRDefault="00C444EF" w:rsidP="006A4AD8">
      <w:pPr>
        <w:widowControl w:val="0"/>
        <w:ind w:right="-568" w:firstLine="709"/>
        <w:jc w:val="both"/>
        <w:rPr>
          <w:kern w:val="28"/>
          <w:szCs w:val="24"/>
        </w:rPr>
      </w:pPr>
      <w:r w:rsidRPr="00C444EF">
        <w:rPr>
          <w:kern w:val="28"/>
          <w:szCs w:val="24"/>
        </w:rPr>
        <w:t xml:space="preserve">1. </w:t>
      </w:r>
      <w:r w:rsidRPr="00C444EF">
        <w:rPr>
          <w:szCs w:val="24"/>
        </w:rPr>
        <w:t>Правообладатели</w:t>
      </w:r>
      <w:r w:rsidRPr="00C444EF">
        <w:rPr>
          <w:kern w:val="28"/>
          <w:szCs w:val="24"/>
        </w:rPr>
        <w:t xml:space="preserve"> земельных участков, имеющих размеры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w:t>
      </w:r>
      <w:r>
        <w:rPr>
          <w:kern w:val="28"/>
          <w:szCs w:val="24"/>
        </w:rPr>
        <w:t xml:space="preserve"> </w:t>
      </w:r>
      <w:r w:rsidRPr="000D4FCA">
        <w:rPr>
          <w:kern w:val="28"/>
          <w:szCs w:val="24"/>
        </w:rPr>
        <w:t>отклонение от предельных параметров разрешенного строительства, реконструкции объектов капитального строительства.</w:t>
      </w:r>
    </w:p>
    <w:p w:rsidR="00C444EF" w:rsidRPr="000D4FCA" w:rsidRDefault="00C444EF" w:rsidP="006A4AD8">
      <w:pPr>
        <w:ind w:right="-568" w:firstLine="709"/>
        <w:jc w:val="both"/>
        <w:rPr>
          <w:kern w:val="28"/>
          <w:szCs w:val="24"/>
        </w:rPr>
      </w:pPr>
      <w:r w:rsidRPr="000D4FCA">
        <w:rPr>
          <w:kern w:val="28"/>
          <w:szCs w:val="24"/>
        </w:rPr>
        <w:t xml:space="preserve">2. </w:t>
      </w:r>
      <w:r w:rsidRPr="000D4FCA">
        <w:rPr>
          <w:szCs w:val="24"/>
        </w:rPr>
        <w:t>Заявление</w:t>
      </w:r>
      <w:r w:rsidRPr="000D4FCA">
        <w:rPr>
          <w:kern w:val="28"/>
          <w:szCs w:val="24"/>
        </w:rPr>
        <w:t xml:space="preserve"> о предоставлении разрешения на отклонение от предельных параметров разрешенного строительства, реконструкции направляется в Комиссию по землепользованию и застройке и должно содержать обоснования того, что отклонения от предельных параметров разрешенного строительства, реконструкции:</w:t>
      </w:r>
    </w:p>
    <w:p w:rsidR="00C444EF" w:rsidRPr="000D4FCA" w:rsidRDefault="00C444EF" w:rsidP="006A4AD8">
      <w:pPr>
        <w:ind w:right="-568" w:firstLine="709"/>
        <w:jc w:val="both"/>
        <w:rPr>
          <w:kern w:val="28"/>
          <w:szCs w:val="24"/>
        </w:rPr>
      </w:pPr>
      <w:r w:rsidRPr="000D4FCA">
        <w:rPr>
          <w:kern w:val="28"/>
          <w:szCs w:val="24"/>
        </w:rPr>
        <w:t xml:space="preserve">1) </w:t>
      </w:r>
      <w:r w:rsidRPr="000D4FCA">
        <w:rPr>
          <w:szCs w:val="24"/>
        </w:rPr>
        <w:t>соответствуют</w:t>
      </w:r>
      <w:r w:rsidRPr="000D4FCA">
        <w:rPr>
          <w:kern w:val="28"/>
          <w:szCs w:val="24"/>
        </w:rPr>
        <w:t xml:space="preserve"> требованиям технических регламентов, требованиям охраны объектов культурного наследия и окружающей среды;</w:t>
      </w:r>
    </w:p>
    <w:p w:rsidR="00C444EF" w:rsidRPr="000D4FCA" w:rsidRDefault="00C444EF" w:rsidP="006A4AD8">
      <w:pPr>
        <w:ind w:right="-568" w:firstLine="709"/>
        <w:jc w:val="both"/>
        <w:rPr>
          <w:kern w:val="28"/>
          <w:szCs w:val="24"/>
        </w:rPr>
      </w:pPr>
      <w:r w:rsidRPr="000D4FCA">
        <w:rPr>
          <w:kern w:val="28"/>
          <w:szCs w:val="24"/>
        </w:rPr>
        <w:t xml:space="preserve">2) </w:t>
      </w:r>
      <w:r w:rsidRPr="000D4FCA">
        <w:rPr>
          <w:szCs w:val="24"/>
        </w:rPr>
        <w:t>необходимы</w:t>
      </w:r>
      <w:r w:rsidRPr="000D4FCA">
        <w:rPr>
          <w:kern w:val="28"/>
          <w:szCs w:val="24"/>
        </w:rPr>
        <w:t xml:space="preserve"> для эффективного использования земельного участка;</w:t>
      </w:r>
    </w:p>
    <w:p w:rsidR="00C444EF" w:rsidRPr="000D4FCA" w:rsidRDefault="00C444EF" w:rsidP="006A4AD8">
      <w:pPr>
        <w:ind w:right="-568" w:firstLine="709"/>
        <w:jc w:val="both"/>
        <w:rPr>
          <w:kern w:val="28"/>
          <w:szCs w:val="24"/>
        </w:rPr>
      </w:pPr>
      <w:r w:rsidRPr="000D4FCA">
        <w:rPr>
          <w:kern w:val="28"/>
          <w:szCs w:val="24"/>
        </w:rPr>
        <w:t xml:space="preserve">3) не </w:t>
      </w:r>
      <w:r w:rsidRPr="000D4FCA">
        <w:rPr>
          <w:szCs w:val="24"/>
        </w:rPr>
        <w:t>ущемляют</w:t>
      </w:r>
      <w:r w:rsidRPr="000D4FCA">
        <w:rPr>
          <w:kern w:val="28"/>
          <w:szCs w:val="24"/>
        </w:rPr>
        <w:t xml:space="preserve"> права владельцев смежных земельных участков, других объектов недвижимости.</w:t>
      </w:r>
    </w:p>
    <w:p w:rsidR="00C444EF" w:rsidRPr="000D4FCA" w:rsidRDefault="00C444EF" w:rsidP="006A4AD8">
      <w:pPr>
        <w:ind w:right="-568" w:firstLine="709"/>
        <w:jc w:val="both"/>
        <w:rPr>
          <w:kern w:val="28"/>
          <w:szCs w:val="24"/>
        </w:rPr>
      </w:pPr>
      <w:r w:rsidRPr="000D4FCA">
        <w:rPr>
          <w:kern w:val="28"/>
          <w:szCs w:val="24"/>
        </w:rPr>
        <w:t xml:space="preserve">3. </w:t>
      </w:r>
      <w:r w:rsidRPr="000D4FCA">
        <w:rPr>
          <w:szCs w:val="24"/>
        </w:rPr>
        <w:t>Комиссия</w:t>
      </w:r>
      <w:r w:rsidRPr="000D4FCA">
        <w:rPr>
          <w:kern w:val="28"/>
          <w:szCs w:val="24"/>
        </w:rPr>
        <w:t xml:space="preserve"> организует рассмотрение поступившего заявления на публичных слушаниях с направлением </w:t>
      </w:r>
      <w:r w:rsidRPr="000D4FCA">
        <w:rPr>
          <w:szCs w:val="24"/>
        </w:rPr>
        <w:t xml:space="preserve">сообщений о проведении публичных слушаний </w:t>
      </w:r>
      <w:r w:rsidR="007D1F34">
        <w:rPr>
          <w:kern w:val="28"/>
          <w:szCs w:val="24"/>
        </w:rPr>
        <w:t>смежным землепользователям</w:t>
      </w:r>
      <w:r w:rsidRPr="000D4FCA">
        <w:rPr>
          <w:kern w:val="28"/>
          <w:szCs w:val="24"/>
        </w:rPr>
        <w:t xml:space="preserve"> земельных участков, иных объектов недвижимости, относительно которого запрашивается отклонение, представителям органов, уполномоченным регулировать и контролировать застройку и землепользование, другим заинтересованным лицам.</w:t>
      </w:r>
    </w:p>
    <w:p w:rsidR="00C444EF" w:rsidRPr="000D4FCA" w:rsidRDefault="00C444EF" w:rsidP="006A4AD8">
      <w:pPr>
        <w:ind w:right="-568" w:firstLine="709"/>
        <w:jc w:val="both"/>
        <w:rPr>
          <w:kern w:val="28"/>
          <w:szCs w:val="24"/>
        </w:rPr>
      </w:pPr>
      <w:r w:rsidRPr="000D4FCA">
        <w:rPr>
          <w:kern w:val="28"/>
          <w:szCs w:val="24"/>
        </w:rPr>
        <w:t xml:space="preserve">4. </w:t>
      </w:r>
      <w:r w:rsidRPr="000D4FCA">
        <w:rPr>
          <w:szCs w:val="24"/>
        </w:rPr>
        <w:t>Срок</w:t>
      </w:r>
      <w:r w:rsidRPr="000D4FCA">
        <w:rPr>
          <w:kern w:val="28"/>
          <w:szCs w:val="24"/>
        </w:rPr>
        <w:t xml:space="preserve"> проведения публичных слушаний с момента оповещения жителей </w:t>
      </w:r>
      <w:r>
        <w:rPr>
          <w:kern w:val="28"/>
          <w:szCs w:val="24"/>
        </w:rPr>
        <w:t>Озерского городского округа</w:t>
      </w:r>
      <w:r w:rsidRPr="000D4FCA">
        <w:rPr>
          <w:kern w:val="28"/>
          <w:szCs w:val="24"/>
        </w:rPr>
        <w:t xml:space="preserve"> о времени и месте проведения публичных слушаний до дня опубликования заключения о результатах публичных слушаний не более одного месяца.</w:t>
      </w:r>
    </w:p>
    <w:p w:rsidR="00C444EF" w:rsidRPr="000D4FCA" w:rsidRDefault="00C444EF" w:rsidP="006A4AD8">
      <w:pPr>
        <w:autoSpaceDE w:val="0"/>
        <w:autoSpaceDN w:val="0"/>
        <w:adjustRightInd w:val="0"/>
        <w:ind w:right="-568" w:firstLine="709"/>
        <w:jc w:val="both"/>
        <w:rPr>
          <w:szCs w:val="24"/>
        </w:rPr>
      </w:pPr>
      <w:bookmarkStart w:id="66" w:name="sub_4005"/>
      <w:r w:rsidRPr="000D4FCA">
        <w:rPr>
          <w:szCs w:val="24"/>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w:t>
      </w:r>
      <w:r>
        <w:rPr>
          <w:szCs w:val="24"/>
        </w:rPr>
        <w:t>Озерского городского округа.</w:t>
      </w:r>
    </w:p>
    <w:p w:rsidR="00C444EF" w:rsidRPr="000D4FCA" w:rsidRDefault="00C444EF" w:rsidP="006A4AD8">
      <w:pPr>
        <w:widowControl w:val="0"/>
        <w:autoSpaceDE w:val="0"/>
        <w:autoSpaceDN w:val="0"/>
        <w:adjustRightInd w:val="0"/>
        <w:ind w:right="-568" w:firstLine="709"/>
        <w:jc w:val="both"/>
        <w:rPr>
          <w:szCs w:val="24"/>
        </w:rPr>
      </w:pPr>
      <w:bookmarkStart w:id="67" w:name="sub_4006"/>
      <w:bookmarkEnd w:id="66"/>
      <w:r w:rsidRPr="000D4FCA">
        <w:rPr>
          <w:szCs w:val="24"/>
        </w:rPr>
        <w:t xml:space="preserve">6. Глава администрации </w:t>
      </w:r>
      <w:r>
        <w:rPr>
          <w:szCs w:val="24"/>
        </w:rPr>
        <w:t>Озерского городского округа</w:t>
      </w:r>
      <w:r w:rsidRPr="000D4FCA">
        <w:rPr>
          <w:szCs w:val="24"/>
        </w:rPr>
        <w:t xml:space="preserve"> в течение семи дней со дня поступления указанных в </w:t>
      </w:r>
      <w:hyperlink w:anchor="sub_4005" w:history="1">
        <w:r w:rsidRPr="000D4FCA">
          <w:rPr>
            <w:szCs w:val="24"/>
          </w:rPr>
          <w:t>части 5</w:t>
        </w:r>
      </w:hyperlink>
      <w:r w:rsidRPr="000D4FCA">
        <w:rPr>
          <w:szCs w:val="24"/>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67"/>
    <w:p w:rsidR="00C444EF" w:rsidRPr="000D4FCA" w:rsidRDefault="00C444EF" w:rsidP="006A4AD8">
      <w:pPr>
        <w:ind w:right="-568" w:firstLine="709"/>
        <w:jc w:val="both"/>
        <w:rPr>
          <w:kern w:val="28"/>
          <w:szCs w:val="24"/>
        </w:rPr>
      </w:pPr>
      <w:r w:rsidRPr="000D4FCA">
        <w:rPr>
          <w:kern w:val="28"/>
          <w:szCs w:val="24"/>
        </w:rPr>
        <w:t xml:space="preserve">8. </w:t>
      </w:r>
      <w:r w:rsidRPr="000D4FCA">
        <w:rPr>
          <w:szCs w:val="24"/>
        </w:rPr>
        <w:t>Расходы</w:t>
      </w:r>
      <w:r w:rsidRPr="000D4FCA">
        <w:rPr>
          <w:kern w:val="28"/>
          <w:szCs w:val="24"/>
        </w:rPr>
        <w:t>, связанные с организацией и проведением публичных слушаний по вопросу предоставления разрешения на отклонение от предельных параметров разрешенного</w:t>
      </w:r>
      <w:r>
        <w:rPr>
          <w:kern w:val="28"/>
          <w:szCs w:val="24"/>
        </w:rPr>
        <w:t xml:space="preserve"> </w:t>
      </w:r>
      <w:r w:rsidRPr="000D4FCA">
        <w:rPr>
          <w:kern w:val="28"/>
          <w:szCs w:val="24"/>
        </w:rPr>
        <w:t>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C444EF" w:rsidRPr="000D4FCA" w:rsidRDefault="00C444EF" w:rsidP="006A4AD8">
      <w:pPr>
        <w:pStyle w:val="Heading"/>
        <w:ind w:right="-568" w:firstLine="709"/>
        <w:jc w:val="both"/>
        <w:rPr>
          <w:rFonts w:ascii="Times New Roman" w:hAnsi="Times New Roman" w:cs="Times New Roman"/>
          <w:b w:val="0"/>
          <w:sz w:val="24"/>
          <w:szCs w:val="24"/>
        </w:rPr>
      </w:pPr>
      <w:r w:rsidRPr="000D4FCA">
        <w:rPr>
          <w:rFonts w:ascii="Times New Roman" w:hAnsi="Times New Roman" w:cs="Times New Roman"/>
          <w:b w:val="0"/>
          <w:kern w:val="28"/>
          <w:sz w:val="24"/>
          <w:szCs w:val="24"/>
        </w:rPr>
        <w:t xml:space="preserve">9. </w:t>
      </w:r>
      <w:r w:rsidRPr="000D4FCA">
        <w:rPr>
          <w:rFonts w:ascii="Times New Roman" w:hAnsi="Times New Roman" w:cs="Times New Roman"/>
          <w:b w:val="0"/>
          <w:sz w:val="24"/>
          <w:szCs w:val="24"/>
        </w:rPr>
        <w:t>Решение</w:t>
      </w:r>
      <w:r w:rsidRPr="000D4FCA">
        <w:rPr>
          <w:rFonts w:ascii="Times New Roman" w:hAnsi="Times New Roman" w:cs="Times New Roman"/>
          <w:b w:val="0"/>
          <w:kern w:val="28"/>
          <w:sz w:val="24"/>
          <w:szCs w:val="24"/>
        </w:rPr>
        <w:t xml:space="preserve"> об отказе в предоставлении разрешения или о предоставлении разрешения на отклонение от предельных параметров разрешенного строительства, реконструкции может быть оспорено в судебном порядке.</w:t>
      </w:r>
    </w:p>
    <w:p w:rsidR="00C444EF" w:rsidRPr="000D4FCA" w:rsidRDefault="00C444EF" w:rsidP="006A4AD8">
      <w:pPr>
        <w:pStyle w:val="Heading"/>
        <w:ind w:right="-568" w:firstLine="709"/>
        <w:jc w:val="both"/>
        <w:rPr>
          <w:rFonts w:ascii="Times New Roman" w:hAnsi="Times New Roman" w:cs="Times New Roman"/>
          <w:b w:val="0"/>
          <w:sz w:val="24"/>
          <w:szCs w:val="24"/>
        </w:rPr>
      </w:pPr>
    </w:p>
    <w:p w:rsidR="00C444EF" w:rsidRPr="000D4FCA" w:rsidRDefault="00C444EF" w:rsidP="006A4AD8">
      <w:pPr>
        <w:pStyle w:val="Heading"/>
        <w:ind w:right="-568" w:firstLine="709"/>
        <w:jc w:val="both"/>
        <w:rPr>
          <w:rFonts w:ascii="Times New Roman" w:hAnsi="Times New Roman" w:cs="Times New Roman"/>
          <w:b w:val="0"/>
          <w:sz w:val="24"/>
          <w:szCs w:val="24"/>
        </w:rPr>
      </w:pPr>
    </w:p>
    <w:p w:rsidR="00C444EF" w:rsidRDefault="00C444EF" w:rsidP="002E563B">
      <w:pPr>
        <w:pStyle w:val="2"/>
      </w:pPr>
      <w:bookmarkStart w:id="68" w:name="_Toc331500100"/>
      <w:bookmarkStart w:id="69" w:name="_Toc333329022"/>
      <w:bookmarkStart w:id="70" w:name="_Toc347917903"/>
      <w:bookmarkStart w:id="71" w:name="_Toc363034542"/>
      <w:r w:rsidRPr="000D4FCA">
        <w:lastRenderedPageBreak/>
        <w:t>Глава 4. Положение о подготовке документации по планировке территории органами местного самоуправления</w:t>
      </w:r>
      <w:bookmarkEnd w:id="68"/>
      <w:bookmarkEnd w:id="69"/>
      <w:bookmarkEnd w:id="70"/>
      <w:bookmarkEnd w:id="71"/>
    </w:p>
    <w:p w:rsidR="00C444EF" w:rsidRDefault="00C444EF" w:rsidP="002E563B">
      <w:pPr>
        <w:pStyle w:val="2"/>
      </w:pPr>
      <w:bookmarkStart w:id="72" w:name="_Toc331500101"/>
      <w:bookmarkStart w:id="73" w:name="_Toc333329023"/>
      <w:bookmarkStart w:id="74" w:name="_Toc347917904"/>
      <w:bookmarkStart w:id="75" w:name="_Toc363034543"/>
      <w:r w:rsidRPr="000D4FCA">
        <w:t>Статья 13. Общие положения о подготовке документации по планировке территорий населенного пункта</w:t>
      </w:r>
      <w:bookmarkEnd w:id="72"/>
      <w:bookmarkEnd w:id="73"/>
      <w:bookmarkEnd w:id="74"/>
      <w:bookmarkEnd w:id="75"/>
    </w:p>
    <w:p w:rsidR="00C444EF" w:rsidRPr="000D4FCA" w:rsidRDefault="00C444EF" w:rsidP="00216A0E">
      <w:pPr>
        <w:ind w:right="-568" w:firstLine="709"/>
        <w:jc w:val="both"/>
        <w:rPr>
          <w:szCs w:val="24"/>
        </w:rPr>
      </w:pPr>
      <w:r w:rsidRPr="000D4FCA">
        <w:rPr>
          <w:szCs w:val="24"/>
        </w:rPr>
        <w:t xml:space="preserve">1. Подготовка документации по планировке территории (в том числе проектов планировки территорий, проектов межевания территорий и градостроительных планов земельных участков) осуществляется в целях обеспечения </w:t>
      </w:r>
      <w:hyperlink w:anchor="sub_103" w:history="1">
        <w:r w:rsidRPr="000D4FCA">
          <w:rPr>
            <w:szCs w:val="24"/>
          </w:rPr>
          <w:t>устойчивого развития территорий</w:t>
        </w:r>
      </w:hyperlink>
      <w:r w:rsidRPr="000D4FCA">
        <w:rPr>
          <w:szCs w:val="24"/>
        </w:rPr>
        <w:t>, выделения элементов планировочной структуры (кварталов, микрорайонов, иных элементов), установления границ земельных участков, на которых расположены</w:t>
      </w:r>
      <w:r>
        <w:rPr>
          <w:szCs w:val="24"/>
        </w:rPr>
        <w:t xml:space="preserve"> </w:t>
      </w:r>
      <w:r w:rsidRPr="000D4FCA">
        <w:rPr>
          <w:szCs w:val="24"/>
        </w:rPr>
        <w:t>объекты капитального строительства, границ земельных участков, предназначенных для строительства и размещения линейных объектов.</w:t>
      </w:r>
    </w:p>
    <w:p w:rsidR="00C444EF" w:rsidRPr="000D4FCA" w:rsidRDefault="00C444EF" w:rsidP="00216A0E">
      <w:pPr>
        <w:ind w:right="-568" w:firstLine="709"/>
        <w:jc w:val="both"/>
        <w:rPr>
          <w:szCs w:val="24"/>
        </w:rPr>
      </w:pPr>
      <w:r w:rsidRPr="000D4FCA">
        <w:rPr>
          <w:szCs w:val="24"/>
        </w:rPr>
        <w:t xml:space="preserve">2. Решение о подготовке документации по планировке территории (проекта планировки территории и проекта межевания территории) принимается Главой администрации </w:t>
      </w:r>
      <w:r>
        <w:rPr>
          <w:szCs w:val="24"/>
        </w:rPr>
        <w:t>Озерского городского округа</w:t>
      </w:r>
      <w:r w:rsidRPr="000D4FCA">
        <w:rPr>
          <w:szCs w:val="24"/>
        </w:rPr>
        <w:t xml:space="preserve"> по инициативе органов местного самоуправления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с которыми заключены договоры аренды земельного участка для его комплексного освоения в целях жилищного строительства либо договор о развитии застроенной территории.</w:t>
      </w:r>
    </w:p>
    <w:p w:rsidR="00C444EF" w:rsidRPr="000D4FCA" w:rsidRDefault="00C444EF" w:rsidP="00216A0E">
      <w:pPr>
        <w:autoSpaceDE w:val="0"/>
        <w:autoSpaceDN w:val="0"/>
        <w:adjustRightInd w:val="0"/>
        <w:ind w:right="-568" w:firstLine="709"/>
        <w:jc w:val="both"/>
        <w:rPr>
          <w:szCs w:val="24"/>
        </w:rPr>
      </w:pPr>
      <w:bookmarkStart w:id="76" w:name="sub_4602"/>
      <w:r w:rsidRPr="000D4FCA">
        <w:rPr>
          <w:szCs w:val="24"/>
        </w:rPr>
        <w:t xml:space="preserve">3. Указанное в </w:t>
      </w:r>
      <w:hyperlink w:anchor="sub_4601" w:history="1">
        <w:r w:rsidRPr="000D4FCA">
          <w:rPr>
            <w:szCs w:val="24"/>
          </w:rPr>
          <w:t>части 2</w:t>
        </w:r>
      </w:hyperlink>
      <w:r w:rsidRPr="000D4FCA">
        <w:rPr>
          <w:szCs w:val="24"/>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w:t>
      </w:r>
      <w:r>
        <w:rPr>
          <w:szCs w:val="24"/>
        </w:rPr>
        <w:t>Озерского городского округа</w:t>
      </w:r>
      <w:r w:rsidRPr="000D4FCA">
        <w:rPr>
          <w:szCs w:val="24"/>
        </w:rPr>
        <w:t xml:space="preserve"> в сети «Интернет».</w:t>
      </w:r>
    </w:p>
    <w:bookmarkEnd w:id="76"/>
    <w:p w:rsidR="00C444EF" w:rsidRPr="000D4FCA" w:rsidRDefault="00C444EF" w:rsidP="006A4AD8">
      <w:pPr>
        <w:autoSpaceDE w:val="0"/>
        <w:autoSpaceDN w:val="0"/>
        <w:adjustRightInd w:val="0"/>
        <w:ind w:right="-568" w:firstLine="709"/>
        <w:jc w:val="both"/>
        <w:rPr>
          <w:szCs w:val="24"/>
        </w:rPr>
      </w:pPr>
      <w:r w:rsidRPr="000D4FCA">
        <w:rPr>
          <w:szCs w:val="24"/>
        </w:rPr>
        <w:t xml:space="preserve">4. Подготовка документации по планировке территории осуществляется </w:t>
      </w:r>
      <w:r w:rsidRPr="000D4FCA">
        <w:rPr>
          <w:kern w:val="28"/>
          <w:szCs w:val="24"/>
        </w:rPr>
        <w:t>Комиссией по землепользованию и застройке</w:t>
      </w:r>
      <w:r w:rsidRPr="000D4FCA">
        <w:rPr>
          <w:szCs w:val="24"/>
        </w:rPr>
        <w:t xml:space="preserve"> </w:t>
      </w:r>
      <w:r>
        <w:rPr>
          <w:szCs w:val="24"/>
        </w:rPr>
        <w:t xml:space="preserve"> </w:t>
      </w:r>
      <w:r w:rsidRPr="000D4FCA">
        <w:rPr>
          <w:szCs w:val="24"/>
        </w:rPr>
        <w:t xml:space="preserve"> на основании государственного или муниципального контракта, заключенного по итогам размещения заказа в соответствии с </w:t>
      </w:r>
      <w:hyperlink r:id="rId12" w:history="1">
        <w:r w:rsidRPr="000D4FCA">
          <w:rPr>
            <w:szCs w:val="24"/>
          </w:rPr>
          <w:t>законодательством</w:t>
        </w:r>
      </w:hyperlink>
      <w:r w:rsidRPr="000D4FCA">
        <w:rPr>
          <w:szCs w:val="24"/>
        </w:rPr>
        <w:t xml:space="preserve"> Российской Федерации о размещении заказов на поставки </w:t>
      </w:r>
      <w:r>
        <w:rPr>
          <w:szCs w:val="24"/>
        </w:rPr>
        <w:t>товаров</w:t>
      </w:r>
      <w:r w:rsidRPr="000D4FCA">
        <w:rPr>
          <w:szCs w:val="24"/>
        </w:rPr>
        <w:t>, выполнение работ, оказание услуг для государственных и муниципальных нужд. 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C444EF" w:rsidRDefault="00C444EF" w:rsidP="006A4AD8">
      <w:pPr>
        <w:ind w:right="-568" w:firstLine="709"/>
        <w:jc w:val="both"/>
        <w:rPr>
          <w:szCs w:val="24"/>
        </w:rPr>
      </w:pPr>
      <w:r w:rsidRPr="000D4FCA">
        <w:rPr>
          <w:szCs w:val="24"/>
        </w:rPr>
        <w:t>5. В случае если физическое или юридическое лицо обращается в администраци</w:t>
      </w:r>
      <w:r w:rsidR="00752F6B">
        <w:rPr>
          <w:szCs w:val="24"/>
        </w:rPr>
        <w:t>ю</w:t>
      </w:r>
      <w:r w:rsidRPr="000D4FCA">
        <w:rPr>
          <w:szCs w:val="24"/>
        </w:rPr>
        <w:t xml:space="preserve"> </w:t>
      </w:r>
      <w:r>
        <w:rPr>
          <w:szCs w:val="24"/>
        </w:rPr>
        <w:t>Озерского городского округа</w:t>
      </w:r>
      <w:r w:rsidRPr="000D4FCA">
        <w:rPr>
          <w:szCs w:val="24"/>
        </w:rPr>
        <w:t xml:space="preserve"> с заявлением о выдаче ему градостроительного плана земельного участка, </w:t>
      </w:r>
      <w:r>
        <w:rPr>
          <w:szCs w:val="24"/>
        </w:rPr>
        <w:t xml:space="preserve">структурное подразделение администрации Озерского городского округа, уполномоченное на подготовку градостроительных планов земельных участков, </w:t>
      </w:r>
      <w:r>
        <w:rPr>
          <w:kern w:val="28"/>
          <w:szCs w:val="24"/>
        </w:rPr>
        <w:t xml:space="preserve"> </w:t>
      </w:r>
      <w:r w:rsidRPr="000D4FCA">
        <w:rPr>
          <w:szCs w:val="24"/>
        </w:rPr>
        <w:t xml:space="preserve"> в течение тридцати дней со</w:t>
      </w:r>
      <w:r w:rsidRPr="00021124">
        <w:rPr>
          <w:szCs w:val="24"/>
        </w:rPr>
        <w:t xml:space="preserve"> дня поступления указанного обращения осуществляет без взимания платы подготовку градостроительного плана земельного участка</w:t>
      </w:r>
      <w:r>
        <w:rPr>
          <w:szCs w:val="24"/>
        </w:rPr>
        <w:t>.</w:t>
      </w:r>
      <w:r w:rsidRPr="00021124">
        <w:rPr>
          <w:szCs w:val="24"/>
        </w:rPr>
        <w:t xml:space="preserve"> </w:t>
      </w:r>
      <w:r>
        <w:rPr>
          <w:szCs w:val="24"/>
        </w:rPr>
        <w:t>Градостроительный план земельного участка утверждается постановлением Главы администрации  Озерского городского округа.</w:t>
      </w:r>
    </w:p>
    <w:p w:rsidR="00C444EF" w:rsidRDefault="00C444EF" w:rsidP="002E563B">
      <w:pPr>
        <w:pStyle w:val="2"/>
      </w:pPr>
      <w:bookmarkStart w:id="77" w:name="_Toc331500102"/>
      <w:bookmarkStart w:id="78" w:name="_Toc333329024"/>
      <w:bookmarkStart w:id="79" w:name="_Toc347917905"/>
      <w:bookmarkStart w:id="80" w:name="_Toc363034544"/>
      <w:r w:rsidRPr="00021124">
        <w:t>Статья 14. Порядок разработки документации по планировке территорий населенного пункта</w:t>
      </w:r>
      <w:bookmarkEnd w:id="77"/>
      <w:bookmarkEnd w:id="78"/>
      <w:bookmarkEnd w:id="79"/>
      <w:bookmarkEnd w:id="80"/>
    </w:p>
    <w:p w:rsidR="00C444EF" w:rsidRPr="00021124" w:rsidRDefault="00C444EF" w:rsidP="006A4AD8">
      <w:pPr>
        <w:autoSpaceDE w:val="0"/>
        <w:autoSpaceDN w:val="0"/>
        <w:adjustRightInd w:val="0"/>
        <w:ind w:right="-568" w:firstLine="709"/>
        <w:jc w:val="both"/>
        <w:rPr>
          <w:szCs w:val="24"/>
        </w:rPr>
      </w:pPr>
      <w:r w:rsidRPr="00021124">
        <w:rPr>
          <w:szCs w:val="24"/>
        </w:rPr>
        <w:t xml:space="preserve">1. Подготовка документации по планировке территории осуществляется на основании документов </w:t>
      </w:r>
      <w:hyperlink w:anchor="sub_102" w:history="1">
        <w:r w:rsidRPr="00021124">
          <w:rPr>
            <w:szCs w:val="24"/>
          </w:rPr>
          <w:t>территориального планирования</w:t>
        </w:r>
      </w:hyperlink>
      <w:r w:rsidRPr="00021124">
        <w:rPr>
          <w:szCs w:val="24"/>
        </w:rPr>
        <w:t xml:space="preserve">, Правил землепользования и застройки в соответствии с требованиями технических регламентов, федеральных и региональных нормативов градостроительного проектирования, градостроительных регламентов с учетом </w:t>
      </w:r>
      <w:r w:rsidRPr="00021124">
        <w:rPr>
          <w:szCs w:val="24"/>
        </w:rPr>
        <w:lastRenderedPageBreak/>
        <w:t xml:space="preserve">границ территорий объектов культурного наследия, включенных в единый государственный </w:t>
      </w:r>
      <w:hyperlink w:anchor="sub_45010" w:history="1">
        <w:r w:rsidRPr="00021124">
          <w:rPr>
            <w:szCs w:val="24"/>
          </w:rPr>
          <w:t>реестр</w:t>
        </w:r>
      </w:hyperlink>
      <w:r w:rsidRPr="00021124">
        <w:rPr>
          <w:szCs w:val="24"/>
        </w:rPr>
        <w:t xml:space="preserve"> объектов культурного наследия (памятников истории и культуры) Российской Федерации, границ территорий вновь выявленных объектов культурного наследия, границ иных </w:t>
      </w:r>
      <w:hyperlink w:anchor="sub_104" w:history="1">
        <w:r w:rsidRPr="00021124">
          <w:rPr>
            <w:szCs w:val="24"/>
          </w:rPr>
          <w:t>зон с особыми условиями использования территорий</w:t>
        </w:r>
      </w:hyperlink>
      <w:r w:rsidRPr="00021124">
        <w:rPr>
          <w:szCs w:val="24"/>
        </w:rPr>
        <w:t>.</w:t>
      </w:r>
    </w:p>
    <w:p w:rsidR="00C444EF" w:rsidRPr="00C444EF" w:rsidRDefault="00C444EF" w:rsidP="006A4AD8">
      <w:pPr>
        <w:ind w:right="-568" w:firstLine="709"/>
        <w:jc w:val="both"/>
        <w:rPr>
          <w:szCs w:val="24"/>
        </w:rPr>
      </w:pPr>
      <w:r w:rsidRPr="00C444EF">
        <w:rPr>
          <w:szCs w:val="24"/>
        </w:rPr>
        <w:t xml:space="preserve">2. </w:t>
      </w:r>
      <w:bookmarkStart w:id="81" w:name="sub_4102"/>
      <w:r w:rsidRPr="00C444EF">
        <w:rPr>
          <w:szCs w:val="24"/>
        </w:rPr>
        <w:t xml:space="preserve">Подготовка документации по планировке территории осуществляется в отношении застроенных или подлежащих застройке территорий. </w:t>
      </w:r>
      <w:bookmarkEnd w:id="81"/>
      <w:r w:rsidRPr="00C444EF">
        <w:rPr>
          <w:szCs w:val="24"/>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C444EF" w:rsidRPr="00C444EF" w:rsidRDefault="00C444EF" w:rsidP="006A4AD8">
      <w:pPr>
        <w:autoSpaceDE w:val="0"/>
        <w:autoSpaceDN w:val="0"/>
        <w:adjustRightInd w:val="0"/>
        <w:ind w:right="-568" w:firstLine="709"/>
        <w:jc w:val="both"/>
        <w:rPr>
          <w:szCs w:val="24"/>
        </w:rPr>
      </w:pPr>
      <w:r w:rsidRPr="00C444EF">
        <w:rPr>
          <w:szCs w:val="24"/>
        </w:rPr>
        <w:t xml:space="preserve">3.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w:t>
      </w:r>
      <w:hyperlink w:anchor="sub_107" w:history="1">
        <w:r w:rsidRPr="00C444EF">
          <w:rPr>
            <w:szCs w:val="24"/>
          </w:rPr>
          <w:t>территориальной зоны</w:t>
        </w:r>
      </w:hyperlink>
      <w:r w:rsidRPr="00C444EF">
        <w:rPr>
          <w:szCs w:val="24"/>
        </w:rPr>
        <w:t>.</w:t>
      </w:r>
    </w:p>
    <w:p w:rsidR="00C444EF" w:rsidRDefault="00C444EF" w:rsidP="006A4AD8">
      <w:pPr>
        <w:autoSpaceDE w:val="0"/>
        <w:autoSpaceDN w:val="0"/>
        <w:adjustRightInd w:val="0"/>
        <w:ind w:right="-568" w:firstLine="709"/>
        <w:jc w:val="both"/>
        <w:rPr>
          <w:szCs w:val="24"/>
        </w:rPr>
      </w:pPr>
      <w:r w:rsidRPr="00C444EF">
        <w:rPr>
          <w:szCs w:val="24"/>
        </w:rPr>
        <w:t>4. Состав и содержание документации по планировке территории (проектов планировки территории, проектов межевания территории и градостроительных планов земельных участков) определяется статьями 42 - 44 Градостроительного кодекса Российской Федерации.</w:t>
      </w:r>
    </w:p>
    <w:p w:rsidR="00C444EF" w:rsidRDefault="00C444EF" w:rsidP="002E563B">
      <w:pPr>
        <w:pStyle w:val="2"/>
      </w:pPr>
      <w:bookmarkStart w:id="82" w:name="_Toc331500103"/>
      <w:bookmarkStart w:id="83" w:name="_Toc333329025"/>
      <w:bookmarkStart w:id="84" w:name="_Toc347917906"/>
      <w:bookmarkStart w:id="85" w:name="_Toc363034545"/>
      <w:r w:rsidRPr="00C444EF">
        <w:t>Статья 15. Порядок согласования и утверждения документации по планировке территорий населенного пункта</w:t>
      </w:r>
      <w:bookmarkEnd w:id="82"/>
      <w:bookmarkEnd w:id="83"/>
      <w:bookmarkEnd w:id="84"/>
      <w:bookmarkEnd w:id="85"/>
    </w:p>
    <w:p w:rsidR="00C444EF" w:rsidRPr="00C444EF" w:rsidRDefault="00C444EF" w:rsidP="006A4AD8">
      <w:pPr>
        <w:autoSpaceDE w:val="0"/>
        <w:autoSpaceDN w:val="0"/>
        <w:adjustRightInd w:val="0"/>
        <w:ind w:right="-568" w:firstLine="709"/>
        <w:jc w:val="both"/>
        <w:rPr>
          <w:szCs w:val="24"/>
        </w:rPr>
      </w:pPr>
      <w:r w:rsidRPr="00C444EF">
        <w:rPr>
          <w:szCs w:val="24"/>
        </w:rPr>
        <w:t xml:space="preserve">1. Комиссия по землепользованию и застройке осуществляет проверку документации по планировке территории на соответствие положениям утвержденных документов </w:t>
      </w:r>
      <w:hyperlink w:anchor="sub_102" w:history="1">
        <w:r w:rsidRPr="00C444EF">
          <w:rPr>
            <w:szCs w:val="24"/>
          </w:rPr>
          <w:t>территориального планирования</w:t>
        </w:r>
      </w:hyperlink>
      <w:r w:rsidRPr="00C444EF">
        <w:rPr>
          <w:szCs w:val="24"/>
        </w:rPr>
        <w:t xml:space="preserve">, </w:t>
      </w:r>
      <w:r w:rsidR="002F7B51">
        <w:rPr>
          <w:szCs w:val="24"/>
        </w:rPr>
        <w:t>П</w:t>
      </w:r>
      <w:r w:rsidRPr="00C444EF">
        <w:rPr>
          <w:szCs w:val="24"/>
        </w:rPr>
        <w:t xml:space="preserve">равил землепользования и застройки, технических регламентов, федеральных и региональных нормативов градостроительного проектирования, с учетом границ территорий объектов культурного наследия, включенных в единый государственный </w:t>
      </w:r>
      <w:hyperlink w:anchor="sub_45010" w:history="1">
        <w:r w:rsidRPr="00C444EF">
          <w:rPr>
            <w:szCs w:val="24"/>
          </w:rPr>
          <w:t>реестр</w:t>
        </w:r>
      </w:hyperlink>
      <w:r w:rsidRPr="00C444EF">
        <w:rPr>
          <w:szCs w:val="24"/>
        </w:rPr>
        <w:t xml:space="preserve"> объектов культурного наследия (памятников истории и культуры), границ территорий вновь выявленных объектов культурного наследия, границ иных </w:t>
      </w:r>
      <w:hyperlink w:anchor="sub_104" w:history="1">
        <w:r w:rsidRPr="00C444EF">
          <w:rPr>
            <w:szCs w:val="24"/>
          </w:rPr>
          <w:t>зон с особыми условиями использования территорий</w:t>
        </w:r>
      </w:hyperlink>
      <w:r w:rsidRPr="00C444EF">
        <w:rPr>
          <w:szCs w:val="24"/>
        </w:rPr>
        <w:t>. По результатам проверки Комиссия принимает соответствующее решение о направлении документации по планировке территории Главе администрации Озерского городского округа или об отклонении такой документации и о направлении ее на доработку.</w:t>
      </w:r>
    </w:p>
    <w:p w:rsidR="00C444EF" w:rsidRPr="00C444EF" w:rsidRDefault="00C444EF" w:rsidP="006A4AD8">
      <w:pPr>
        <w:pStyle w:val="Heading"/>
        <w:ind w:right="-568" w:firstLine="709"/>
        <w:jc w:val="both"/>
        <w:rPr>
          <w:rFonts w:ascii="Times New Roman" w:hAnsi="Times New Roman" w:cs="Times New Roman"/>
          <w:b w:val="0"/>
          <w:sz w:val="24"/>
          <w:szCs w:val="24"/>
        </w:rPr>
      </w:pPr>
      <w:r w:rsidRPr="00C444EF">
        <w:rPr>
          <w:rFonts w:ascii="Times New Roman" w:hAnsi="Times New Roman" w:cs="Times New Roman"/>
          <w:b w:val="0"/>
          <w:spacing w:val="-16"/>
          <w:sz w:val="24"/>
          <w:szCs w:val="24"/>
        </w:rPr>
        <w:t>2.</w:t>
      </w:r>
      <w:r w:rsidRPr="00C444EF">
        <w:rPr>
          <w:rFonts w:ascii="Times New Roman" w:hAnsi="Times New Roman" w:cs="Times New Roman"/>
          <w:b w:val="0"/>
          <w:sz w:val="24"/>
          <w:szCs w:val="24"/>
        </w:rPr>
        <w:t xml:space="preserve"> Проекты планировки территорий и проекты межевания территорий населенного пункта до их утверждения Главой администрации Озерского городского округа подлежат обязательному рассмотрению на публичных слушаниях.</w:t>
      </w:r>
    </w:p>
    <w:p w:rsidR="00C444EF" w:rsidRPr="00C444EF" w:rsidRDefault="00C444EF" w:rsidP="006A4AD8">
      <w:pPr>
        <w:ind w:right="-568" w:firstLine="709"/>
        <w:jc w:val="both"/>
        <w:rPr>
          <w:szCs w:val="24"/>
        </w:rPr>
      </w:pPr>
      <w:r w:rsidRPr="00C444EF">
        <w:rPr>
          <w:spacing w:val="-17"/>
          <w:szCs w:val="24"/>
        </w:rPr>
        <w:t xml:space="preserve">3. </w:t>
      </w:r>
      <w:r w:rsidRPr="00C444EF">
        <w:rPr>
          <w:szCs w:val="24"/>
        </w:rPr>
        <w:t>Порядок организации и проведения публичных слушаний по проекту планировки территории и проекту межевания территории определяется Уставом Озерского городского округа, положениями статьи 46 Градостроительного кодекса Российской Федерации с учетом положений настоящей статьи.</w:t>
      </w:r>
    </w:p>
    <w:p w:rsidR="00C444EF" w:rsidRPr="00C444EF" w:rsidRDefault="00C444EF" w:rsidP="006A4AD8">
      <w:pPr>
        <w:ind w:right="-568" w:firstLine="709"/>
        <w:jc w:val="both"/>
        <w:rPr>
          <w:szCs w:val="24"/>
        </w:rPr>
      </w:pPr>
      <w:r w:rsidRPr="00C444EF">
        <w:rPr>
          <w:spacing w:val="-17"/>
          <w:szCs w:val="24"/>
        </w:rPr>
        <w:t xml:space="preserve">4. </w:t>
      </w:r>
      <w:bookmarkStart w:id="86" w:name="sub_4607"/>
      <w:r w:rsidRPr="00C444EF">
        <w:rPr>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w:t>
      </w:r>
      <w:r w:rsidRPr="00C444EF">
        <w:rPr>
          <w:szCs w:val="24"/>
        </w:rPr>
        <w:lastRenderedPageBreak/>
        <w:t>расположенных на указанной территории, лиц, законные интересы которых могут быть нарушены в связи с реализацией таких проектов.</w:t>
      </w:r>
    </w:p>
    <w:p w:rsidR="00C444EF" w:rsidRPr="00C444EF" w:rsidRDefault="00C444EF" w:rsidP="006A4AD8">
      <w:pPr>
        <w:autoSpaceDE w:val="0"/>
        <w:autoSpaceDN w:val="0"/>
        <w:adjustRightInd w:val="0"/>
        <w:ind w:right="-568" w:firstLine="709"/>
        <w:jc w:val="both"/>
        <w:rPr>
          <w:szCs w:val="24"/>
        </w:rPr>
      </w:pPr>
      <w:bookmarkStart w:id="87" w:name="sub_4608"/>
      <w:bookmarkEnd w:id="86"/>
      <w:r w:rsidRPr="00C444EF">
        <w:rPr>
          <w:szCs w:val="24"/>
        </w:rPr>
        <w:t>5.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C444EF" w:rsidRPr="00C444EF" w:rsidRDefault="00C444EF" w:rsidP="006A4AD8">
      <w:pPr>
        <w:autoSpaceDE w:val="0"/>
        <w:autoSpaceDN w:val="0"/>
        <w:adjustRightInd w:val="0"/>
        <w:ind w:right="-568" w:firstLine="709"/>
        <w:jc w:val="both"/>
        <w:rPr>
          <w:szCs w:val="24"/>
        </w:rPr>
      </w:pPr>
      <w:bookmarkStart w:id="88" w:name="sub_4609"/>
      <w:bookmarkEnd w:id="87"/>
      <w:r w:rsidRPr="00C444EF">
        <w:rPr>
          <w:szCs w:val="24"/>
        </w:rPr>
        <w:t>6. Участники публичных слушаний по проекту планировки территории и проекту межевания территории вправе представить в Комиссию по землепользованию и застройке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C444EF" w:rsidRPr="00C444EF" w:rsidRDefault="00C444EF" w:rsidP="006A4AD8">
      <w:pPr>
        <w:autoSpaceDE w:val="0"/>
        <w:autoSpaceDN w:val="0"/>
        <w:adjustRightInd w:val="0"/>
        <w:ind w:right="-568" w:firstLine="709"/>
        <w:jc w:val="both"/>
        <w:rPr>
          <w:szCs w:val="24"/>
        </w:rPr>
      </w:pPr>
      <w:bookmarkStart w:id="89" w:name="sub_46010"/>
      <w:bookmarkEnd w:id="88"/>
      <w:r w:rsidRPr="00C444EF">
        <w:rPr>
          <w:szCs w:val="24"/>
        </w:rPr>
        <w:t xml:space="preserve">7.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Pr>
          <w:szCs w:val="24"/>
        </w:rPr>
        <w:t>Озерского городского округа</w:t>
      </w:r>
      <w:r w:rsidRPr="00C444EF">
        <w:rPr>
          <w:szCs w:val="24"/>
        </w:rPr>
        <w:t xml:space="preserve"> в сети «Интернет».</w:t>
      </w:r>
    </w:p>
    <w:p w:rsidR="00C444EF" w:rsidRPr="00C444EF" w:rsidRDefault="00C444EF" w:rsidP="006A4AD8">
      <w:pPr>
        <w:autoSpaceDE w:val="0"/>
        <w:autoSpaceDN w:val="0"/>
        <w:adjustRightInd w:val="0"/>
        <w:ind w:right="-568" w:firstLine="709"/>
        <w:jc w:val="both"/>
        <w:rPr>
          <w:szCs w:val="24"/>
        </w:rPr>
      </w:pPr>
      <w:bookmarkStart w:id="90" w:name="sub_46011"/>
      <w:bookmarkEnd w:id="89"/>
      <w:r w:rsidRPr="00C444EF">
        <w:rPr>
          <w:szCs w:val="24"/>
        </w:rPr>
        <w:t xml:space="preserve">8. Срок проведения публичных слушаний со дня оповещения жителей Озерского городского округа о времени и месте их проведения до дня опубликования заключения о результатах публичных слушаний составляет </w:t>
      </w:r>
      <w:r w:rsidRPr="00C444EF">
        <w:rPr>
          <w:kern w:val="28"/>
          <w:szCs w:val="24"/>
        </w:rPr>
        <w:t>не менее одного месяца и не более трех месяцев</w:t>
      </w:r>
      <w:r w:rsidRPr="00C444EF">
        <w:rPr>
          <w:szCs w:val="24"/>
        </w:rPr>
        <w:t>.</w:t>
      </w:r>
    </w:p>
    <w:p w:rsidR="00C444EF" w:rsidRPr="00C444EF" w:rsidRDefault="00C444EF" w:rsidP="006A4AD8">
      <w:pPr>
        <w:autoSpaceDE w:val="0"/>
        <w:autoSpaceDN w:val="0"/>
        <w:adjustRightInd w:val="0"/>
        <w:ind w:right="-568" w:firstLine="709"/>
        <w:jc w:val="both"/>
        <w:rPr>
          <w:szCs w:val="24"/>
        </w:rPr>
      </w:pPr>
      <w:bookmarkStart w:id="91" w:name="sub_46012"/>
      <w:bookmarkEnd w:id="90"/>
      <w:r w:rsidRPr="00C444EF">
        <w:rPr>
          <w:szCs w:val="24"/>
        </w:rPr>
        <w:t>9. Комиссия по землепользованию и застройке направляет Главе администрации Озерского городского округа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C444EF" w:rsidRPr="00C444EF" w:rsidRDefault="00C444EF" w:rsidP="006A4AD8">
      <w:pPr>
        <w:autoSpaceDE w:val="0"/>
        <w:autoSpaceDN w:val="0"/>
        <w:adjustRightInd w:val="0"/>
        <w:ind w:right="-568" w:firstLine="709"/>
        <w:jc w:val="both"/>
        <w:rPr>
          <w:szCs w:val="24"/>
        </w:rPr>
      </w:pPr>
      <w:bookmarkStart w:id="92" w:name="sub_46013"/>
      <w:bookmarkEnd w:id="91"/>
      <w:r w:rsidRPr="00C444EF">
        <w:rPr>
          <w:szCs w:val="24"/>
        </w:rPr>
        <w:t>10. Глава администрации Озерского городского округа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Комиссию по землепользованию и застройке на доработку с учетом указанных протокола и заключения.</w:t>
      </w:r>
    </w:p>
    <w:bookmarkEnd w:id="92"/>
    <w:p w:rsidR="00C444EF" w:rsidRPr="00C444EF" w:rsidRDefault="00C444EF" w:rsidP="006A4AD8">
      <w:pPr>
        <w:ind w:right="-568" w:firstLine="709"/>
        <w:jc w:val="both"/>
        <w:rPr>
          <w:kern w:val="28"/>
          <w:szCs w:val="24"/>
        </w:rPr>
      </w:pPr>
      <w:r w:rsidRPr="00C444EF">
        <w:rPr>
          <w:szCs w:val="24"/>
        </w:rPr>
        <w:t>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Озерского городского округа   в сети «Интернет».</w:t>
      </w:r>
    </w:p>
    <w:p w:rsidR="00C444EF" w:rsidRPr="00C444EF" w:rsidRDefault="00C444EF" w:rsidP="006A4AD8">
      <w:pPr>
        <w:autoSpaceDE w:val="0"/>
        <w:autoSpaceDN w:val="0"/>
        <w:adjustRightInd w:val="0"/>
        <w:ind w:right="-568" w:firstLine="709"/>
        <w:jc w:val="both"/>
        <w:rPr>
          <w:szCs w:val="24"/>
        </w:rPr>
      </w:pPr>
      <w:bookmarkStart w:id="93" w:name="sub_46015"/>
      <w:r w:rsidRPr="00C444EF">
        <w:rPr>
          <w:szCs w:val="24"/>
        </w:rPr>
        <w:t xml:space="preserve">12. На основании документации по планировке территории, утвержденной Главой администрации Озерского городского округа, Собрание депутатов Озерского городского округа вправе вносить изменения в Правила землепользования и застройки в части уточнения установленных </w:t>
      </w:r>
      <w:hyperlink w:anchor="sub_109" w:history="1">
        <w:r w:rsidRPr="00C444EF">
          <w:rPr>
            <w:szCs w:val="24"/>
          </w:rPr>
          <w:t>градостроительным регламентом</w:t>
        </w:r>
      </w:hyperlink>
      <w:r w:rsidRPr="00C444EF">
        <w:rPr>
          <w:szCs w:val="24"/>
        </w:rPr>
        <w:t xml:space="preserve"> предельных параметров разрешенного </w:t>
      </w:r>
      <w:hyperlink w:anchor="sub_1013" w:history="1">
        <w:r w:rsidRPr="00C444EF">
          <w:rPr>
            <w:szCs w:val="24"/>
          </w:rPr>
          <w:t>строительства</w:t>
        </w:r>
      </w:hyperlink>
      <w:r w:rsidRPr="00C444EF">
        <w:rPr>
          <w:szCs w:val="24"/>
        </w:rPr>
        <w:t xml:space="preserve"> и </w:t>
      </w:r>
      <w:hyperlink w:anchor="sub_1014" w:history="1">
        <w:r w:rsidRPr="00C444EF">
          <w:rPr>
            <w:szCs w:val="24"/>
          </w:rPr>
          <w:t>реконструкции</w:t>
        </w:r>
      </w:hyperlink>
      <w:r w:rsidRPr="00C444EF">
        <w:rPr>
          <w:szCs w:val="24"/>
        </w:rPr>
        <w:t xml:space="preserve"> </w:t>
      </w:r>
      <w:hyperlink w:anchor="sub_1010" w:history="1">
        <w:r w:rsidRPr="00C444EF">
          <w:rPr>
            <w:szCs w:val="24"/>
          </w:rPr>
          <w:t>объектов капитального строительства</w:t>
        </w:r>
      </w:hyperlink>
      <w:r w:rsidRPr="00C444EF">
        <w:rPr>
          <w:szCs w:val="24"/>
        </w:rPr>
        <w:t>.</w:t>
      </w:r>
    </w:p>
    <w:bookmarkEnd w:id="93"/>
    <w:p w:rsidR="00C444EF" w:rsidRPr="00C444EF" w:rsidRDefault="00C444EF" w:rsidP="006A4AD8">
      <w:pPr>
        <w:pStyle w:val="Heading"/>
        <w:ind w:right="-568" w:firstLine="709"/>
        <w:jc w:val="both"/>
        <w:rPr>
          <w:rFonts w:ascii="Times New Roman" w:hAnsi="Times New Roman" w:cs="Times New Roman"/>
          <w:b w:val="0"/>
          <w:sz w:val="24"/>
          <w:szCs w:val="24"/>
        </w:rPr>
      </w:pPr>
    </w:p>
    <w:p w:rsidR="00C444EF" w:rsidRPr="00127AB1" w:rsidRDefault="00C444EF" w:rsidP="00127AB1">
      <w:pPr>
        <w:pStyle w:val="2"/>
      </w:pPr>
      <w:bookmarkStart w:id="94" w:name="_Toc331500104"/>
      <w:bookmarkStart w:id="95" w:name="_Toc333329026"/>
      <w:bookmarkStart w:id="96" w:name="_Toc347917907"/>
      <w:bookmarkStart w:id="97" w:name="_Toc363034546"/>
      <w:r w:rsidRPr="00C444EF">
        <w:rPr>
          <w:szCs w:val="24"/>
        </w:rPr>
        <w:t>Г</w:t>
      </w:r>
      <w:r w:rsidRPr="00127AB1">
        <w:t>лава 5. Публичные слушания по вопросам землепользования и застройки территорий населенного пункта</w:t>
      </w:r>
      <w:bookmarkEnd w:id="94"/>
      <w:bookmarkEnd w:id="95"/>
      <w:bookmarkEnd w:id="96"/>
      <w:bookmarkEnd w:id="97"/>
    </w:p>
    <w:p w:rsidR="00C444EF" w:rsidRDefault="00C444EF" w:rsidP="002E563B">
      <w:pPr>
        <w:pStyle w:val="2"/>
      </w:pPr>
      <w:bookmarkStart w:id="98" w:name="_Toc331500105"/>
      <w:bookmarkStart w:id="99" w:name="_Toc333329027"/>
      <w:bookmarkStart w:id="100" w:name="_Toc347917908"/>
      <w:bookmarkStart w:id="101" w:name="_Toc363034547"/>
      <w:r w:rsidRPr="00C444EF">
        <w:t>Статья 16. Порядок проведения публичных слушаний по вопросам землепользования и застройки территорий населенного пункта</w:t>
      </w:r>
      <w:bookmarkEnd w:id="98"/>
      <w:bookmarkEnd w:id="99"/>
      <w:bookmarkEnd w:id="100"/>
      <w:bookmarkEnd w:id="101"/>
    </w:p>
    <w:p w:rsidR="00C444EF" w:rsidRPr="00C444EF" w:rsidRDefault="00C444EF" w:rsidP="006A4AD8">
      <w:pPr>
        <w:autoSpaceDE w:val="0"/>
        <w:autoSpaceDN w:val="0"/>
        <w:adjustRightInd w:val="0"/>
        <w:ind w:right="-568" w:firstLine="709"/>
        <w:jc w:val="both"/>
        <w:rPr>
          <w:szCs w:val="24"/>
        </w:rPr>
      </w:pPr>
      <w:r w:rsidRPr="00C444EF">
        <w:rPr>
          <w:szCs w:val="24"/>
        </w:rPr>
        <w:t>1. Публичные слушания по проекту Правил землепользования и застройки проводятся в целях:</w:t>
      </w:r>
    </w:p>
    <w:p w:rsidR="00C444EF" w:rsidRPr="00C444EF" w:rsidRDefault="00C444EF" w:rsidP="006A4AD8">
      <w:pPr>
        <w:shd w:val="clear" w:color="auto" w:fill="FFFFFF"/>
        <w:ind w:right="-568" w:firstLine="709"/>
        <w:jc w:val="both"/>
        <w:rPr>
          <w:szCs w:val="24"/>
        </w:rPr>
      </w:pPr>
      <w:r w:rsidRPr="00C444EF">
        <w:rPr>
          <w:szCs w:val="24"/>
        </w:rPr>
        <w:t xml:space="preserve">1) информирования населения по вопросам землепользования и застройки в населенном пункте, реализации права физических и юридических лиц контролировать </w:t>
      </w:r>
      <w:r w:rsidRPr="00C444EF">
        <w:rPr>
          <w:szCs w:val="24"/>
        </w:rPr>
        <w:lastRenderedPageBreak/>
        <w:t>принятие исполнительными органами местного самоуправления решений в указанной области и обеспечения права участия граждан в принятии указанных решений;</w:t>
      </w:r>
    </w:p>
    <w:p w:rsidR="00C444EF" w:rsidRPr="00C444EF" w:rsidRDefault="00C444EF" w:rsidP="006A4AD8">
      <w:pPr>
        <w:shd w:val="clear" w:color="auto" w:fill="FFFFFF"/>
        <w:ind w:right="-568" w:firstLine="709"/>
        <w:jc w:val="both"/>
        <w:rPr>
          <w:szCs w:val="24"/>
        </w:rPr>
      </w:pPr>
      <w:r w:rsidRPr="00C444EF">
        <w:rPr>
          <w:szCs w:val="24"/>
        </w:rPr>
        <w:t>2) предотвращения ущерба, который может быть нанесен пользователям и правообладателям объектов капитального строительства, находящихся в непосредственной близости к земельным участкам, на которых планируется осуществить строительство, реконструкцию, как и владельцам объектов капитального строительства, по поводу которых испрашивается специальное разрешение.</w:t>
      </w:r>
    </w:p>
    <w:p w:rsidR="00C444EF" w:rsidRPr="00760010" w:rsidRDefault="00C444EF" w:rsidP="006A4AD8">
      <w:pPr>
        <w:autoSpaceDE w:val="0"/>
        <w:autoSpaceDN w:val="0"/>
        <w:adjustRightInd w:val="0"/>
        <w:ind w:right="-568" w:firstLine="709"/>
        <w:jc w:val="both"/>
        <w:rPr>
          <w:szCs w:val="24"/>
        </w:rPr>
      </w:pPr>
      <w:r w:rsidRPr="00760010">
        <w:rPr>
          <w:szCs w:val="24"/>
        </w:rPr>
        <w:t xml:space="preserve">2. Решение о проведении публичных слушаний по проекту Правил землепользования и застройки принимает Глава </w:t>
      </w:r>
      <w:r>
        <w:rPr>
          <w:szCs w:val="24"/>
        </w:rPr>
        <w:t>Озерского городского округа</w:t>
      </w:r>
      <w:r w:rsidRPr="00760010">
        <w:rPr>
          <w:szCs w:val="24"/>
        </w:rPr>
        <w:t xml:space="preserve"> в срок не позднее чем через десять дней со дня получения от уполномоченного органа местного самоуправления проекта Правил землепользования и застройки, проверенного на соответствие утвержденным документам территориального планирования, требованиям Градостроительного кодекса Российской Федерации, технических регламентов, иных федеральных и региональных нормативных актов.</w:t>
      </w:r>
    </w:p>
    <w:p w:rsidR="00C444EF" w:rsidRPr="00760010" w:rsidRDefault="00C444EF" w:rsidP="006A4AD8">
      <w:pPr>
        <w:autoSpaceDE w:val="0"/>
        <w:autoSpaceDN w:val="0"/>
        <w:adjustRightInd w:val="0"/>
        <w:ind w:right="-568" w:firstLine="709"/>
        <w:jc w:val="both"/>
        <w:rPr>
          <w:szCs w:val="24"/>
        </w:rPr>
      </w:pPr>
      <w:bookmarkStart w:id="102" w:name="sub_31012"/>
      <w:r w:rsidRPr="00760010">
        <w:rPr>
          <w:szCs w:val="24"/>
        </w:rPr>
        <w:t xml:space="preserve">2. Публичные слушания по проекту Правил землепользования и застройки и проектам внесения изменений в Правила землепользования и застройки проводятся </w:t>
      </w:r>
      <w:r w:rsidRPr="00760010">
        <w:rPr>
          <w:kern w:val="28"/>
          <w:szCs w:val="24"/>
        </w:rPr>
        <w:t>Комиссией по землепользованию и застройке</w:t>
      </w:r>
      <w:r w:rsidRPr="00760010">
        <w:rPr>
          <w:szCs w:val="24"/>
        </w:rPr>
        <w:t xml:space="preserve"> в порядке, определяемом </w:t>
      </w:r>
      <w:r>
        <w:rPr>
          <w:szCs w:val="24"/>
        </w:rPr>
        <w:t>У</w:t>
      </w:r>
      <w:r w:rsidRPr="00760010">
        <w:rPr>
          <w:szCs w:val="24"/>
        </w:rPr>
        <w:t xml:space="preserve">ставом </w:t>
      </w:r>
      <w:r>
        <w:rPr>
          <w:szCs w:val="24"/>
        </w:rPr>
        <w:t>Озерского городского округа</w:t>
      </w:r>
      <w:r w:rsidRPr="00760010">
        <w:rPr>
          <w:szCs w:val="24"/>
        </w:rPr>
        <w:t>, положениями статьи 28 Градостроительного кодекса Российской Федерации, пунктов 3 - 10 настоящей статьи.</w:t>
      </w:r>
    </w:p>
    <w:bookmarkEnd w:id="102"/>
    <w:p w:rsidR="00C444EF" w:rsidRPr="00760010" w:rsidRDefault="00C444EF" w:rsidP="006A4AD8">
      <w:pPr>
        <w:autoSpaceDE w:val="0"/>
        <w:autoSpaceDN w:val="0"/>
        <w:adjustRightInd w:val="0"/>
        <w:ind w:right="-568" w:firstLine="709"/>
        <w:jc w:val="both"/>
        <w:rPr>
          <w:szCs w:val="24"/>
        </w:rPr>
      </w:pPr>
      <w:r w:rsidRPr="00760010">
        <w:rPr>
          <w:szCs w:val="24"/>
        </w:rPr>
        <w:t xml:space="preserve">3. В целях доведения до населения информации о содержании проекта Правил землепользования и застройки </w:t>
      </w:r>
      <w:r w:rsidRPr="00760010">
        <w:rPr>
          <w:kern w:val="28"/>
          <w:szCs w:val="24"/>
        </w:rPr>
        <w:t>Комиссия по землепользованию и застройке</w:t>
      </w:r>
      <w:r w:rsidRPr="00760010">
        <w:rPr>
          <w:szCs w:val="24"/>
        </w:rPr>
        <w:t xml:space="preserve"> в обязательном порядке организуют выставки, экспозиции демонстрационных материалов проекта Правил землепользования и застройки, размещает материалы проекта Правил землепользования и застройки на официальном сайте </w:t>
      </w:r>
      <w:r>
        <w:rPr>
          <w:szCs w:val="24"/>
        </w:rPr>
        <w:t>Озерского городского округа</w:t>
      </w:r>
      <w:r w:rsidRPr="00760010">
        <w:rPr>
          <w:szCs w:val="24"/>
        </w:rPr>
        <w:t xml:space="preserve"> в сети «Интернет».</w:t>
      </w:r>
    </w:p>
    <w:p w:rsidR="00C444EF" w:rsidRPr="00760010" w:rsidRDefault="00C444EF" w:rsidP="006A4AD8">
      <w:pPr>
        <w:autoSpaceDE w:val="0"/>
        <w:autoSpaceDN w:val="0"/>
        <w:adjustRightInd w:val="0"/>
        <w:ind w:right="-568" w:firstLine="709"/>
        <w:jc w:val="both"/>
        <w:rPr>
          <w:szCs w:val="24"/>
        </w:rPr>
      </w:pPr>
      <w:r w:rsidRPr="00760010">
        <w:rPr>
          <w:szCs w:val="24"/>
        </w:rPr>
        <w:t>4. В целях доведения до населения информации о содержании проекта о внесении изменений в Правила землепользования и застройки</w:t>
      </w:r>
      <w:r w:rsidRPr="00760010">
        <w:rPr>
          <w:kern w:val="28"/>
          <w:szCs w:val="24"/>
        </w:rPr>
        <w:t xml:space="preserve"> Комиссия по землепользованию и застройке</w:t>
      </w:r>
      <w:r w:rsidRPr="00760010">
        <w:rPr>
          <w:szCs w:val="24"/>
        </w:rPr>
        <w:t xml:space="preserve"> в обязательном порядке организует и размещает материалы о внесении изменений в Правила землепользования и застройки на официальном сайте </w:t>
      </w:r>
      <w:r>
        <w:rPr>
          <w:szCs w:val="24"/>
        </w:rPr>
        <w:t xml:space="preserve">Озерского городского округа </w:t>
      </w:r>
      <w:r w:rsidRPr="00760010">
        <w:rPr>
          <w:szCs w:val="24"/>
        </w:rPr>
        <w:t>в сети «Интернет».</w:t>
      </w:r>
    </w:p>
    <w:p w:rsidR="00C444EF" w:rsidRPr="00760010" w:rsidRDefault="00C444EF" w:rsidP="006A4AD8">
      <w:pPr>
        <w:autoSpaceDE w:val="0"/>
        <w:autoSpaceDN w:val="0"/>
        <w:adjustRightInd w:val="0"/>
        <w:ind w:right="-568" w:firstLine="709"/>
        <w:jc w:val="both"/>
        <w:rPr>
          <w:szCs w:val="24"/>
        </w:rPr>
      </w:pPr>
      <w:r w:rsidRPr="00760010">
        <w:rPr>
          <w:szCs w:val="24"/>
        </w:rPr>
        <w:t>5.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населенного пункта.</w:t>
      </w:r>
    </w:p>
    <w:p w:rsidR="00C444EF" w:rsidRPr="00760010" w:rsidRDefault="00C444EF" w:rsidP="006A4AD8">
      <w:pPr>
        <w:autoSpaceDE w:val="0"/>
        <w:autoSpaceDN w:val="0"/>
        <w:adjustRightInd w:val="0"/>
        <w:ind w:right="-568" w:firstLine="709"/>
        <w:jc w:val="both"/>
        <w:rPr>
          <w:szCs w:val="24"/>
        </w:rPr>
      </w:pPr>
      <w:r w:rsidRPr="00760010">
        <w:rPr>
          <w:szCs w:val="24"/>
        </w:rPr>
        <w:t>6. Публичные слушания по проектам о внесении изменений в Правила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населенного пункта и лиц, законные интересы которых могут быть нарушены в связи с реализацией таких проектов.</w:t>
      </w:r>
    </w:p>
    <w:p w:rsidR="00C444EF" w:rsidRPr="00760010" w:rsidRDefault="00C444EF" w:rsidP="006A4AD8">
      <w:pPr>
        <w:autoSpaceDE w:val="0"/>
        <w:autoSpaceDN w:val="0"/>
        <w:adjustRightInd w:val="0"/>
        <w:ind w:right="-568" w:firstLine="709"/>
        <w:jc w:val="both"/>
        <w:rPr>
          <w:szCs w:val="24"/>
        </w:rPr>
      </w:pPr>
      <w:r w:rsidRPr="00760010">
        <w:rPr>
          <w:szCs w:val="24"/>
        </w:rPr>
        <w:t xml:space="preserve">7. Участники публичных слушаний вправе представить в </w:t>
      </w:r>
      <w:r w:rsidRPr="00760010">
        <w:rPr>
          <w:kern w:val="28"/>
          <w:szCs w:val="24"/>
        </w:rPr>
        <w:t>Комиссию по землепользованию и застройке</w:t>
      </w:r>
      <w:r w:rsidRPr="00760010">
        <w:rPr>
          <w:szCs w:val="24"/>
        </w:rPr>
        <w:t xml:space="preserve"> свои предложения и замечания, касающиеся проекта Правил землепользования и застройки, для включения их в протокол публичных слушаний.</w:t>
      </w:r>
    </w:p>
    <w:p w:rsidR="00C444EF" w:rsidRPr="00760010" w:rsidRDefault="00C444EF" w:rsidP="006A4AD8">
      <w:pPr>
        <w:autoSpaceDE w:val="0"/>
        <w:autoSpaceDN w:val="0"/>
        <w:adjustRightInd w:val="0"/>
        <w:ind w:right="-568" w:firstLine="709"/>
        <w:jc w:val="both"/>
        <w:rPr>
          <w:szCs w:val="24"/>
        </w:rPr>
      </w:pPr>
      <w:bookmarkStart w:id="103" w:name="sub_2808"/>
      <w:r w:rsidRPr="00760010">
        <w:rPr>
          <w:szCs w:val="24"/>
        </w:rPr>
        <w:t xml:space="preserve">8. Срок проведения публичных слушаний с момента оповещения жителей </w:t>
      </w:r>
      <w:r>
        <w:rPr>
          <w:szCs w:val="24"/>
        </w:rPr>
        <w:t>Озерского городского округа</w:t>
      </w:r>
      <w:r w:rsidRPr="00760010">
        <w:rPr>
          <w:szCs w:val="24"/>
        </w:rPr>
        <w:t xml:space="preserve"> о времени и месте их проведения до дня опубликования заключения о результатах публичных слушаний составляет не менее двух и не более четырех месяцев.</w:t>
      </w:r>
    </w:p>
    <w:bookmarkEnd w:id="103"/>
    <w:p w:rsidR="00C444EF" w:rsidRPr="00760010" w:rsidRDefault="00C444EF" w:rsidP="006A4AD8">
      <w:pPr>
        <w:autoSpaceDE w:val="0"/>
        <w:autoSpaceDN w:val="0"/>
        <w:adjustRightInd w:val="0"/>
        <w:ind w:right="-568" w:firstLine="709"/>
        <w:jc w:val="both"/>
        <w:rPr>
          <w:szCs w:val="24"/>
        </w:rPr>
      </w:pPr>
      <w:r w:rsidRPr="00760010">
        <w:rPr>
          <w:szCs w:val="24"/>
        </w:rPr>
        <w:t>9.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составляет не более одного месяца.</w:t>
      </w:r>
    </w:p>
    <w:p w:rsidR="00CF0AA4" w:rsidRPr="00CF0AA4" w:rsidRDefault="00C444EF" w:rsidP="006A4AD8">
      <w:pPr>
        <w:autoSpaceDE w:val="0"/>
        <w:autoSpaceDN w:val="0"/>
        <w:adjustRightInd w:val="0"/>
        <w:ind w:right="-568" w:firstLine="709"/>
        <w:jc w:val="both"/>
        <w:rPr>
          <w:szCs w:val="24"/>
        </w:rPr>
      </w:pPr>
      <w:r w:rsidRPr="00CF0AA4">
        <w:rPr>
          <w:szCs w:val="24"/>
        </w:rPr>
        <w:t xml:space="preserve">10. После завершения публичных слушаний по проекту Правил землепользования и застройки и проектам о внесении изменений в Правила землепользования и застройки Комиссия </w:t>
      </w:r>
      <w:r w:rsidRPr="00CF0AA4">
        <w:rPr>
          <w:kern w:val="28"/>
          <w:szCs w:val="24"/>
        </w:rPr>
        <w:t>по землепользованию и застройке</w:t>
      </w:r>
      <w:r w:rsidRPr="00CF0AA4">
        <w:rPr>
          <w:szCs w:val="24"/>
        </w:rPr>
        <w:t xml:space="preserve"> с учетом результатов таких публичных </w:t>
      </w:r>
      <w:r w:rsidRPr="00CF0AA4">
        <w:rPr>
          <w:szCs w:val="24"/>
        </w:rPr>
        <w:lastRenderedPageBreak/>
        <w:t>слушаний обеспечивает внесение изменений в проект Правил землепользования и застройки и представляет указанный проект Главе администрации Озерского городского округа. Обязательными приложениями к проекту Правил землепользования и застройки,</w:t>
      </w:r>
      <w:r w:rsidR="00CF0AA4" w:rsidRPr="00CF0AA4">
        <w:rPr>
          <w:szCs w:val="24"/>
        </w:rPr>
        <w:t xml:space="preserve"> проектам о внесении изменений в Правила землепользования и застройки являются протоколы публичных слушаний и заключение о результатах публичных слушаний.</w:t>
      </w:r>
    </w:p>
    <w:p w:rsidR="00CF0AA4" w:rsidRPr="00CF0AA4" w:rsidRDefault="00CF0AA4" w:rsidP="006A4AD8">
      <w:pPr>
        <w:autoSpaceDE w:val="0"/>
        <w:autoSpaceDN w:val="0"/>
        <w:adjustRightInd w:val="0"/>
        <w:ind w:right="-568" w:firstLine="709"/>
        <w:jc w:val="both"/>
        <w:rPr>
          <w:szCs w:val="24"/>
        </w:rPr>
      </w:pPr>
      <w:bookmarkStart w:id="104" w:name="sub_2807"/>
      <w:r w:rsidRPr="00CF0AA4">
        <w:rPr>
          <w:szCs w:val="24"/>
        </w:rPr>
        <w:t xml:space="preserve">11. Публичные слушания по проектам планировки территории и проектам межевания территории проводятся Комиссией </w:t>
      </w:r>
      <w:r w:rsidRPr="00CF0AA4">
        <w:rPr>
          <w:kern w:val="28"/>
          <w:szCs w:val="24"/>
        </w:rPr>
        <w:t>по землепользованию и застройке</w:t>
      </w:r>
      <w:r w:rsidRPr="00CF0AA4">
        <w:rPr>
          <w:szCs w:val="24"/>
        </w:rPr>
        <w:t xml:space="preserve"> в порядке, определяемом Уставом Озерского городского округа, положениями статьи 46 Градостроительного кодекса Российской Федерации, статьи 15 настоящих Правил.</w:t>
      </w:r>
    </w:p>
    <w:p w:rsidR="00CF0AA4" w:rsidRPr="00CF0AA4" w:rsidRDefault="00CF0AA4" w:rsidP="006A4AD8">
      <w:pPr>
        <w:autoSpaceDE w:val="0"/>
        <w:autoSpaceDN w:val="0"/>
        <w:adjustRightInd w:val="0"/>
        <w:ind w:right="-568" w:firstLine="709"/>
        <w:jc w:val="both"/>
        <w:rPr>
          <w:szCs w:val="24"/>
        </w:rPr>
      </w:pPr>
      <w:r w:rsidRPr="00CF0AA4">
        <w:rPr>
          <w:szCs w:val="24"/>
        </w:rPr>
        <w:t>12.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размещается на официальном сайте Озерского городского округа в сети «Интернет».</w:t>
      </w:r>
    </w:p>
    <w:bookmarkEnd w:id="104"/>
    <w:p w:rsidR="00CF0AA4" w:rsidRPr="00CF0AA4" w:rsidRDefault="00CF0AA4" w:rsidP="006A4AD8">
      <w:pPr>
        <w:pStyle w:val="Heading"/>
        <w:ind w:left="567" w:right="-568" w:firstLine="709"/>
        <w:jc w:val="both"/>
        <w:rPr>
          <w:rFonts w:ascii="Times New Roman" w:hAnsi="Times New Roman" w:cs="Times New Roman"/>
          <w:b w:val="0"/>
          <w:sz w:val="24"/>
          <w:szCs w:val="24"/>
        </w:rPr>
      </w:pPr>
    </w:p>
    <w:p w:rsidR="00CF0AA4" w:rsidRPr="00CF0AA4" w:rsidRDefault="00CF0AA4" w:rsidP="002E563B">
      <w:pPr>
        <w:pStyle w:val="2"/>
      </w:pPr>
      <w:bookmarkStart w:id="105" w:name="_Toc331500106"/>
      <w:bookmarkStart w:id="106" w:name="_Toc333329028"/>
      <w:bookmarkStart w:id="107" w:name="_Toc347917909"/>
      <w:bookmarkStart w:id="108" w:name="_Toc363034548"/>
      <w:r w:rsidRPr="00CF0AA4">
        <w:t>Глава 6. Изменение Правил землепользования и застройки населенного пункта</w:t>
      </w:r>
      <w:bookmarkEnd w:id="105"/>
      <w:bookmarkEnd w:id="106"/>
      <w:bookmarkEnd w:id="107"/>
      <w:bookmarkEnd w:id="108"/>
    </w:p>
    <w:p w:rsidR="00CF0AA4" w:rsidRDefault="00CF0AA4" w:rsidP="002E563B">
      <w:pPr>
        <w:pStyle w:val="2"/>
      </w:pPr>
      <w:bookmarkStart w:id="109" w:name="_Toc331500107"/>
      <w:bookmarkStart w:id="110" w:name="_Toc333329029"/>
      <w:bookmarkStart w:id="111" w:name="_Toc347917910"/>
      <w:bookmarkStart w:id="112" w:name="_Toc363034549"/>
      <w:r w:rsidRPr="00CF0AA4">
        <w:t>Статья 17. Порядок внесения изменений в Правила землепользования и застройки населенного пункта</w:t>
      </w:r>
      <w:bookmarkEnd w:id="109"/>
      <w:bookmarkEnd w:id="110"/>
      <w:bookmarkEnd w:id="111"/>
      <w:bookmarkEnd w:id="112"/>
    </w:p>
    <w:p w:rsidR="00CF0AA4" w:rsidRPr="00CF0AA4" w:rsidRDefault="00CF0AA4" w:rsidP="006A4AD8">
      <w:pPr>
        <w:tabs>
          <w:tab w:val="left" w:pos="0"/>
        </w:tabs>
        <w:autoSpaceDE w:val="0"/>
        <w:autoSpaceDN w:val="0"/>
        <w:adjustRightInd w:val="0"/>
        <w:ind w:right="-568" w:firstLine="709"/>
        <w:jc w:val="both"/>
        <w:rPr>
          <w:szCs w:val="24"/>
        </w:rPr>
      </w:pPr>
      <w:bookmarkStart w:id="113" w:name="sub_3302"/>
      <w:r w:rsidRPr="00CF0AA4">
        <w:rPr>
          <w:szCs w:val="24"/>
        </w:rPr>
        <w:t>1. Основаниями для рассмотрения Главой администрации Озерского городского округа вопроса о внесении изменений в Правила землепользования и застройки являются:</w:t>
      </w:r>
    </w:p>
    <w:p w:rsidR="00CF0AA4" w:rsidRPr="00CF0AA4" w:rsidRDefault="00CF0AA4" w:rsidP="006A4AD8">
      <w:pPr>
        <w:widowControl w:val="0"/>
        <w:tabs>
          <w:tab w:val="left" w:pos="0"/>
        </w:tabs>
        <w:autoSpaceDE w:val="0"/>
        <w:autoSpaceDN w:val="0"/>
        <w:adjustRightInd w:val="0"/>
        <w:ind w:right="-568" w:firstLine="709"/>
        <w:jc w:val="both"/>
        <w:rPr>
          <w:szCs w:val="24"/>
        </w:rPr>
      </w:pPr>
      <w:bookmarkStart w:id="114" w:name="sub_33021"/>
      <w:bookmarkEnd w:id="113"/>
      <w:r w:rsidRPr="00CF0AA4">
        <w:rPr>
          <w:szCs w:val="24"/>
        </w:rPr>
        <w:t>1) несоответствие Правил землепользования и застройки утвержденным документам территориального планирования;</w:t>
      </w:r>
    </w:p>
    <w:bookmarkEnd w:id="114"/>
    <w:p w:rsidR="00CF0AA4" w:rsidRPr="00CF0AA4" w:rsidRDefault="00CF0AA4" w:rsidP="006A4AD8">
      <w:pPr>
        <w:widowControl w:val="0"/>
        <w:tabs>
          <w:tab w:val="left" w:pos="0"/>
        </w:tabs>
        <w:autoSpaceDE w:val="0"/>
        <w:autoSpaceDN w:val="0"/>
        <w:adjustRightInd w:val="0"/>
        <w:ind w:right="-568" w:firstLine="709"/>
        <w:jc w:val="both"/>
        <w:rPr>
          <w:szCs w:val="24"/>
        </w:rPr>
      </w:pPr>
      <w:r w:rsidRPr="00CF0AA4">
        <w:rPr>
          <w:szCs w:val="24"/>
        </w:rPr>
        <w:t xml:space="preserve">2) поступление предложений об изменении границ </w:t>
      </w:r>
      <w:hyperlink w:anchor="sub_107" w:history="1">
        <w:r w:rsidRPr="00CF0AA4">
          <w:rPr>
            <w:szCs w:val="24"/>
          </w:rPr>
          <w:t>территориальных зон</w:t>
        </w:r>
      </w:hyperlink>
      <w:r w:rsidRPr="00CF0AA4">
        <w:rPr>
          <w:szCs w:val="24"/>
        </w:rPr>
        <w:t>, изменении градостроительных регламентов.</w:t>
      </w:r>
    </w:p>
    <w:p w:rsidR="00CF0AA4" w:rsidRPr="00CF0AA4" w:rsidRDefault="00CF0AA4" w:rsidP="006A4AD8">
      <w:pPr>
        <w:tabs>
          <w:tab w:val="left" w:pos="0"/>
        </w:tabs>
        <w:autoSpaceDE w:val="0"/>
        <w:autoSpaceDN w:val="0"/>
        <w:adjustRightInd w:val="0"/>
        <w:ind w:right="-568" w:firstLine="709"/>
        <w:jc w:val="both"/>
        <w:rPr>
          <w:szCs w:val="24"/>
        </w:rPr>
      </w:pPr>
      <w:bookmarkStart w:id="115" w:name="sub_3303"/>
      <w:r w:rsidRPr="00CF0AA4">
        <w:rPr>
          <w:szCs w:val="24"/>
        </w:rPr>
        <w:t xml:space="preserve">2. Предложения о внесении изменений в Правила землепользования и застройки в Комиссию </w:t>
      </w:r>
      <w:r w:rsidRPr="00CF0AA4">
        <w:rPr>
          <w:kern w:val="28"/>
          <w:szCs w:val="24"/>
        </w:rPr>
        <w:t>по землепользованию и застройке</w:t>
      </w:r>
      <w:r w:rsidRPr="00CF0AA4">
        <w:rPr>
          <w:szCs w:val="24"/>
        </w:rPr>
        <w:t xml:space="preserve"> направляются:</w:t>
      </w:r>
    </w:p>
    <w:bookmarkEnd w:id="115"/>
    <w:p w:rsidR="00CF0AA4" w:rsidRPr="00CF0AA4" w:rsidRDefault="00CF0AA4" w:rsidP="006A4AD8">
      <w:pPr>
        <w:tabs>
          <w:tab w:val="left" w:pos="0"/>
        </w:tabs>
        <w:autoSpaceDE w:val="0"/>
        <w:autoSpaceDN w:val="0"/>
        <w:adjustRightInd w:val="0"/>
        <w:ind w:right="-568" w:firstLine="709"/>
        <w:jc w:val="both"/>
        <w:rPr>
          <w:szCs w:val="24"/>
        </w:rPr>
      </w:pPr>
      <w:r w:rsidRPr="00CF0AA4">
        <w:rPr>
          <w:szCs w:val="24"/>
        </w:rPr>
        <w:t xml:space="preserve">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w:t>
      </w:r>
      <w:hyperlink w:anchor="sub_1010" w:history="1">
        <w:r w:rsidRPr="00CF0AA4">
          <w:rPr>
            <w:szCs w:val="24"/>
          </w:rPr>
          <w:t>объектов капитального строительства</w:t>
        </w:r>
      </w:hyperlink>
      <w:r w:rsidRPr="00CF0AA4">
        <w:rPr>
          <w:szCs w:val="24"/>
        </w:rPr>
        <w:t xml:space="preserve"> федерального значения;</w:t>
      </w:r>
    </w:p>
    <w:p w:rsidR="00CF0AA4" w:rsidRPr="00CF0AA4" w:rsidRDefault="00CF0AA4" w:rsidP="006A4AD8">
      <w:pPr>
        <w:tabs>
          <w:tab w:val="left" w:pos="0"/>
        </w:tabs>
        <w:autoSpaceDE w:val="0"/>
        <w:autoSpaceDN w:val="0"/>
        <w:adjustRightInd w:val="0"/>
        <w:ind w:right="-568" w:firstLine="709"/>
        <w:jc w:val="both"/>
        <w:rPr>
          <w:szCs w:val="24"/>
        </w:rPr>
      </w:pPr>
      <w:bookmarkStart w:id="116" w:name="sub_33032"/>
      <w:r w:rsidRPr="00CF0AA4">
        <w:rPr>
          <w:szCs w:val="24"/>
        </w:rPr>
        <w:t xml:space="preserve">2) органами исполнительной власти Челябинской области в случаях, если Правила землепользования и застройки могут воспрепятствовать функционированию, размещению объектов капитального </w:t>
      </w:r>
      <w:hyperlink w:anchor="sub_1013" w:history="1">
        <w:r w:rsidRPr="00CF0AA4">
          <w:rPr>
            <w:szCs w:val="24"/>
          </w:rPr>
          <w:t>строительства</w:t>
        </w:r>
      </w:hyperlink>
      <w:r w:rsidRPr="00CF0AA4">
        <w:rPr>
          <w:szCs w:val="24"/>
        </w:rPr>
        <w:t xml:space="preserve"> регионального значения;</w:t>
      </w:r>
    </w:p>
    <w:p w:rsidR="00CF0AA4" w:rsidRPr="00CF0AA4" w:rsidRDefault="00CF0AA4" w:rsidP="006A4AD8">
      <w:pPr>
        <w:autoSpaceDE w:val="0"/>
        <w:autoSpaceDN w:val="0"/>
        <w:adjustRightInd w:val="0"/>
        <w:ind w:right="-568" w:firstLine="709"/>
        <w:jc w:val="both"/>
        <w:rPr>
          <w:szCs w:val="24"/>
        </w:rPr>
      </w:pPr>
      <w:bookmarkStart w:id="117" w:name="sub_33033"/>
      <w:bookmarkEnd w:id="116"/>
      <w:r w:rsidRPr="00CF0AA4">
        <w:rPr>
          <w:szCs w:val="24"/>
        </w:rPr>
        <w:t>3) органами местного самоуправления Озерского городского округа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CF0AA4" w:rsidRPr="00CF0AA4" w:rsidRDefault="00CF0AA4" w:rsidP="006A4AD8">
      <w:pPr>
        <w:autoSpaceDE w:val="0"/>
        <w:autoSpaceDN w:val="0"/>
        <w:adjustRightInd w:val="0"/>
        <w:ind w:right="-568" w:firstLine="709"/>
        <w:jc w:val="both"/>
        <w:rPr>
          <w:szCs w:val="24"/>
        </w:rPr>
      </w:pPr>
      <w:bookmarkStart w:id="118" w:name="sub_33034"/>
      <w:bookmarkEnd w:id="117"/>
      <w:r w:rsidRPr="00CF0AA4">
        <w:rPr>
          <w:szCs w:val="24"/>
        </w:rPr>
        <w:t xml:space="preserve"> </w:t>
      </w:r>
      <w:bookmarkStart w:id="119" w:name="sub_33035"/>
      <w:bookmarkEnd w:id="118"/>
      <w:r w:rsidRPr="00CF0AA4">
        <w:rPr>
          <w:szCs w:val="24"/>
        </w:rPr>
        <w:t>4)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F0AA4" w:rsidRPr="00CF0AA4" w:rsidRDefault="00CF0AA4" w:rsidP="006A4AD8">
      <w:pPr>
        <w:autoSpaceDE w:val="0"/>
        <w:autoSpaceDN w:val="0"/>
        <w:adjustRightInd w:val="0"/>
        <w:ind w:right="-568" w:firstLine="709"/>
        <w:jc w:val="both"/>
        <w:rPr>
          <w:szCs w:val="24"/>
        </w:rPr>
      </w:pPr>
      <w:bookmarkStart w:id="120" w:name="sub_3304"/>
      <w:bookmarkEnd w:id="119"/>
      <w:r w:rsidRPr="00CF0AA4">
        <w:rPr>
          <w:szCs w:val="24"/>
        </w:rPr>
        <w:t xml:space="preserve">3. Комиссия </w:t>
      </w:r>
      <w:r w:rsidRPr="00CF0AA4">
        <w:rPr>
          <w:kern w:val="28"/>
          <w:szCs w:val="24"/>
        </w:rPr>
        <w:t>по землепользованию и застройке</w:t>
      </w:r>
      <w:r w:rsidRPr="00CF0AA4">
        <w:rPr>
          <w:szCs w:val="24"/>
        </w:rPr>
        <w:t xml:space="preserve">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администрации Озерского городского округа.</w:t>
      </w:r>
    </w:p>
    <w:p w:rsidR="00CF0AA4" w:rsidRPr="00CF0AA4" w:rsidRDefault="00CF0AA4" w:rsidP="006A4AD8">
      <w:pPr>
        <w:autoSpaceDE w:val="0"/>
        <w:autoSpaceDN w:val="0"/>
        <w:adjustRightInd w:val="0"/>
        <w:ind w:right="-568" w:firstLine="709"/>
        <w:jc w:val="both"/>
        <w:rPr>
          <w:szCs w:val="24"/>
        </w:rPr>
      </w:pPr>
      <w:bookmarkStart w:id="121" w:name="sub_3305"/>
      <w:bookmarkEnd w:id="120"/>
      <w:r w:rsidRPr="00CF0AA4">
        <w:rPr>
          <w:szCs w:val="24"/>
        </w:rPr>
        <w:t>4. Глава администрации Озерского городского округа с учетом рекомендаций, содержащихся в заключени</w:t>
      </w:r>
      <w:r w:rsidR="0082316E">
        <w:rPr>
          <w:szCs w:val="24"/>
        </w:rPr>
        <w:t>е</w:t>
      </w:r>
      <w:r w:rsidRPr="00CF0AA4">
        <w:rPr>
          <w:szCs w:val="24"/>
        </w:rPr>
        <w:t xml:space="preserve"> Комиссии, в течение тридцати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bookmarkEnd w:id="121"/>
    <w:p w:rsidR="00CF0AA4" w:rsidRPr="00AD5757" w:rsidRDefault="00CF0AA4" w:rsidP="006A4AD8">
      <w:pPr>
        <w:autoSpaceDE w:val="0"/>
        <w:autoSpaceDN w:val="0"/>
        <w:adjustRightInd w:val="0"/>
        <w:ind w:right="-568" w:firstLine="709"/>
        <w:jc w:val="both"/>
        <w:rPr>
          <w:szCs w:val="24"/>
        </w:rPr>
      </w:pPr>
      <w:r w:rsidRPr="00CF0AA4">
        <w:rPr>
          <w:szCs w:val="24"/>
        </w:rPr>
        <w:lastRenderedPageBreak/>
        <w:t xml:space="preserve">5. Процедура разработки и утверждения проекта о внесении изменений в Правила землепользования и застройки аналогична процедуре разработки, утверждения проекта </w:t>
      </w:r>
      <w:r w:rsidRPr="00AD5757">
        <w:rPr>
          <w:szCs w:val="24"/>
        </w:rPr>
        <w:t xml:space="preserve">Правил землепользования и застройки и осуществляется в порядке, предусмотренном </w:t>
      </w:r>
      <w:hyperlink w:anchor="sub_31" w:history="1">
        <w:r w:rsidRPr="00AD5757">
          <w:rPr>
            <w:szCs w:val="24"/>
          </w:rPr>
          <w:t>статьями 31</w:t>
        </w:r>
      </w:hyperlink>
      <w:r w:rsidRPr="00AD5757">
        <w:rPr>
          <w:szCs w:val="24"/>
        </w:rPr>
        <w:t xml:space="preserve"> и </w:t>
      </w:r>
      <w:hyperlink w:anchor="sub_32" w:history="1">
        <w:r w:rsidRPr="00AD5757">
          <w:rPr>
            <w:szCs w:val="24"/>
          </w:rPr>
          <w:t>32</w:t>
        </w:r>
      </w:hyperlink>
      <w:r w:rsidRPr="00AD5757">
        <w:rPr>
          <w:szCs w:val="24"/>
        </w:rPr>
        <w:t xml:space="preserve"> Градостроительного кодекса Российской Федерации:</w:t>
      </w:r>
    </w:p>
    <w:p w:rsidR="00CF0AA4" w:rsidRPr="00AD5757" w:rsidRDefault="00CF0AA4" w:rsidP="006A4AD8">
      <w:pPr>
        <w:ind w:right="-568" w:firstLine="709"/>
        <w:jc w:val="both"/>
        <w:rPr>
          <w:szCs w:val="24"/>
        </w:rPr>
      </w:pPr>
      <w:r w:rsidRPr="00AD5757">
        <w:rPr>
          <w:szCs w:val="24"/>
        </w:rPr>
        <w:t xml:space="preserve">1) Глава администрации </w:t>
      </w:r>
      <w:r>
        <w:rPr>
          <w:szCs w:val="24"/>
        </w:rPr>
        <w:t>Озерского городского округа</w:t>
      </w:r>
      <w:r w:rsidRPr="00AD5757">
        <w:rPr>
          <w:szCs w:val="24"/>
        </w:rPr>
        <w:t xml:space="preserve"> не позднее</w:t>
      </w:r>
      <w:r w:rsidR="0082316E">
        <w:rPr>
          <w:szCs w:val="24"/>
        </w:rPr>
        <w:t>,</w:t>
      </w:r>
      <w:r w:rsidRPr="00AD5757">
        <w:rPr>
          <w:szCs w:val="24"/>
        </w:rPr>
        <w:t xml:space="preserve"> чем по истечении десяти дней с даты принятия решения о подготовке проекта о внесении изменений в Правила землепользования и застройки</w:t>
      </w:r>
      <w:r w:rsidR="0082316E">
        <w:rPr>
          <w:szCs w:val="24"/>
        </w:rPr>
        <w:t>,</w:t>
      </w:r>
      <w:r w:rsidRPr="00AD5757">
        <w:rPr>
          <w:szCs w:val="24"/>
        </w:rPr>
        <w:t xml:space="preserve">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w:t>
      </w:r>
      <w:r>
        <w:rPr>
          <w:szCs w:val="24"/>
        </w:rPr>
        <w:t>Озерского городского округа</w:t>
      </w:r>
      <w:r w:rsidRPr="00AD5757">
        <w:rPr>
          <w:szCs w:val="24"/>
        </w:rPr>
        <w:t xml:space="preserve"> в сети «Интернет», сообщение о принятии такого решения также может быть распространено по радио и телевидению;</w:t>
      </w:r>
    </w:p>
    <w:p w:rsidR="00CF0AA4" w:rsidRPr="00AD5757" w:rsidRDefault="00CF0AA4" w:rsidP="006A4AD8">
      <w:pPr>
        <w:ind w:right="-568" w:firstLine="709"/>
        <w:jc w:val="both"/>
        <w:rPr>
          <w:szCs w:val="24"/>
        </w:rPr>
      </w:pPr>
      <w:r w:rsidRPr="00AD5757">
        <w:rPr>
          <w:szCs w:val="24"/>
        </w:rPr>
        <w:t xml:space="preserve">2) администрация </w:t>
      </w:r>
      <w:r>
        <w:rPr>
          <w:szCs w:val="24"/>
        </w:rPr>
        <w:t>Озерского городского округа</w:t>
      </w:r>
      <w:r w:rsidRPr="00AD5757">
        <w:rPr>
          <w:szCs w:val="24"/>
        </w:rPr>
        <w:t xml:space="preserve"> </w:t>
      </w:r>
      <w:r>
        <w:rPr>
          <w:szCs w:val="24"/>
        </w:rPr>
        <w:t xml:space="preserve"> </w:t>
      </w:r>
      <w:r w:rsidRPr="00AD5757">
        <w:rPr>
          <w:szCs w:val="24"/>
        </w:rPr>
        <w:t xml:space="preserve">на основании государственного или муниципального контракта, заключенного по итогам размещения заказа в соответствии с </w:t>
      </w:r>
      <w:hyperlink r:id="rId13" w:history="1">
        <w:r w:rsidRPr="00AD5757">
          <w:rPr>
            <w:szCs w:val="24"/>
          </w:rPr>
          <w:t>законодательством</w:t>
        </w:r>
      </w:hyperlink>
      <w:r w:rsidRPr="00AD5757">
        <w:rPr>
          <w:szCs w:val="24"/>
        </w:rPr>
        <w:t xml:space="preserve"> Российской Федерации, осуществляет проверку проекта о внесении изменений в Правила землепользования и застройки, представленного Комиссией по землепользованию и застройке, на соответствие положениям утвержденных документов </w:t>
      </w:r>
      <w:hyperlink w:anchor="sub_102" w:history="1">
        <w:r w:rsidRPr="00AD5757">
          <w:rPr>
            <w:szCs w:val="24"/>
          </w:rPr>
          <w:t>территориального планирования</w:t>
        </w:r>
      </w:hyperlink>
      <w:r w:rsidRPr="00AD5757">
        <w:rPr>
          <w:szCs w:val="24"/>
        </w:rPr>
        <w:t xml:space="preserve">, технических регламентов, федеральных и региональных нормативов градостроительного проектирования с учетом требования, что </w:t>
      </w:r>
      <w:r w:rsidRPr="00AD5757">
        <w:rPr>
          <w:spacing w:val="-4"/>
          <w:szCs w:val="24"/>
        </w:rPr>
        <w:t xml:space="preserve">изменения в отношении зон с особыми условиями использования </w:t>
      </w:r>
      <w:r w:rsidRPr="00AD5757">
        <w:rPr>
          <w:spacing w:val="-3"/>
          <w:szCs w:val="24"/>
        </w:rPr>
        <w:t xml:space="preserve">территорий могут быть внесены только при наличии положительных </w:t>
      </w:r>
      <w:r w:rsidRPr="00AD5757">
        <w:rPr>
          <w:spacing w:val="-9"/>
          <w:szCs w:val="24"/>
        </w:rPr>
        <w:t xml:space="preserve">заключений уполномоченных государственных органов, осуществляющих </w:t>
      </w:r>
      <w:r w:rsidRPr="00AD5757">
        <w:rPr>
          <w:szCs w:val="24"/>
        </w:rPr>
        <w:t>надзор и контроль в соответствующей области;</w:t>
      </w:r>
    </w:p>
    <w:p w:rsidR="00CF0AA4" w:rsidRPr="00AD5757" w:rsidRDefault="00CF0AA4" w:rsidP="006A4AD8">
      <w:pPr>
        <w:ind w:right="-568" w:firstLine="709"/>
        <w:jc w:val="both"/>
        <w:rPr>
          <w:szCs w:val="24"/>
        </w:rPr>
      </w:pPr>
      <w:r w:rsidRPr="00AD5757">
        <w:rPr>
          <w:szCs w:val="24"/>
        </w:rPr>
        <w:t xml:space="preserve">3) по результатам указанной в </w:t>
      </w:r>
      <w:hyperlink w:anchor="sub_3109" w:history="1">
        <w:r w:rsidRPr="00AD5757">
          <w:rPr>
            <w:szCs w:val="24"/>
          </w:rPr>
          <w:t>подпункте 2 пункта 5</w:t>
        </w:r>
      </w:hyperlink>
      <w:r w:rsidRPr="00AD5757">
        <w:rPr>
          <w:szCs w:val="24"/>
        </w:rPr>
        <w:t xml:space="preserve"> настоящей статьи проверки администрация </w:t>
      </w:r>
      <w:r>
        <w:rPr>
          <w:szCs w:val="24"/>
        </w:rPr>
        <w:t>Озерского городского округа</w:t>
      </w:r>
      <w:r w:rsidRPr="00AD5757">
        <w:rPr>
          <w:szCs w:val="24"/>
        </w:rPr>
        <w:t xml:space="preserve"> направляет проект о внесении изменений в Правила землепользования и застройки Главе </w:t>
      </w:r>
      <w:r>
        <w:rPr>
          <w:szCs w:val="24"/>
        </w:rPr>
        <w:t xml:space="preserve">Озерского городского округа </w:t>
      </w:r>
      <w:r w:rsidRPr="00AD5757">
        <w:rPr>
          <w:szCs w:val="24"/>
        </w:rPr>
        <w:t xml:space="preserve"> или в случае обнаружения его несоответствия требованиям и документам, указанным в </w:t>
      </w:r>
      <w:hyperlink w:anchor="sub_3109" w:history="1">
        <w:r w:rsidRPr="00AD5757">
          <w:rPr>
            <w:szCs w:val="24"/>
          </w:rPr>
          <w:t>подпункте 2 пункта 5</w:t>
        </w:r>
      </w:hyperlink>
      <w:r w:rsidRPr="00AD5757">
        <w:rPr>
          <w:szCs w:val="24"/>
        </w:rPr>
        <w:t xml:space="preserve"> настоящей статьи, в Комиссию по землепользованию и застройке на доработку;</w:t>
      </w:r>
    </w:p>
    <w:p w:rsidR="00CF0AA4" w:rsidRPr="00AD5757" w:rsidRDefault="00CF0AA4" w:rsidP="006A4AD8">
      <w:pPr>
        <w:autoSpaceDE w:val="0"/>
        <w:autoSpaceDN w:val="0"/>
        <w:adjustRightInd w:val="0"/>
        <w:ind w:right="-568" w:firstLine="709"/>
        <w:jc w:val="both"/>
        <w:rPr>
          <w:szCs w:val="24"/>
        </w:rPr>
      </w:pPr>
      <w:bookmarkStart w:id="122" w:name="sub_31011"/>
      <w:r w:rsidRPr="00AD5757">
        <w:rPr>
          <w:szCs w:val="24"/>
        </w:rPr>
        <w:t xml:space="preserve">4) Глава </w:t>
      </w:r>
      <w:r>
        <w:rPr>
          <w:szCs w:val="24"/>
        </w:rPr>
        <w:t>Озерского городского округа</w:t>
      </w:r>
      <w:r w:rsidRPr="00AD5757">
        <w:rPr>
          <w:szCs w:val="24"/>
        </w:rPr>
        <w:t xml:space="preserve"> при получении от администрации </w:t>
      </w:r>
      <w:r>
        <w:rPr>
          <w:szCs w:val="24"/>
        </w:rPr>
        <w:t>Озерского городского округа</w:t>
      </w:r>
      <w:r w:rsidRPr="00AD5757">
        <w:rPr>
          <w:szCs w:val="24"/>
        </w:rPr>
        <w:t xml:space="preserve"> проекта о внесении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bookmarkEnd w:id="122"/>
    <w:p w:rsidR="00CF0AA4" w:rsidRPr="00AD5757" w:rsidRDefault="00CF0AA4" w:rsidP="006A4AD8">
      <w:pPr>
        <w:ind w:right="-568" w:firstLine="709"/>
        <w:jc w:val="both"/>
        <w:rPr>
          <w:szCs w:val="24"/>
        </w:rPr>
      </w:pPr>
      <w:r w:rsidRPr="00AD5757">
        <w:rPr>
          <w:szCs w:val="24"/>
        </w:rPr>
        <w:t>5) публичные слушания по проекту о внесении изменений в Правила землепользования и застройки проводятся в порядке, отраженном в статье 16 настоящих Правил;</w:t>
      </w:r>
    </w:p>
    <w:p w:rsidR="00CF0AA4" w:rsidRPr="00AD5757" w:rsidRDefault="00CF0AA4" w:rsidP="006A4AD8">
      <w:pPr>
        <w:autoSpaceDE w:val="0"/>
        <w:autoSpaceDN w:val="0"/>
        <w:adjustRightInd w:val="0"/>
        <w:ind w:right="-568" w:firstLine="709"/>
        <w:jc w:val="both"/>
        <w:rPr>
          <w:szCs w:val="24"/>
        </w:rPr>
      </w:pPr>
      <w:bookmarkStart w:id="123" w:name="sub_31015"/>
      <w:r w:rsidRPr="00AD5757">
        <w:rPr>
          <w:szCs w:val="24"/>
        </w:rPr>
        <w:t xml:space="preserve">6) после завершения публичных слушаний по проекту о внесении изменений в Правила землепользования и застройки Комиссия по землепользованию и застройке с учетом результатов таких публичных слушаний обеспечивает внесение изменений в проект о внесении изменений в Правила землепользования и застройки и представляет указанный проект Главе </w:t>
      </w:r>
      <w:r>
        <w:rPr>
          <w:szCs w:val="24"/>
        </w:rPr>
        <w:t>Озерского городского округа</w:t>
      </w:r>
      <w:r w:rsidRPr="00AD5757">
        <w:rPr>
          <w:szCs w:val="24"/>
        </w:rPr>
        <w:t xml:space="preserve"> с обязательным приложением протоколов публичных слушаний и заключения о результатах публичных слушаний;</w:t>
      </w:r>
    </w:p>
    <w:p w:rsidR="00CF0AA4" w:rsidRPr="00AD5757" w:rsidRDefault="00CF0AA4" w:rsidP="006A4AD8">
      <w:pPr>
        <w:autoSpaceDE w:val="0"/>
        <w:autoSpaceDN w:val="0"/>
        <w:adjustRightInd w:val="0"/>
        <w:ind w:right="-568" w:firstLine="709"/>
        <w:jc w:val="both"/>
        <w:rPr>
          <w:szCs w:val="24"/>
        </w:rPr>
      </w:pPr>
      <w:bookmarkStart w:id="124" w:name="sub_31016"/>
      <w:bookmarkEnd w:id="123"/>
      <w:r w:rsidRPr="00AD5757">
        <w:rPr>
          <w:szCs w:val="24"/>
        </w:rPr>
        <w:t xml:space="preserve">7) Глава </w:t>
      </w:r>
      <w:r>
        <w:rPr>
          <w:szCs w:val="24"/>
        </w:rPr>
        <w:t>Озерского городского округа</w:t>
      </w:r>
      <w:r w:rsidRPr="00AD5757">
        <w:rPr>
          <w:szCs w:val="24"/>
        </w:rPr>
        <w:t xml:space="preserve"> в течение десяти дней после представления ему проекта о внесении изменений в Правила землепользования и застройки и указанных в </w:t>
      </w:r>
      <w:hyperlink w:anchor="sub_31015" w:history="1">
        <w:r w:rsidRPr="00AD5757">
          <w:rPr>
            <w:szCs w:val="24"/>
          </w:rPr>
          <w:t>подпункте</w:t>
        </w:r>
      </w:hyperlink>
      <w:r w:rsidRPr="00AD5757">
        <w:rPr>
          <w:szCs w:val="24"/>
        </w:rPr>
        <w:t xml:space="preserve"> 6 пункта 5 настоящей статьи обязательных приложений должен принять решение о направлении указанного проекта в </w:t>
      </w:r>
      <w:r>
        <w:rPr>
          <w:szCs w:val="24"/>
        </w:rPr>
        <w:t>Собрание</w:t>
      </w:r>
      <w:r w:rsidRPr="00AD5757">
        <w:rPr>
          <w:szCs w:val="24"/>
        </w:rPr>
        <w:t xml:space="preserve"> депутатов </w:t>
      </w:r>
      <w:r>
        <w:rPr>
          <w:szCs w:val="24"/>
        </w:rPr>
        <w:t>Озерского городского округа</w:t>
      </w:r>
      <w:r w:rsidRPr="00AD5757">
        <w:rPr>
          <w:szCs w:val="24"/>
        </w:rPr>
        <w:t xml:space="preserve"> для утверждения или об отклонении проекта о внесении </w:t>
      </w:r>
      <w:hyperlink w:anchor="sub_108" w:history="1">
        <w:r w:rsidRPr="00AD5757">
          <w:rPr>
            <w:szCs w:val="24"/>
          </w:rPr>
          <w:t>изменений в Правила землепользования и застройки</w:t>
        </w:r>
      </w:hyperlink>
      <w:r w:rsidRPr="00AD5757">
        <w:rPr>
          <w:szCs w:val="24"/>
        </w:rPr>
        <w:t xml:space="preserve"> и о направлении его на доработку с указанием даты его повторного представления.</w:t>
      </w:r>
    </w:p>
    <w:p w:rsidR="00267824" w:rsidRPr="007D1F34" w:rsidRDefault="00CF0AA4" w:rsidP="007D1F34">
      <w:pPr>
        <w:autoSpaceDE w:val="0"/>
        <w:autoSpaceDN w:val="0"/>
        <w:adjustRightInd w:val="0"/>
        <w:ind w:right="-568" w:firstLine="709"/>
        <w:jc w:val="both"/>
        <w:rPr>
          <w:szCs w:val="24"/>
        </w:rPr>
      </w:pPr>
      <w:r w:rsidRPr="00AD5757">
        <w:rPr>
          <w:szCs w:val="24"/>
        </w:rPr>
        <w:t xml:space="preserve">8) Рассмотрение </w:t>
      </w:r>
      <w:r>
        <w:rPr>
          <w:szCs w:val="24"/>
        </w:rPr>
        <w:t>Собранием</w:t>
      </w:r>
      <w:r w:rsidRPr="00AD5757">
        <w:rPr>
          <w:szCs w:val="24"/>
        </w:rPr>
        <w:t xml:space="preserve"> депутатов </w:t>
      </w:r>
      <w:r>
        <w:rPr>
          <w:szCs w:val="24"/>
        </w:rPr>
        <w:t>Озерского городского округа</w:t>
      </w:r>
      <w:r w:rsidRPr="00AD5757">
        <w:rPr>
          <w:szCs w:val="24"/>
        </w:rPr>
        <w:t xml:space="preserve"> представленного ему на утверждение проекта о внесении изменений в Правила землепользования и застройки включается в повестку дня заседания, ближайшего к дате регистрации передачи проекта в </w:t>
      </w:r>
      <w:r>
        <w:rPr>
          <w:szCs w:val="24"/>
        </w:rPr>
        <w:t>Собрание</w:t>
      </w:r>
      <w:r w:rsidRPr="00AD5757">
        <w:rPr>
          <w:szCs w:val="24"/>
        </w:rPr>
        <w:t xml:space="preserve"> депутатов </w:t>
      </w:r>
      <w:r>
        <w:rPr>
          <w:szCs w:val="24"/>
        </w:rPr>
        <w:t>Озерского городского округ</w:t>
      </w:r>
      <w:bookmarkEnd w:id="124"/>
      <w:r w:rsidR="007D1F34">
        <w:rPr>
          <w:szCs w:val="24"/>
        </w:rPr>
        <w:t>а.</w:t>
      </w:r>
    </w:p>
    <w:p w:rsidR="006F3E75" w:rsidRPr="00132B0B" w:rsidRDefault="00132B0B" w:rsidP="00132B0B">
      <w:pPr>
        <w:pStyle w:val="2"/>
      </w:pPr>
      <w:bookmarkStart w:id="125" w:name="_Toc363034550"/>
      <w:r>
        <w:lastRenderedPageBreak/>
        <w:t>Часть 2. Градостроительные регламенты.</w:t>
      </w:r>
      <w:bookmarkEnd w:id="125"/>
    </w:p>
    <w:p w:rsidR="006F3E75" w:rsidRPr="00132B0B" w:rsidRDefault="006F3E75" w:rsidP="00132B0B">
      <w:pPr>
        <w:pStyle w:val="2"/>
      </w:pPr>
      <w:bookmarkStart w:id="126" w:name="_Toc154142033"/>
      <w:bookmarkStart w:id="127" w:name="_Toc298924993"/>
      <w:bookmarkStart w:id="128" w:name="_Toc362527253"/>
      <w:bookmarkStart w:id="129" w:name="_Toc363034551"/>
      <w:r w:rsidRPr="00132B0B">
        <w:t>Г</w:t>
      </w:r>
      <w:r w:rsidR="00132B0B">
        <w:t>лава</w:t>
      </w:r>
      <w:r w:rsidRPr="00132B0B">
        <w:t xml:space="preserve"> </w:t>
      </w:r>
      <w:r w:rsidR="00132B0B" w:rsidRPr="00132B0B">
        <w:t>7</w:t>
      </w:r>
      <w:r w:rsidRPr="00132B0B">
        <w:t xml:space="preserve">. </w:t>
      </w:r>
      <w:r w:rsidR="00132B0B">
        <w:t>Карта градостроительного зонирования</w:t>
      </w:r>
      <w:r w:rsidRPr="00132B0B">
        <w:t xml:space="preserve">. </w:t>
      </w:r>
      <w:bookmarkEnd w:id="126"/>
      <w:bookmarkEnd w:id="127"/>
      <w:bookmarkEnd w:id="128"/>
      <w:r w:rsidR="00132B0B">
        <w:t>Градостроительные регламенты.</w:t>
      </w:r>
      <w:bookmarkEnd w:id="129"/>
    </w:p>
    <w:p w:rsidR="006F3E75" w:rsidRPr="006C0937" w:rsidRDefault="006F3E75" w:rsidP="00132B0B">
      <w:pPr>
        <w:pStyle w:val="2"/>
      </w:pPr>
      <w:bookmarkStart w:id="130" w:name="_Toc154142034"/>
      <w:bookmarkStart w:id="131" w:name="_Toc298924994"/>
      <w:bookmarkStart w:id="132" w:name="_Toc362527254"/>
      <w:bookmarkStart w:id="133" w:name="_Toc363034552"/>
      <w:r w:rsidRPr="006C0937">
        <w:t xml:space="preserve">Статья </w:t>
      </w:r>
      <w:r w:rsidR="00132B0B">
        <w:t>18</w:t>
      </w:r>
      <w:r w:rsidRPr="006C0937">
        <w:t>. Порядок установления территориальных зон</w:t>
      </w:r>
      <w:bookmarkEnd w:id="130"/>
      <w:bookmarkEnd w:id="131"/>
      <w:bookmarkEnd w:id="132"/>
      <w:bookmarkEnd w:id="133"/>
    </w:p>
    <w:p w:rsidR="006F3E75" w:rsidRPr="00853D6E" w:rsidRDefault="006F3E75" w:rsidP="00D3468B">
      <w:pPr>
        <w:pStyle w:val="TimesNewRoman14"/>
        <w:spacing w:before="0" w:beforeAutospacing="0" w:after="0" w:afterAutospacing="0" w:line="240" w:lineRule="auto"/>
        <w:contextualSpacing/>
        <w:rPr>
          <w:sz w:val="24"/>
          <w:szCs w:val="24"/>
        </w:rPr>
      </w:pPr>
      <w:r w:rsidRPr="00853D6E">
        <w:rPr>
          <w:sz w:val="24"/>
          <w:szCs w:val="24"/>
        </w:rPr>
        <w:t>1. Территориальные зоны установлены с учетом:</w:t>
      </w:r>
    </w:p>
    <w:p w:rsidR="006F3E75" w:rsidRPr="00853D6E" w:rsidRDefault="006F3E75" w:rsidP="00D3468B">
      <w:pPr>
        <w:pStyle w:val="TimesNewRoman14"/>
        <w:spacing w:before="0" w:beforeAutospacing="0" w:after="0" w:afterAutospacing="0" w:line="240" w:lineRule="auto"/>
        <w:ind w:firstLine="0"/>
        <w:contextualSpacing/>
        <w:rPr>
          <w:sz w:val="24"/>
          <w:szCs w:val="24"/>
        </w:rPr>
      </w:pPr>
      <w:r w:rsidRPr="00853D6E">
        <w:rPr>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F3E75" w:rsidRPr="00853D6E" w:rsidRDefault="006F3E75" w:rsidP="00D3468B">
      <w:pPr>
        <w:pStyle w:val="TimesNewRoman14"/>
        <w:spacing w:before="0" w:beforeAutospacing="0" w:after="0" w:afterAutospacing="0" w:line="240" w:lineRule="auto"/>
        <w:ind w:firstLine="0"/>
        <w:contextualSpacing/>
        <w:rPr>
          <w:sz w:val="24"/>
          <w:szCs w:val="24"/>
        </w:rPr>
      </w:pPr>
      <w:r w:rsidRPr="00853D6E">
        <w:rPr>
          <w:sz w:val="24"/>
          <w:szCs w:val="24"/>
        </w:rPr>
        <w:t xml:space="preserve">2) функциональных зон и параметров их планируемого развития, определенных генеральным планом </w:t>
      </w:r>
      <w:r w:rsidR="0007792A">
        <w:rPr>
          <w:sz w:val="24"/>
          <w:szCs w:val="24"/>
        </w:rPr>
        <w:t>деревн</w:t>
      </w:r>
      <w:r w:rsidR="007D1F34">
        <w:rPr>
          <w:sz w:val="24"/>
          <w:szCs w:val="24"/>
        </w:rPr>
        <w:t>и</w:t>
      </w:r>
      <w:r w:rsidRPr="00853D6E">
        <w:rPr>
          <w:sz w:val="24"/>
          <w:szCs w:val="24"/>
        </w:rPr>
        <w:t xml:space="preserve"> Новая Теча;</w:t>
      </w:r>
    </w:p>
    <w:p w:rsidR="006F3E75" w:rsidRPr="00853D6E" w:rsidRDefault="006F3E75" w:rsidP="00D3468B">
      <w:pPr>
        <w:pStyle w:val="TimesNewRoman14"/>
        <w:spacing w:before="0" w:beforeAutospacing="0" w:after="0" w:afterAutospacing="0" w:line="240" w:lineRule="auto"/>
        <w:ind w:firstLine="0"/>
        <w:contextualSpacing/>
        <w:rPr>
          <w:sz w:val="24"/>
          <w:szCs w:val="24"/>
        </w:rPr>
      </w:pPr>
      <w:r w:rsidRPr="00853D6E">
        <w:rPr>
          <w:sz w:val="24"/>
          <w:szCs w:val="24"/>
        </w:rPr>
        <w:t>3) определенных Градостроительным кодексом РФ территориальных зон;</w:t>
      </w:r>
    </w:p>
    <w:p w:rsidR="006F3E75" w:rsidRPr="00853D6E" w:rsidRDefault="006F3E75" w:rsidP="00D3468B">
      <w:pPr>
        <w:pStyle w:val="TimesNewRoman14"/>
        <w:spacing w:before="0" w:beforeAutospacing="0" w:after="0" w:afterAutospacing="0" w:line="240" w:lineRule="auto"/>
        <w:ind w:firstLine="0"/>
        <w:contextualSpacing/>
        <w:rPr>
          <w:sz w:val="24"/>
          <w:szCs w:val="24"/>
        </w:rPr>
      </w:pPr>
      <w:r w:rsidRPr="00853D6E">
        <w:rPr>
          <w:sz w:val="24"/>
          <w:szCs w:val="24"/>
        </w:rPr>
        <w:t>4) сложившейся планировки территории и существующего землепользования;</w:t>
      </w:r>
    </w:p>
    <w:p w:rsidR="006F3E75" w:rsidRPr="00853D6E" w:rsidRDefault="006F3E75" w:rsidP="00D3468B">
      <w:pPr>
        <w:pStyle w:val="TimesNewRoman14"/>
        <w:spacing w:before="0" w:beforeAutospacing="0" w:after="0" w:afterAutospacing="0" w:line="240" w:lineRule="auto"/>
        <w:ind w:firstLine="0"/>
        <w:contextualSpacing/>
        <w:rPr>
          <w:sz w:val="24"/>
          <w:szCs w:val="24"/>
          <w:u w:val="single"/>
        </w:rPr>
      </w:pPr>
      <w:r w:rsidRPr="00853D6E">
        <w:rPr>
          <w:sz w:val="24"/>
          <w:szCs w:val="24"/>
        </w:rPr>
        <w:t xml:space="preserve">5) планируемых изменений границ земель различных категорий в соответствии с документами территориального планирования Озерского городского округа и документацией по планировке территории </w:t>
      </w:r>
      <w:r w:rsidR="0007792A">
        <w:rPr>
          <w:sz w:val="24"/>
          <w:szCs w:val="24"/>
        </w:rPr>
        <w:t xml:space="preserve"> деревн</w:t>
      </w:r>
      <w:r w:rsidR="007D1F34">
        <w:rPr>
          <w:sz w:val="24"/>
          <w:szCs w:val="24"/>
        </w:rPr>
        <w:t>и</w:t>
      </w:r>
      <w:r w:rsidRPr="00853D6E">
        <w:rPr>
          <w:sz w:val="24"/>
          <w:szCs w:val="24"/>
        </w:rPr>
        <w:t xml:space="preserve"> Новая Теча;</w:t>
      </w:r>
    </w:p>
    <w:p w:rsidR="006F3E75" w:rsidRPr="00853D6E" w:rsidRDefault="006F3E75" w:rsidP="00D3468B">
      <w:pPr>
        <w:pStyle w:val="TimesNewRoman14"/>
        <w:spacing w:before="0" w:beforeAutospacing="0" w:after="0" w:afterAutospacing="0" w:line="240" w:lineRule="auto"/>
        <w:ind w:firstLine="0"/>
        <w:contextualSpacing/>
        <w:rPr>
          <w:sz w:val="24"/>
          <w:szCs w:val="24"/>
        </w:rPr>
      </w:pPr>
      <w:r w:rsidRPr="00853D6E">
        <w:rPr>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6F3E75" w:rsidRPr="00853D6E" w:rsidRDefault="006F3E75" w:rsidP="00D3468B">
      <w:pPr>
        <w:pStyle w:val="TimesNewRoman14"/>
        <w:spacing w:before="0" w:beforeAutospacing="0" w:after="0" w:afterAutospacing="0" w:line="240" w:lineRule="auto"/>
        <w:contextualSpacing/>
        <w:rPr>
          <w:sz w:val="24"/>
          <w:szCs w:val="24"/>
        </w:rPr>
      </w:pPr>
      <w:r w:rsidRPr="00853D6E">
        <w:rPr>
          <w:sz w:val="24"/>
          <w:szCs w:val="24"/>
        </w:rPr>
        <w:t>2. Границы территориальных зон установлены по:</w:t>
      </w:r>
    </w:p>
    <w:p w:rsidR="006F3E75" w:rsidRPr="00853D6E" w:rsidRDefault="006F3E75" w:rsidP="00D3468B">
      <w:pPr>
        <w:pStyle w:val="TimesNewRoman14"/>
        <w:spacing w:before="0" w:beforeAutospacing="0" w:after="0" w:afterAutospacing="0" w:line="240" w:lineRule="auto"/>
        <w:ind w:firstLine="0"/>
        <w:contextualSpacing/>
        <w:rPr>
          <w:sz w:val="24"/>
          <w:szCs w:val="24"/>
        </w:rPr>
      </w:pPr>
      <w:r w:rsidRPr="00853D6E">
        <w:rPr>
          <w:sz w:val="24"/>
          <w:szCs w:val="24"/>
        </w:rPr>
        <w:t>1) линиям магистралей, улиц, проездов, разделяющим транспортные потоки противоположных направлений;</w:t>
      </w:r>
    </w:p>
    <w:p w:rsidR="006F3E75" w:rsidRPr="00853D6E" w:rsidRDefault="006F3E75" w:rsidP="00D3468B">
      <w:pPr>
        <w:pStyle w:val="TimesNewRoman14"/>
        <w:spacing w:before="0" w:beforeAutospacing="0" w:after="0" w:afterAutospacing="0" w:line="240" w:lineRule="auto"/>
        <w:ind w:firstLine="0"/>
        <w:contextualSpacing/>
        <w:rPr>
          <w:sz w:val="24"/>
          <w:szCs w:val="24"/>
        </w:rPr>
      </w:pPr>
      <w:r w:rsidRPr="00853D6E">
        <w:rPr>
          <w:sz w:val="24"/>
          <w:szCs w:val="24"/>
        </w:rPr>
        <w:t>2) красным линиям;</w:t>
      </w:r>
    </w:p>
    <w:p w:rsidR="006F3E75" w:rsidRPr="00853D6E" w:rsidRDefault="006F3E75" w:rsidP="00D3468B">
      <w:pPr>
        <w:pStyle w:val="TimesNewRoman14"/>
        <w:spacing w:before="0" w:beforeAutospacing="0" w:after="0" w:afterAutospacing="0" w:line="240" w:lineRule="auto"/>
        <w:ind w:firstLine="0"/>
        <w:contextualSpacing/>
        <w:rPr>
          <w:sz w:val="24"/>
          <w:szCs w:val="24"/>
        </w:rPr>
      </w:pPr>
      <w:r w:rsidRPr="00853D6E">
        <w:rPr>
          <w:sz w:val="24"/>
          <w:szCs w:val="24"/>
        </w:rPr>
        <w:t>3) границам земельных участков;</w:t>
      </w:r>
    </w:p>
    <w:p w:rsidR="006F3E75" w:rsidRPr="00853D6E" w:rsidRDefault="006F3E75" w:rsidP="00D3468B">
      <w:pPr>
        <w:pStyle w:val="TimesNewRoman14"/>
        <w:spacing w:before="0" w:beforeAutospacing="0" w:after="0" w:afterAutospacing="0" w:line="240" w:lineRule="auto"/>
        <w:ind w:firstLine="0"/>
        <w:contextualSpacing/>
        <w:rPr>
          <w:sz w:val="24"/>
          <w:szCs w:val="24"/>
        </w:rPr>
      </w:pPr>
      <w:r w:rsidRPr="00853D6E">
        <w:rPr>
          <w:sz w:val="24"/>
          <w:szCs w:val="24"/>
        </w:rPr>
        <w:t>4) естественным границам природных объектов;</w:t>
      </w:r>
    </w:p>
    <w:p w:rsidR="006F3E75" w:rsidRPr="00853D6E" w:rsidRDefault="006F3E75" w:rsidP="00D3468B">
      <w:pPr>
        <w:pStyle w:val="TimesNewRoman14"/>
        <w:spacing w:before="0" w:beforeAutospacing="0" w:after="0" w:afterAutospacing="0" w:line="240" w:lineRule="auto"/>
        <w:ind w:firstLine="0"/>
        <w:contextualSpacing/>
        <w:rPr>
          <w:sz w:val="24"/>
          <w:szCs w:val="24"/>
        </w:rPr>
      </w:pPr>
      <w:r w:rsidRPr="00853D6E">
        <w:rPr>
          <w:sz w:val="24"/>
          <w:szCs w:val="24"/>
        </w:rPr>
        <w:t>5) иным границам.</w:t>
      </w:r>
    </w:p>
    <w:p w:rsidR="006F3E75" w:rsidRPr="00853D6E" w:rsidRDefault="006F3E75" w:rsidP="00D3468B">
      <w:pPr>
        <w:pStyle w:val="TimesNewRoman14"/>
        <w:spacing w:before="0" w:beforeAutospacing="0" w:after="0" w:afterAutospacing="0" w:line="240" w:lineRule="auto"/>
        <w:contextualSpacing/>
        <w:rPr>
          <w:sz w:val="24"/>
          <w:szCs w:val="24"/>
        </w:rPr>
      </w:pPr>
      <w:r w:rsidRPr="00853D6E">
        <w:rPr>
          <w:sz w:val="24"/>
          <w:szCs w:val="24"/>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РФ, могут не совпадать с границами территориальных зон.</w:t>
      </w:r>
    </w:p>
    <w:p w:rsidR="006F3E75" w:rsidRPr="006C0937" w:rsidRDefault="006F3E75" w:rsidP="00132B0B">
      <w:pPr>
        <w:pStyle w:val="2"/>
      </w:pPr>
      <w:bookmarkStart w:id="134" w:name="_Toc154142035"/>
      <w:bookmarkStart w:id="135" w:name="_Toc298924995"/>
      <w:bookmarkStart w:id="136" w:name="_Toc362527255"/>
      <w:bookmarkStart w:id="137" w:name="_Toc363034553"/>
      <w:r w:rsidRPr="006C0937">
        <w:t xml:space="preserve">Статья </w:t>
      </w:r>
      <w:r w:rsidR="00132B0B">
        <w:t>19</w:t>
      </w:r>
      <w:r w:rsidRPr="006C0937">
        <w:t>. Перечень территориальных зон, выделенных на карте градостроительного зонирования</w:t>
      </w:r>
      <w:bookmarkEnd w:id="134"/>
      <w:bookmarkEnd w:id="135"/>
      <w:bookmarkEnd w:id="136"/>
      <w:bookmarkEnd w:id="137"/>
    </w:p>
    <w:p w:rsidR="006F3E75" w:rsidRPr="00853D6E" w:rsidRDefault="006F3E75" w:rsidP="006F3E75">
      <w:pPr>
        <w:pStyle w:val="TimesNewRoman14"/>
        <w:spacing w:before="0" w:beforeAutospacing="0" w:after="0" w:afterAutospacing="0" w:line="240" w:lineRule="auto"/>
        <w:contextualSpacing/>
        <w:rPr>
          <w:sz w:val="24"/>
          <w:szCs w:val="24"/>
        </w:rPr>
      </w:pPr>
      <w:r w:rsidRPr="00853D6E">
        <w:rPr>
          <w:sz w:val="24"/>
          <w:szCs w:val="24"/>
        </w:rPr>
        <w:t xml:space="preserve">На карте градостроительного зонирования территории </w:t>
      </w:r>
      <w:r w:rsidR="0007792A">
        <w:rPr>
          <w:sz w:val="24"/>
          <w:szCs w:val="24"/>
        </w:rPr>
        <w:t>в деревне</w:t>
      </w:r>
      <w:r w:rsidRPr="00853D6E">
        <w:rPr>
          <w:sz w:val="24"/>
          <w:szCs w:val="24"/>
        </w:rPr>
        <w:t xml:space="preserve"> Новая Теча выделены следующие виды территориальных зон:</w:t>
      </w:r>
    </w:p>
    <w:tbl>
      <w:tblPr>
        <w:tblW w:w="9540" w:type="dxa"/>
        <w:tblInd w:w="108" w:type="dxa"/>
        <w:tblLayout w:type="fixed"/>
        <w:tblLook w:val="0000"/>
      </w:tblPr>
      <w:tblGrid>
        <w:gridCol w:w="1620"/>
        <w:gridCol w:w="7920"/>
      </w:tblGrid>
      <w:tr w:rsidR="006F3E75" w:rsidRPr="00AE2EC6" w:rsidTr="00870123">
        <w:trPr>
          <w:cantSplit/>
        </w:trPr>
        <w:tc>
          <w:tcPr>
            <w:tcW w:w="1620" w:type="dxa"/>
            <w:tcBorders>
              <w:top w:val="single" w:sz="4" w:space="0" w:color="auto"/>
              <w:left w:val="single" w:sz="4" w:space="0" w:color="auto"/>
              <w:bottom w:val="single" w:sz="4" w:space="0" w:color="auto"/>
              <w:right w:val="single" w:sz="4" w:space="0" w:color="auto"/>
            </w:tcBorders>
            <w:vAlign w:val="center"/>
          </w:tcPr>
          <w:p w:rsidR="006F3E75" w:rsidRPr="005E5977" w:rsidRDefault="006F3E75" w:rsidP="00870123">
            <w:pPr>
              <w:pStyle w:val="Normal1"/>
              <w:spacing w:line="240" w:lineRule="auto"/>
              <w:ind w:firstLine="0"/>
              <w:contextualSpacing/>
              <w:jc w:val="center"/>
              <w:rPr>
                <w:sz w:val="24"/>
                <w:szCs w:val="24"/>
              </w:rPr>
            </w:pPr>
            <w:r w:rsidRPr="005E5977">
              <w:rPr>
                <w:sz w:val="24"/>
                <w:szCs w:val="24"/>
              </w:rPr>
              <w:t>Кодовое название</w:t>
            </w:r>
          </w:p>
        </w:tc>
        <w:tc>
          <w:tcPr>
            <w:tcW w:w="7920" w:type="dxa"/>
            <w:tcBorders>
              <w:top w:val="single" w:sz="4" w:space="0" w:color="auto"/>
              <w:left w:val="single" w:sz="4" w:space="0" w:color="auto"/>
              <w:bottom w:val="single" w:sz="4" w:space="0" w:color="auto"/>
              <w:right w:val="single" w:sz="4" w:space="0" w:color="auto"/>
            </w:tcBorders>
            <w:vAlign w:val="center"/>
          </w:tcPr>
          <w:p w:rsidR="006F3E75" w:rsidRPr="005E5977" w:rsidRDefault="006F3E75" w:rsidP="00870123">
            <w:pPr>
              <w:pStyle w:val="TimesNewRoman14"/>
              <w:spacing w:before="0" w:beforeAutospacing="0" w:after="0" w:afterAutospacing="0" w:line="240" w:lineRule="auto"/>
              <w:ind w:firstLine="0"/>
              <w:contextualSpacing/>
              <w:jc w:val="center"/>
              <w:rPr>
                <w:b/>
                <w:sz w:val="24"/>
                <w:szCs w:val="24"/>
              </w:rPr>
            </w:pPr>
            <w:r w:rsidRPr="005E5977">
              <w:rPr>
                <w:sz w:val="24"/>
                <w:szCs w:val="24"/>
              </w:rPr>
              <w:t>Виды территориальных зон</w:t>
            </w:r>
          </w:p>
        </w:tc>
      </w:tr>
      <w:tr w:rsidR="006F3E75" w:rsidRPr="00521BCA" w:rsidTr="00870123">
        <w:tc>
          <w:tcPr>
            <w:tcW w:w="1620" w:type="dxa"/>
            <w:tcBorders>
              <w:top w:val="single" w:sz="4" w:space="0" w:color="auto"/>
              <w:left w:val="single" w:sz="4" w:space="0" w:color="auto"/>
              <w:bottom w:val="single" w:sz="4" w:space="0" w:color="auto"/>
              <w:right w:val="single" w:sz="4" w:space="0" w:color="auto"/>
            </w:tcBorders>
            <w:vAlign w:val="center"/>
          </w:tcPr>
          <w:p w:rsidR="006F3E75" w:rsidRPr="005E5977" w:rsidRDefault="006F3E75" w:rsidP="00870123">
            <w:pPr>
              <w:pStyle w:val="TimesNewRoman14"/>
              <w:spacing w:before="0" w:beforeAutospacing="0" w:after="0" w:afterAutospacing="0" w:line="240" w:lineRule="auto"/>
              <w:ind w:firstLine="0"/>
              <w:contextualSpacing/>
              <w:jc w:val="center"/>
              <w:rPr>
                <w:sz w:val="24"/>
                <w:szCs w:val="24"/>
              </w:rPr>
            </w:pPr>
          </w:p>
        </w:tc>
        <w:tc>
          <w:tcPr>
            <w:tcW w:w="7920" w:type="dxa"/>
            <w:tcBorders>
              <w:top w:val="single" w:sz="4" w:space="0" w:color="auto"/>
              <w:left w:val="single" w:sz="4" w:space="0" w:color="auto"/>
              <w:bottom w:val="single" w:sz="4" w:space="0" w:color="auto"/>
              <w:right w:val="single" w:sz="4" w:space="0" w:color="auto"/>
            </w:tcBorders>
          </w:tcPr>
          <w:p w:rsidR="006F3E75" w:rsidRPr="005E5977" w:rsidRDefault="006F3E75" w:rsidP="00870123">
            <w:pPr>
              <w:pStyle w:val="TimesNewRoman14"/>
              <w:spacing w:before="0" w:beforeAutospacing="0" w:after="0" w:afterAutospacing="0" w:line="240" w:lineRule="auto"/>
              <w:ind w:firstLine="0"/>
              <w:contextualSpacing/>
              <w:jc w:val="center"/>
              <w:rPr>
                <w:bCs/>
                <w:sz w:val="24"/>
                <w:szCs w:val="24"/>
              </w:rPr>
            </w:pPr>
            <w:r w:rsidRPr="005E5977">
              <w:rPr>
                <w:b/>
                <w:sz w:val="24"/>
                <w:szCs w:val="24"/>
              </w:rPr>
              <w:t>Жилые зоны</w:t>
            </w:r>
          </w:p>
        </w:tc>
      </w:tr>
      <w:tr w:rsidR="006F3E75" w:rsidRPr="00521BCA" w:rsidTr="00870123">
        <w:tc>
          <w:tcPr>
            <w:tcW w:w="1620" w:type="dxa"/>
            <w:tcBorders>
              <w:top w:val="single" w:sz="4" w:space="0" w:color="auto"/>
              <w:left w:val="single" w:sz="4" w:space="0" w:color="auto"/>
              <w:bottom w:val="single" w:sz="4" w:space="0" w:color="auto"/>
              <w:right w:val="single" w:sz="4" w:space="0" w:color="auto"/>
            </w:tcBorders>
            <w:vAlign w:val="center"/>
          </w:tcPr>
          <w:p w:rsidR="006F3E75" w:rsidRPr="005E5977" w:rsidRDefault="006F3E75" w:rsidP="00870123">
            <w:pPr>
              <w:pStyle w:val="TimesNewRoman14"/>
              <w:spacing w:before="0" w:beforeAutospacing="0" w:after="0" w:afterAutospacing="0" w:line="240" w:lineRule="auto"/>
              <w:ind w:firstLine="0"/>
              <w:contextualSpacing/>
              <w:jc w:val="center"/>
              <w:rPr>
                <w:sz w:val="24"/>
                <w:szCs w:val="24"/>
              </w:rPr>
            </w:pPr>
            <w:r w:rsidRPr="005E5977">
              <w:rPr>
                <w:sz w:val="24"/>
                <w:szCs w:val="24"/>
              </w:rPr>
              <w:t>Ж-1</w:t>
            </w:r>
          </w:p>
        </w:tc>
        <w:tc>
          <w:tcPr>
            <w:tcW w:w="7920" w:type="dxa"/>
            <w:tcBorders>
              <w:top w:val="single" w:sz="4" w:space="0" w:color="auto"/>
              <w:left w:val="single" w:sz="4" w:space="0" w:color="auto"/>
              <w:bottom w:val="single" w:sz="4" w:space="0" w:color="auto"/>
              <w:right w:val="single" w:sz="4" w:space="0" w:color="auto"/>
            </w:tcBorders>
          </w:tcPr>
          <w:p w:rsidR="006F3E75" w:rsidRPr="005E5977" w:rsidRDefault="006F3E75" w:rsidP="00870123">
            <w:pPr>
              <w:pStyle w:val="TimesNewRoman14"/>
              <w:spacing w:before="0" w:beforeAutospacing="0" w:after="0" w:afterAutospacing="0" w:line="240" w:lineRule="auto"/>
              <w:ind w:firstLine="0"/>
              <w:contextualSpacing/>
              <w:rPr>
                <w:bCs/>
                <w:sz w:val="24"/>
                <w:szCs w:val="24"/>
              </w:rPr>
            </w:pPr>
            <w:r w:rsidRPr="005E5977">
              <w:rPr>
                <w:bCs/>
                <w:sz w:val="24"/>
                <w:szCs w:val="24"/>
              </w:rPr>
              <w:t>Зона застройки индивидуальными жилыми домами</w:t>
            </w:r>
          </w:p>
        </w:tc>
      </w:tr>
      <w:tr w:rsidR="006F3E75" w:rsidRPr="00521BCA" w:rsidTr="00870123">
        <w:tc>
          <w:tcPr>
            <w:tcW w:w="1620" w:type="dxa"/>
            <w:tcBorders>
              <w:top w:val="single" w:sz="4" w:space="0" w:color="auto"/>
              <w:left w:val="single" w:sz="4" w:space="0" w:color="auto"/>
              <w:bottom w:val="single" w:sz="4" w:space="0" w:color="auto"/>
              <w:right w:val="single" w:sz="4" w:space="0" w:color="auto"/>
            </w:tcBorders>
            <w:vAlign w:val="center"/>
          </w:tcPr>
          <w:p w:rsidR="006F3E75" w:rsidRPr="005E5977" w:rsidRDefault="006F3E75" w:rsidP="00870123">
            <w:pPr>
              <w:pStyle w:val="TimesNewRoman14"/>
              <w:spacing w:before="0" w:beforeAutospacing="0" w:after="0" w:afterAutospacing="0" w:line="240" w:lineRule="auto"/>
              <w:contextualSpacing/>
              <w:jc w:val="center"/>
              <w:rPr>
                <w:sz w:val="24"/>
                <w:szCs w:val="24"/>
              </w:rPr>
            </w:pPr>
          </w:p>
        </w:tc>
        <w:tc>
          <w:tcPr>
            <w:tcW w:w="7920" w:type="dxa"/>
            <w:tcBorders>
              <w:top w:val="single" w:sz="4" w:space="0" w:color="auto"/>
              <w:left w:val="single" w:sz="4" w:space="0" w:color="auto"/>
              <w:bottom w:val="single" w:sz="4" w:space="0" w:color="auto"/>
              <w:right w:val="single" w:sz="4" w:space="0" w:color="auto"/>
            </w:tcBorders>
          </w:tcPr>
          <w:p w:rsidR="006F3E75" w:rsidRPr="005E5977" w:rsidRDefault="006F3E75" w:rsidP="00870123">
            <w:pPr>
              <w:pStyle w:val="TimesNewRoman14"/>
              <w:spacing w:before="0" w:beforeAutospacing="0" w:after="0" w:afterAutospacing="0" w:line="240" w:lineRule="auto"/>
              <w:ind w:firstLine="0"/>
              <w:contextualSpacing/>
              <w:jc w:val="center"/>
              <w:rPr>
                <w:b/>
                <w:bCs/>
                <w:sz w:val="24"/>
                <w:szCs w:val="24"/>
              </w:rPr>
            </w:pPr>
            <w:r w:rsidRPr="005E5977">
              <w:rPr>
                <w:b/>
                <w:bCs/>
                <w:sz w:val="24"/>
                <w:szCs w:val="24"/>
              </w:rPr>
              <w:t>Общественно-деловые зоны</w:t>
            </w:r>
          </w:p>
        </w:tc>
      </w:tr>
      <w:tr w:rsidR="006F3E75" w:rsidRPr="00521BCA" w:rsidTr="00870123">
        <w:tc>
          <w:tcPr>
            <w:tcW w:w="1620" w:type="dxa"/>
            <w:tcBorders>
              <w:top w:val="single" w:sz="4" w:space="0" w:color="auto"/>
              <w:left w:val="single" w:sz="4" w:space="0" w:color="auto"/>
              <w:bottom w:val="single" w:sz="4" w:space="0" w:color="auto"/>
              <w:right w:val="single" w:sz="4" w:space="0" w:color="auto"/>
            </w:tcBorders>
            <w:vAlign w:val="center"/>
          </w:tcPr>
          <w:p w:rsidR="006F3E75" w:rsidRPr="005E5977" w:rsidRDefault="006F3E75" w:rsidP="00870123">
            <w:pPr>
              <w:pStyle w:val="TimesNewRoman14"/>
              <w:spacing w:before="0" w:beforeAutospacing="0" w:after="0" w:afterAutospacing="0" w:line="240" w:lineRule="auto"/>
              <w:ind w:firstLine="0"/>
              <w:contextualSpacing/>
              <w:jc w:val="center"/>
              <w:rPr>
                <w:sz w:val="24"/>
                <w:szCs w:val="24"/>
              </w:rPr>
            </w:pPr>
            <w:r w:rsidRPr="005E5977">
              <w:rPr>
                <w:sz w:val="24"/>
                <w:szCs w:val="24"/>
              </w:rPr>
              <w:t>О-1</w:t>
            </w:r>
          </w:p>
        </w:tc>
        <w:tc>
          <w:tcPr>
            <w:tcW w:w="7920" w:type="dxa"/>
            <w:tcBorders>
              <w:top w:val="single" w:sz="4" w:space="0" w:color="auto"/>
              <w:left w:val="single" w:sz="4" w:space="0" w:color="auto"/>
              <w:bottom w:val="single" w:sz="4" w:space="0" w:color="auto"/>
              <w:right w:val="single" w:sz="4" w:space="0" w:color="auto"/>
            </w:tcBorders>
          </w:tcPr>
          <w:p w:rsidR="006F3E75" w:rsidRPr="005E5977" w:rsidRDefault="006F3E75" w:rsidP="00870123">
            <w:pPr>
              <w:pStyle w:val="TimesNewRoman14"/>
              <w:spacing w:before="0" w:beforeAutospacing="0" w:after="0" w:afterAutospacing="0" w:line="240" w:lineRule="auto"/>
              <w:ind w:firstLine="0"/>
              <w:contextualSpacing/>
              <w:rPr>
                <w:bCs/>
                <w:sz w:val="24"/>
                <w:szCs w:val="24"/>
              </w:rPr>
            </w:pPr>
            <w:r w:rsidRPr="005E5977">
              <w:rPr>
                <w:bCs/>
                <w:sz w:val="24"/>
                <w:szCs w:val="24"/>
              </w:rPr>
              <w:t>Зона делового, общественного и коммерческого назначения</w:t>
            </w:r>
          </w:p>
        </w:tc>
      </w:tr>
      <w:tr w:rsidR="006F3E75" w:rsidRPr="00521BCA" w:rsidTr="00870123">
        <w:tc>
          <w:tcPr>
            <w:tcW w:w="1620" w:type="dxa"/>
            <w:tcBorders>
              <w:top w:val="single" w:sz="4" w:space="0" w:color="auto"/>
              <w:left w:val="single" w:sz="4" w:space="0" w:color="auto"/>
              <w:bottom w:val="single" w:sz="4" w:space="0" w:color="auto"/>
              <w:right w:val="single" w:sz="4" w:space="0" w:color="auto"/>
            </w:tcBorders>
            <w:vAlign w:val="center"/>
          </w:tcPr>
          <w:p w:rsidR="006F3E75" w:rsidRPr="005E5977" w:rsidRDefault="006F3E75" w:rsidP="00870123">
            <w:pPr>
              <w:pStyle w:val="TimesNewRoman14"/>
              <w:spacing w:before="0" w:beforeAutospacing="0" w:after="0" w:afterAutospacing="0" w:line="240" w:lineRule="auto"/>
              <w:contextualSpacing/>
              <w:jc w:val="center"/>
              <w:rPr>
                <w:sz w:val="24"/>
                <w:szCs w:val="24"/>
              </w:rPr>
            </w:pPr>
          </w:p>
        </w:tc>
        <w:tc>
          <w:tcPr>
            <w:tcW w:w="7920" w:type="dxa"/>
            <w:tcBorders>
              <w:top w:val="single" w:sz="4" w:space="0" w:color="auto"/>
              <w:left w:val="single" w:sz="4" w:space="0" w:color="auto"/>
              <w:bottom w:val="single" w:sz="4" w:space="0" w:color="auto"/>
              <w:right w:val="single" w:sz="4" w:space="0" w:color="auto"/>
            </w:tcBorders>
          </w:tcPr>
          <w:p w:rsidR="006F3E75" w:rsidRPr="005E5977" w:rsidRDefault="006F3E75" w:rsidP="00870123">
            <w:pPr>
              <w:pStyle w:val="TimesNewRoman14"/>
              <w:spacing w:before="0" w:beforeAutospacing="0" w:after="0" w:afterAutospacing="0" w:line="240" w:lineRule="auto"/>
              <w:ind w:firstLine="0"/>
              <w:contextualSpacing/>
              <w:jc w:val="center"/>
              <w:rPr>
                <w:b/>
                <w:bCs/>
                <w:sz w:val="24"/>
                <w:szCs w:val="24"/>
              </w:rPr>
            </w:pPr>
            <w:r w:rsidRPr="005E5977">
              <w:rPr>
                <w:b/>
                <w:bCs/>
                <w:sz w:val="24"/>
                <w:szCs w:val="24"/>
              </w:rPr>
              <w:t>Рекреационные зоны</w:t>
            </w:r>
          </w:p>
        </w:tc>
      </w:tr>
      <w:tr w:rsidR="006F3E75" w:rsidRPr="00521BCA" w:rsidTr="00870123">
        <w:tc>
          <w:tcPr>
            <w:tcW w:w="1620" w:type="dxa"/>
            <w:tcBorders>
              <w:top w:val="single" w:sz="4" w:space="0" w:color="auto"/>
              <w:left w:val="single" w:sz="4" w:space="0" w:color="auto"/>
              <w:bottom w:val="single" w:sz="4" w:space="0" w:color="auto"/>
              <w:right w:val="single" w:sz="4" w:space="0" w:color="auto"/>
            </w:tcBorders>
            <w:vAlign w:val="center"/>
          </w:tcPr>
          <w:p w:rsidR="006F3E75" w:rsidRPr="005E5977" w:rsidRDefault="006F3E75" w:rsidP="00870123">
            <w:pPr>
              <w:pStyle w:val="TimesNewRoman14"/>
              <w:spacing w:before="0" w:beforeAutospacing="0" w:after="0" w:afterAutospacing="0" w:line="240" w:lineRule="auto"/>
              <w:ind w:firstLine="0"/>
              <w:contextualSpacing/>
              <w:jc w:val="center"/>
              <w:rPr>
                <w:sz w:val="24"/>
                <w:szCs w:val="24"/>
              </w:rPr>
            </w:pPr>
            <w:r w:rsidRPr="005E5977">
              <w:rPr>
                <w:sz w:val="24"/>
                <w:szCs w:val="24"/>
              </w:rPr>
              <w:t>Р-1</w:t>
            </w:r>
          </w:p>
        </w:tc>
        <w:tc>
          <w:tcPr>
            <w:tcW w:w="7920" w:type="dxa"/>
            <w:tcBorders>
              <w:top w:val="single" w:sz="4" w:space="0" w:color="auto"/>
              <w:left w:val="single" w:sz="4" w:space="0" w:color="auto"/>
              <w:bottom w:val="single" w:sz="4" w:space="0" w:color="auto"/>
              <w:right w:val="single" w:sz="4" w:space="0" w:color="auto"/>
            </w:tcBorders>
          </w:tcPr>
          <w:p w:rsidR="006F3E75" w:rsidRPr="005E5977" w:rsidRDefault="006F3E75" w:rsidP="00870123">
            <w:pPr>
              <w:pStyle w:val="TimesNewRoman14"/>
              <w:spacing w:before="0" w:beforeAutospacing="0" w:after="0" w:afterAutospacing="0" w:line="240" w:lineRule="auto"/>
              <w:ind w:firstLine="0"/>
              <w:contextualSpacing/>
              <w:rPr>
                <w:bCs/>
                <w:sz w:val="24"/>
                <w:szCs w:val="24"/>
              </w:rPr>
            </w:pPr>
            <w:r w:rsidRPr="005E5977">
              <w:rPr>
                <w:bCs/>
                <w:sz w:val="24"/>
                <w:szCs w:val="24"/>
              </w:rPr>
              <w:t>Зона лесопарков, городских лесов и отдыха</w:t>
            </w:r>
          </w:p>
        </w:tc>
      </w:tr>
      <w:tr w:rsidR="006F3E75" w:rsidRPr="00521BCA" w:rsidTr="00870123">
        <w:tc>
          <w:tcPr>
            <w:tcW w:w="1620" w:type="dxa"/>
            <w:tcBorders>
              <w:top w:val="single" w:sz="4" w:space="0" w:color="auto"/>
              <w:left w:val="single" w:sz="4" w:space="0" w:color="auto"/>
              <w:bottom w:val="single" w:sz="4" w:space="0" w:color="auto"/>
              <w:right w:val="single" w:sz="4" w:space="0" w:color="auto"/>
            </w:tcBorders>
            <w:vAlign w:val="center"/>
          </w:tcPr>
          <w:p w:rsidR="006F3E75" w:rsidRPr="005E5977" w:rsidRDefault="006F3E75" w:rsidP="00870123">
            <w:pPr>
              <w:pStyle w:val="TimesNewRoman14"/>
              <w:spacing w:before="0" w:beforeAutospacing="0" w:after="0" w:afterAutospacing="0" w:line="240" w:lineRule="auto"/>
              <w:ind w:firstLine="0"/>
              <w:contextualSpacing/>
              <w:jc w:val="center"/>
              <w:rPr>
                <w:sz w:val="24"/>
                <w:szCs w:val="24"/>
              </w:rPr>
            </w:pPr>
          </w:p>
        </w:tc>
        <w:tc>
          <w:tcPr>
            <w:tcW w:w="7920" w:type="dxa"/>
            <w:tcBorders>
              <w:top w:val="single" w:sz="4" w:space="0" w:color="auto"/>
              <w:left w:val="single" w:sz="4" w:space="0" w:color="auto"/>
              <w:bottom w:val="single" w:sz="4" w:space="0" w:color="auto"/>
              <w:right w:val="single" w:sz="4" w:space="0" w:color="auto"/>
            </w:tcBorders>
          </w:tcPr>
          <w:p w:rsidR="006F3E75" w:rsidRPr="005E5977" w:rsidRDefault="00870123" w:rsidP="00870123">
            <w:pPr>
              <w:pStyle w:val="TimesNewRoman14"/>
              <w:spacing w:before="0" w:beforeAutospacing="0" w:after="0" w:afterAutospacing="0" w:line="240" w:lineRule="auto"/>
              <w:ind w:firstLine="0"/>
              <w:contextualSpacing/>
              <w:jc w:val="center"/>
              <w:rPr>
                <w:b/>
                <w:bCs/>
                <w:sz w:val="24"/>
                <w:szCs w:val="24"/>
              </w:rPr>
            </w:pPr>
            <w:r>
              <w:rPr>
                <w:b/>
                <w:bCs/>
                <w:sz w:val="24"/>
                <w:szCs w:val="24"/>
              </w:rPr>
              <w:t>Зоны инженерно-транспортной инфраструктуры</w:t>
            </w:r>
          </w:p>
        </w:tc>
      </w:tr>
      <w:tr w:rsidR="006F3E75" w:rsidRPr="00AE2EC6" w:rsidTr="00870123">
        <w:tc>
          <w:tcPr>
            <w:tcW w:w="1620" w:type="dxa"/>
            <w:tcBorders>
              <w:top w:val="single" w:sz="4" w:space="0" w:color="auto"/>
              <w:left w:val="single" w:sz="4" w:space="0" w:color="auto"/>
              <w:bottom w:val="single" w:sz="4" w:space="0" w:color="auto"/>
              <w:right w:val="single" w:sz="4" w:space="0" w:color="auto"/>
            </w:tcBorders>
            <w:vAlign w:val="center"/>
          </w:tcPr>
          <w:p w:rsidR="006F3E75" w:rsidRPr="005E5977" w:rsidRDefault="00870123" w:rsidP="00870123">
            <w:pPr>
              <w:pStyle w:val="Normal1"/>
              <w:spacing w:line="240" w:lineRule="auto"/>
              <w:contextualSpacing/>
              <w:rPr>
                <w:sz w:val="24"/>
                <w:szCs w:val="24"/>
              </w:rPr>
            </w:pPr>
            <w:r>
              <w:rPr>
                <w:sz w:val="24"/>
                <w:szCs w:val="24"/>
              </w:rPr>
              <w:t>ИТ</w:t>
            </w:r>
            <w:r w:rsidR="006F3E75" w:rsidRPr="005E5977">
              <w:rPr>
                <w:sz w:val="24"/>
                <w:szCs w:val="24"/>
              </w:rPr>
              <w:t>-1</w:t>
            </w:r>
          </w:p>
        </w:tc>
        <w:tc>
          <w:tcPr>
            <w:tcW w:w="7920" w:type="dxa"/>
            <w:tcBorders>
              <w:top w:val="single" w:sz="4" w:space="0" w:color="auto"/>
              <w:left w:val="single" w:sz="4" w:space="0" w:color="auto"/>
              <w:bottom w:val="single" w:sz="4" w:space="0" w:color="auto"/>
              <w:right w:val="single" w:sz="4" w:space="0" w:color="auto"/>
            </w:tcBorders>
          </w:tcPr>
          <w:p w:rsidR="006F3E75" w:rsidRPr="005E5977" w:rsidRDefault="006F3E75" w:rsidP="00870123">
            <w:pPr>
              <w:pStyle w:val="Normal1"/>
              <w:spacing w:line="240" w:lineRule="auto"/>
              <w:ind w:firstLine="0"/>
              <w:contextualSpacing/>
              <w:rPr>
                <w:bCs/>
                <w:sz w:val="24"/>
                <w:szCs w:val="24"/>
              </w:rPr>
            </w:pPr>
            <w:r w:rsidRPr="005E5977">
              <w:rPr>
                <w:bCs/>
                <w:sz w:val="24"/>
                <w:szCs w:val="24"/>
              </w:rPr>
              <w:t xml:space="preserve">Зона </w:t>
            </w:r>
            <w:r w:rsidR="00870123">
              <w:rPr>
                <w:bCs/>
                <w:sz w:val="24"/>
                <w:szCs w:val="24"/>
              </w:rPr>
              <w:t>основных транспортных, инженерных коммуникаций и сооружений</w:t>
            </w:r>
          </w:p>
        </w:tc>
      </w:tr>
    </w:tbl>
    <w:p w:rsidR="006F3E75" w:rsidRPr="006C0937" w:rsidRDefault="006F3E75" w:rsidP="00D3468B">
      <w:pPr>
        <w:pStyle w:val="2"/>
      </w:pPr>
      <w:bookmarkStart w:id="138" w:name="_Toc154142038"/>
      <w:bookmarkStart w:id="139" w:name="_Toc298924997"/>
      <w:bookmarkStart w:id="140" w:name="_Toc362527257"/>
      <w:bookmarkStart w:id="141" w:name="_Toc363034554"/>
      <w:r w:rsidRPr="006C0937">
        <w:t xml:space="preserve">Статья </w:t>
      </w:r>
      <w:r w:rsidR="00D3468B">
        <w:t>2</w:t>
      </w:r>
      <w:r w:rsidR="00E87115">
        <w:t>0</w:t>
      </w:r>
      <w:r w:rsidRPr="006C0937">
        <w:t>. Виды разрешенного использования земельных участков и объектов капитального строительства</w:t>
      </w:r>
      <w:bookmarkEnd w:id="138"/>
      <w:bookmarkEnd w:id="139"/>
      <w:bookmarkEnd w:id="140"/>
      <w:bookmarkEnd w:id="141"/>
    </w:p>
    <w:p w:rsidR="006F3E75" w:rsidRPr="005E5977" w:rsidRDefault="006F3E75" w:rsidP="006F3E75">
      <w:pPr>
        <w:pStyle w:val="TimesNewRoman14"/>
        <w:spacing w:before="0" w:beforeAutospacing="0" w:after="0" w:afterAutospacing="0" w:line="240" w:lineRule="auto"/>
        <w:contextualSpacing/>
        <w:rPr>
          <w:sz w:val="24"/>
          <w:szCs w:val="24"/>
        </w:rPr>
      </w:pPr>
      <w:r w:rsidRPr="005E5977">
        <w:rPr>
          <w:sz w:val="24"/>
          <w:szCs w:val="24"/>
        </w:rPr>
        <w:t>1. Разрешенное использование земельных участков и объектов капитального строительства может быть следующих видов:</w:t>
      </w:r>
    </w:p>
    <w:p w:rsidR="006F3E75" w:rsidRPr="005E5977" w:rsidRDefault="006F3E75" w:rsidP="006F3E75">
      <w:pPr>
        <w:pStyle w:val="TimesNewRoman14"/>
        <w:spacing w:before="0" w:beforeAutospacing="0" w:after="0" w:afterAutospacing="0" w:line="240" w:lineRule="auto"/>
        <w:contextualSpacing/>
        <w:rPr>
          <w:sz w:val="24"/>
          <w:szCs w:val="24"/>
        </w:rPr>
      </w:pPr>
      <w:r w:rsidRPr="005E5977">
        <w:rPr>
          <w:sz w:val="24"/>
          <w:szCs w:val="24"/>
        </w:rPr>
        <w:t>1) основные виды разрешенного использования;</w:t>
      </w:r>
    </w:p>
    <w:p w:rsidR="006F3E75" w:rsidRPr="005E5977" w:rsidRDefault="006F3E75" w:rsidP="006F3E75">
      <w:pPr>
        <w:pStyle w:val="TimesNewRoman14"/>
        <w:spacing w:before="0" w:beforeAutospacing="0" w:after="0" w:afterAutospacing="0" w:line="240" w:lineRule="auto"/>
        <w:contextualSpacing/>
        <w:rPr>
          <w:sz w:val="24"/>
          <w:szCs w:val="24"/>
        </w:rPr>
      </w:pPr>
      <w:r w:rsidRPr="005E5977">
        <w:rPr>
          <w:sz w:val="24"/>
          <w:szCs w:val="24"/>
        </w:rPr>
        <w:t>2) условно разрешенные виды использования;</w:t>
      </w:r>
    </w:p>
    <w:p w:rsidR="006F3E75" w:rsidRPr="005E5977" w:rsidRDefault="006F3E75" w:rsidP="006F3E75">
      <w:pPr>
        <w:pStyle w:val="TimesNewRoman14"/>
        <w:spacing w:before="0" w:beforeAutospacing="0" w:after="0" w:afterAutospacing="0" w:line="240" w:lineRule="auto"/>
        <w:contextualSpacing/>
        <w:rPr>
          <w:sz w:val="24"/>
          <w:szCs w:val="24"/>
        </w:rPr>
      </w:pPr>
      <w:r w:rsidRPr="005E5977">
        <w:rPr>
          <w:sz w:val="24"/>
          <w:szCs w:val="24"/>
        </w:rPr>
        <w:lastRenderedPageBreak/>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6F3E75" w:rsidRPr="005E5977" w:rsidRDefault="006F3E75" w:rsidP="006F3E75">
      <w:pPr>
        <w:pStyle w:val="TimesNewRoman14"/>
        <w:spacing w:before="0" w:beforeAutospacing="0" w:after="0" w:afterAutospacing="0" w:line="240" w:lineRule="auto"/>
        <w:contextualSpacing/>
        <w:rPr>
          <w:sz w:val="24"/>
          <w:szCs w:val="24"/>
        </w:rPr>
      </w:pPr>
      <w:r w:rsidRPr="005E5977">
        <w:rPr>
          <w:sz w:val="24"/>
          <w:szCs w:val="24"/>
        </w:rPr>
        <w:t>2. 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rsidR="006F3E75" w:rsidRPr="005E5977" w:rsidRDefault="006F3E75" w:rsidP="006F3E75">
      <w:pPr>
        <w:pStyle w:val="TimesNewRoman14"/>
        <w:spacing w:before="0" w:beforeAutospacing="0" w:after="0" w:afterAutospacing="0" w:line="240" w:lineRule="auto"/>
        <w:contextualSpacing/>
        <w:rPr>
          <w:sz w:val="24"/>
          <w:szCs w:val="24"/>
        </w:rPr>
      </w:pPr>
      <w:r w:rsidRPr="005E5977">
        <w:rPr>
          <w:sz w:val="24"/>
          <w:szCs w:val="24"/>
        </w:rPr>
        <w:t>Для каждого земельного участка и иного объекта недвижимости разрешенным считается такое использование, которое соответствует градостроительному регламенту.</w:t>
      </w:r>
    </w:p>
    <w:p w:rsidR="006F3E75" w:rsidRPr="005E5977" w:rsidRDefault="006F3E75" w:rsidP="006F3E75">
      <w:pPr>
        <w:pStyle w:val="TimesNewRoman14"/>
        <w:spacing w:before="0" w:beforeAutospacing="0" w:after="0" w:afterAutospacing="0" w:line="240" w:lineRule="auto"/>
        <w:contextualSpacing/>
        <w:rPr>
          <w:sz w:val="24"/>
          <w:szCs w:val="24"/>
        </w:rPr>
      </w:pPr>
      <w:r w:rsidRPr="005E5977">
        <w:rPr>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F3E75" w:rsidRPr="005E5977" w:rsidRDefault="006F3E75" w:rsidP="006F3E75">
      <w:pPr>
        <w:pStyle w:val="TimesNewRoman14"/>
        <w:spacing w:before="0" w:beforeAutospacing="0" w:after="0" w:afterAutospacing="0" w:line="240" w:lineRule="auto"/>
        <w:contextualSpacing/>
        <w:rPr>
          <w:sz w:val="24"/>
          <w:szCs w:val="24"/>
        </w:rPr>
      </w:pPr>
      <w:r w:rsidRPr="005E5977">
        <w:rPr>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F3E75" w:rsidRPr="005E5977" w:rsidRDefault="006F3E75" w:rsidP="006F3E75">
      <w:pPr>
        <w:pStyle w:val="TimesNewRoman14"/>
        <w:spacing w:before="0" w:beforeAutospacing="0" w:after="0" w:afterAutospacing="0" w:line="240" w:lineRule="auto"/>
        <w:contextualSpacing/>
        <w:rPr>
          <w:sz w:val="24"/>
          <w:szCs w:val="24"/>
        </w:rPr>
      </w:pPr>
      <w:r w:rsidRPr="005E5977">
        <w:rPr>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6F3E75" w:rsidRPr="005E5977" w:rsidRDefault="006F3E75" w:rsidP="006F3E75">
      <w:pPr>
        <w:pStyle w:val="TimesNewRoman14"/>
        <w:spacing w:before="0" w:beforeAutospacing="0" w:after="0" w:afterAutospacing="0" w:line="240" w:lineRule="auto"/>
        <w:contextualSpacing/>
        <w:rPr>
          <w:sz w:val="24"/>
          <w:szCs w:val="24"/>
        </w:rPr>
      </w:pPr>
      <w:r w:rsidRPr="005E5977">
        <w:rPr>
          <w:sz w:val="24"/>
          <w:szCs w:val="24"/>
        </w:rPr>
        <w:t xml:space="preserve">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w:t>
      </w:r>
      <w:r w:rsidR="00350BD6">
        <w:rPr>
          <w:sz w:val="24"/>
          <w:szCs w:val="24"/>
        </w:rPr>
        <w:t>11</w:t>
      </w:r>
      <w:r w:rsidRPr="005E5977">
        <w:rPr>
          <w:sz w:val="24"/>
          <w:szCs w:val="24"/>
        </w:rPr>
        <w:t xml:space="preserve"> настоящих Правил.</w:t>
      </w:r>
    </w:p>
    <w:p w:rsidR="006F3E75" w:rsidRPr="006C0937" w:rsidRDefault="006F3E75" w:rsidP="00D3468B">
      <w:pPr>
        <w:pStyle w:val="2"/>
      </w:pPr>
      <w:bookmarkStart w:id="142" w:name="_Toc201314673"/>
      <w:bookmarkStart w:id="143" w:name="_Toc298924998"/>
      <w:bookmarkStart w:id="144" w:name="_Toc362527258"/>
      <w:bookmarkStart w:id="145" w:name="_Toc363034555"/>
      <w:bookmarkStart w:id="146" w:name="_Toc154142039"/>
      <w:r w:rsidRPr="006C0937">
        <w:t xml:space="preserve">Статья </w:t>
      </w:r>
      <w:r w:rsidR="00D3468B">
        <w:t>22</w:t>
      </w:r>
      <w:r w:rsidRPr="006C0937">
        <w:t>. Описание зон. Градостроительные регламенты по видам и параметрам разрешенного использования объектов недвижимости для каждой территориальной зоны</w:t>
      </w:r>
      <w:bookmarkEnd w:id="142"/>
      <w:bookmarkEnd w:id="143"/>
      <w:bookmarkEnd w:id="144"/>
      <w:bookmarkEnd w:id="145"/>
    </w:p>
    <w:p w:rsidR="006F3E75" w:rsidRPr="00AE2EC6" w:rsidRDefault="006F3E75" w:rsidP="00D3468B">
      <w:pPr>
        <w:pStyle w:val="2"/>
      </w:pPr>
      <w:bookmarkStart w:id="147" w:name="_Toc363034556"/>
      <w:r w:rsidRPr="00AE2EC6">
        <w:t>Перечень градостроительных регламентов по видам использования земельных участков и объектов капитального строительства</w:t>
      </w:r>
      <w:bookmarkEnd w:id="147"/>
    </w:p>
    <w:p w:rsidR="006F3E75" w:rsidRPr="00D3468B" w:rsidRDefault="006F3E75" w:rsidP="006F3E75">
      <w:pPr>
        <w:pStyle w:val="34"/>
        <w:ind w:left="720"/>
        <w:contextualSpacing/>
        <w:jc w:val="both"/>
        <w:rPr>
          <w:sz w:val="24"/>
          <w:szCs w:val="24"/>
          <w:u w:val="single"/>
        </w:rPr>
      </w:pPr>
      <w:r w:rsidRPr="00D3468B">
        <w:rPr>
          <w:sz w:val="24"/>
          <w:szCs w:val="24"/>
          <w:u w:val="single"/>
        </w:rPr>
        <w:t>1. Жилые здания</w:t>
      </w:r>
    </w:p>
    <w:p w:rsidR="006F3E75" w:rsidRPr="00B55C52" w:rsidRDefault="006F3E75" w:rsidP="006F3E75">
      <w:pPr>
        <w:numPr>
          <w:ilvl w:val="0"/>
          <w:numId w:val="20"/>
        </w:numPr>
        <w:contextualSpacing/>
        <w:jc w:val="both"/>
        <w:rPr>
          <w:szCs w:val="24"/>
        </w:rPr>
      </w:pPr>
      <w:r w:rsidRPr="00B55C52">
        <w:rPr>
          <w:szCs w:val="24"/>
        </w:rPr>
        <w:t>индивидуальные жилые дома с приусадебными земельными участками;</w:t>
      </w:r>
    </w:p>
    <w:p w:rsidR="006F3E75" w:rsidRPr="00B55C52" w:rsidRDefault="006F3E75" w:rsidP="006F3E75">
      <w:pPr>
        <w:numPr>
          <w:ilvl w:val="0"/>
          <w:numId w:val="20"/>
        </w:numPr>
        <w:contextualSpacing/>
        <w:jc w:val="both"/>
        <w:rPr>
          <w:szCs w:val="24"/>
        </w:rPr>
      </w:pPr>
      <w:r w:rsidRPr="00B55C52">
        <w:rPr>
          <w:szCs w:val="24"/>
        </w:rPr>
        <w:t>отдельно стоящие жилые дома коттеджного типа на одну семью в 1-2 этажа с придомовыми участками;</w:t>
      </w:r>
    </w:p>
    <w:p w:rsidR="006F3E75" w:rsidRPr="00B55C52" w:rsidRDefault="006F3E75" w:rsidP="006F3E75">
      <w:pPr>
        <w:numPr>
          <w:ilvl w:val="0"/>
          <w:numId w:val="20"/>
        </w:numPr>
        <w:contextualSpacing/>
        <w:jc w:val="both"/>
        <w:rPr>
          <w:szCs w:val="24"/>
        </w:rPr>
      </w:pPr>
      <w:r w:rsidRPr="00B55C52">
        <w:rPr>
          <w:szCs w:val="24"/>
        </w:rPr>
        <w:t>блокированные жилые дома в 1-3 этажа с придомовыми участками;</w:t>
      </w:r>
    </w:p>
    <w:p w:rsidR="006F3E75" w:rsidRPr="00B55C52" w:rsidRDefault="006F3E75" w:rsidP="006F3E75">
      <w:pPr>
        <w:numPr>
          <w:ilvl w:val="0"/>
          <w:numId w:val="20"/>
        </w:numPr>
        <w:contextualSpacing/>
        <w:jc w:val="both"/>
        <w:rPr>
          <w:szCs w:val="24"/>
        </w:rPr>
      </w:pPr>
      <w:r w:rsidRPr="00B55C52">
        <w:rPr>
          <w:szCs w:val="24"/>
        </w:rPr>
        <w:t>жилые дома для обслуживающего персонала;</w:t>
      </w:r>
    </w:p>
    <w:p w:rsidR="006F3E75" w:rsidRPr="00B55C52" w:rsidRDefault="006F3E75" w:rsidP="006F3E75">
      <w:pPr>
        <w:numPr>
          <w:ilvl w:val="0"/>
          <w:numId w:val="20"/>
        </w:numPr>
        <w:contextualSpacing/>
        <w:jc w:val="both"/>
        <w:rPr>
          <w:szCs w:val="24"/>
        </w:rPr>
      </w:pPr>
      <w:r w:rsidRPr="00B55C52">
        <w:rPr>
          <w:szCs w:val="24"/>
        </w:rPr>
        <w:t>садовые и дачные дома;</w:t>
      </w:r>
    </w:p>
    <w:p w:rsidR="006F3E75" w:rsidRPr="00B55C52" w:rsidRDefault="006F3E75" w:rsidP="006F3E75">
      <w:pPr>
        <w:numPr>
          <w:ilvl w:val="0"/>
          <w:numId w:val="20"/>
        </w:numPr>
        <w:contextualSpacing/>
        <w:jc w:val="both"/>
        <w:rPr>
          <w:szCs w:val="24"/>
        </w:rPr>
      </w:pPr>
      <w:r w:rsidRPr="00B55C52">
        <w:rPr>
          <w:szCs w:val="24"/>
        </w:rPr>
        <w:t>многофункциональные обслуживающие, административные и деловые объекты в комплексе с жилыми зданиями.</w:t>
      </w:r>
    </w:p>
    <w:p w:rsidR="006F3E75" w:rsidRPr="001A318F" w:rsidRDefault="006F3E75" w:rsidP="006F3E75">
      <w:pPr>
        <w:pStyle w:val="34"/>
        <w:ind w:firstLine="720"/>
        <w:contextualSpacing/>
        <w:jc w:val="both"/>
        <w:rPr>
          <w:b/>
          <w:u w:val="single"/>
        </w:rPr>
      </w:pPr>
    </w:p>
    <w:p w:rsidR="006F3E75" w:rsidRPr="00D3468B" w:rsidRDefault="006F3E75" w:rsidP="006F3E75">
      <w:pPr>
        <w:pStyle w:val="34"/>
        <w:ind w:firstLine="720"/>
        <w:contextualSpacing/>
        <w:jc w:val="both"/>
        <w:rPr>
          <w:sz w:val="24"/>
          <w:szCs w:val="24"/>
          <w:u w:val="single"/>
        </w:rPr>
      </w:pPr>
      <w:r w:rsidRPr="00D3468B">
        <w:rPr>
          <w:sz w:val="24"/>
          <w:szCs w:val="24"/>
          <w:u w:val="single"/>
          <w:lang w:val="en-US"/>
        </w:rPr>
        <w:t>2</w:t>
      </w:r>
      <w:r w:rsidRPr="00D3468B">
        <w:rPr>
          <w:sz w:val="24"/>
          <w:szCs w:val="24"/>
          <w:u w:val="single"/>
        </w:rPr>
        <w:t>. Учреждения образования</w:t>
      </w:r>
    </w:p>
    <w:p w:rsidR="006F3E75" w:rsidRPr="00B55C52" w:rsidRDefault="006F3E75" w:rsidP="006F3E75">
      <w:pPr>
        <w:numPr>
          <w:ilvl w:val="0"/>
          <w:numId w:val="21"/>
        </w:numPr>
        <w:contextualSpacing/>
        <w:jc w:val="both"/>
        <w:rPr>
          <w:szCs w:val="24"/>
        </w:rPr>
      </w:pPr>
      <w:r w:rsidRPr="00B55C52">
        <w:rPr>
          <w:szCs w:val="24"/>
        </w:rPr>
        <w:t>Детские дошкольные учреждения.</w:t>
      </w:r>
    </w:p>
    <w:p w:rsidR="006F3E75" w:rsidRPr="00B55C52" w:rsidRDefault="006F3E75" w:rsidP="006F3E75">
      <w:pPr>
        <w:numPr>
          <w:ilvl w:val="0"/>
          <w:numId w:val="21"/>
        </w:numPr>
        <w:contextualSpacing/>
        <w:jc w:val="both"/>
        <w:rPr>
          <w:szCs w:val="24"/>
        </w:rPr>
      </w:pPr>
      <w:r w:rsidRPr="00B55C52">
        <w:rPr>
          <w:szCs w:val="24"/>
        </w:rPr>
        <w:t>Школы общеобразовательные</w:t>
      </w:r>
      <w:r w:rsidR="006D42BC">
        <w:rPr>
          <w:szCs w:val="24"/>
        </w:rPr>
        <w:t>;</w:t>
      </w:r>
    </w:p>
    <w:p w:rsidR="006F3E75" w:rsidRPr="00B55C52" w:rsidRDefault="006F3E75" w:rsidP="006F3E75">
      <w:pPr>
        <w:numPr>
          <w:ilvl w:val="0"/>
          <w:numId w:val="22"/>
        </w:numPr>
        <w:contextualSpacing/>
        <w:jc w:val="both"/>
        <w:rPr>
          <w:szCs w:val="24"/>
        </w:rPr>
      </w:pPr>
      <w:r w:rsidRPr="00B55C52">
        <w:rPr>
          <w:szCs w:val="24"/>
        </w:rPr>
        <w:t>Многопрофильные учреждения дополнительного образования:</w:t>
      </w:r>
    </w:p>
    <w:p w:rsidR="006F3E75" w:rsidRPr="00B55C52" w:rsidRDefault="006F3E75" w:rsidP="006F3E75">
      <w:pPr>
        <w:pStyle w:val="TimesNewRoman1"/>
        <w:numPr>
          <w:ilvl w:val="1"/>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детская школа искусств,</w:t>
      </w:r>
    </w:p>
    <w:p w:rsidR="006F3E75" w:rsidRPr="00B55C52" w:rsidRDefault="006F3E75" w:rsidP="006F3E75">
      <w:pPr>
        <w:pStyle w:val="TimesNewRoman1"/>
        <w:numPr>
          <w:ilvl w:val="1"/>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музыкальная школа,</w:t>
      </w:r>
    </w:p>
    <w:p w:rsidR="006F3E75" w:rsidRPr="00B55C52" w:rsidRDefault="006F3E75" w:rsidP="006F3E75">
      <w:pPr>
        <w:pStyle w:val="TimesNewRoman1"/>
        <w:numPr>
          <w:ilvl w:val="1"/>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станция юных техников (натуралистов, туристов).</w:t>
      </w:r>
    </w:p>
    <w:p w:rsidR="006F3E75" w:rsidRPr="00B55C52" w:rsidRDefault="006F3E75" w:rsidP="006F3E75">
      <w:pPr>
        <w:numPr>
          <w:ilvl w:val="0"/>
          <w:numId w:val="23"/>
        </w:numPr>
        <w:contextualSpacing/>
        <w:jc w:val="both"/>
        <w:rPr>
          <w:szCs w:val="24"/>
        </w:rPr>
      </w:pPr>
      <w:r w:rsidRPr="00B55C52">
        <w:rPr>
          <w:szCs w:val="24"/>
        </w:rPr>
        <w:lastRenderedPageBreak/>
        <w:t>Учреждения среднего специального и профессионального образования:</w:t>
      </w:r>
    </w:p>
    <w:p w:rsidR="006F3E75" w:rsidRPr="00B55C52" w:rsidRDefault="006F3E75" w:rsidP="006F3E75">
      <w:pPr>
        <w:pStyle w:val="TimesNewRoman1"/>
        <w:numPr>
          <w:ilvl w:val="1"/>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учреждения среднего специального и профессионального образования без учебно-лабораторных и учебно-производственных корпусов и мастерских.</w:t>
      </w:r>
    </w:p>
    <w:p w:rsidR="006F3E75" w:rsidRPr="00D3468B" w:rsidRDefault="006F3E75" w:rsidP="006F3E75">
      <w:pPr>
        <w:pStyle w:val="34"/>
        <w:ind w:firstLine="708"/>
        <w:contextualSpacing/>
        <w:jc w:val="both"/>
        <w:rPr>
          <w:sz w:val="24"/>
          <w:szCs w:val="24"/>
          <w:u w:val="single"/>
        </w:rPr>
      </w:pPr>
      <w:r w:rsidRPr="00D3468B">
        <w:rPr>
          <w:sz w:val="24"/>
          <w:szCs w:val="24"/>
          <w:u w:val="single"/>
          <w:lang w:val="en-US"/>
        </w:rPr>
        <w:t>3</w:t>
      </w:r>
      <w:r w:rsidRPr="00D3468B">
        <w:rPr>
          <w:sz w:val="24"/>
          <w:szCs w:val="24"/>
          <w:u w:val="single"/>
        </w:rPr>
        <w:t>. Учреждения здравоохранения</w:t>
      </w:r>
    </w:p>
    <w:p w:rsidR="006F3E75" w:rsidRPr="00B55C52" w:rsidRDefault="006F3E75" w:rsidP="006F3E75">
      <w:pPr>
        <w:numPr>
          <w:ilvl w:val="0"/>
          <w:numId w:val="23"/>
        </w:numPr>
        <w:contextualSpacing/>
        <w:jc w:val="both"/>
        <w:rPr>
          <w:szCs w:val="24"/>
        </w:rPr>
      </w:pPr>
      <w:r w:rsidRPr="00B55C52">
        <w:rPr>
          <w:szCs w:val="24"/>
        </w:rPr>
        <w:t>Амбулаторно-поликлинические учреждения:</w:t>
      </w:r>
    </w:p>
    <w:p w:rsidR="006F3E75" w:rsidRPr="00B55C52" w:rsidRDefault="006F3E75" w:rsidP="006F3E75">
      <w:pPr>
        <w:pStyle w:val="TimesNewRoman1"/>
        <w:numPr>
          <w:ilvl w:val="1"/>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поликлиники,</w:t>
      </w:r>
    </w:p>
    <w:p w:rsidR="006F3E75" w:rsidRPr="00B55C52" w:rsidRDefault="006F3E75" w:rsidP="006F3E75">
      <w:pPr>
        <w:pStyle w:val="TimesNewRoman1"/>
        <w:numPr>
          <w:ilvl w:val="1"/>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диагностические центры без стационара,</w:t>
      </w:r>
    </w:p>
    <w:p w:rsidR="006F3E75" w:rsidRPr="00B55C52" w:rsidRDefault="006F3E75" w:rsidP="006F3E75">
      <w:pPr>
        <w:pStyle w:val="TimesNewRoman1"/>
        <w:numPr>
          <w:ilvl w:val="1"/>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диспансеры,</w:t>
      </w:r>
    </w:p>
    <w:p w:rsidR="006F3E75" w:rsidRPr="00B55C52" w:rsidRDefault="006F3E75" w:rsidP="006F3E75">
      <w:pPr>
        <w:pStyle w:val="TimesNewRoman1"/>
        <w:numPr>
          <w:ilvl w:val="1"/>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фельдшерские или фельдшерско-акушерские пункты,</w:t>
      </w:r>
    </w:p>
    <w:p w:rsidR="006F3E75" w:rsidRPr="00B55C52" w:rsidRDefault="006F3E75" w:rsidP="006F3E75">
      <w:pPr>
        <w:pStyle w:val="TimesNewRoman1"/>
        <w:numPr>
          <w:ilvl w:val="1"/>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стоматологические кабинеты.</w:t>
      </w:r>
    </w:p>
    <w:p w:rsidR="006F3E75" w:rsidRPr="00B55C52" w:rsidRDefault="006F3E75" w:rsidP="006F3E75">
      <w:pPr>
        <w:numPr>
          <w:ilvl w:val="0"/>
          <w:numId w:val="23"/>
        </w:numPr>
        <w:contextualSpacing/>
        <w:jc w:val="both"/>
        <w:rPr>
          <w:szCs w:val="24"/>
        </w:rPr>
      </w:pPr>
      <w:r w:rsidRPr="00B55C52">
        <w:rPr>
          <w:szCs w:val="24"/>
        </w:rPr>
        <w:t>Станции скорой помощи:</w:t>
      </w:r>
    </w:p>
    <w:p w:rsidR="006F3E75" w:rsidRPr="00B55C52" w:rsidRDefault="006F3E75" w:rsidP="006F3E75">
      <w:pPr>
        <w:pStyle w:val="TimesNewRoman1"/>
        <w:numPr>
          <w:ilvl w:val="1"/>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аптеки;</w:t>
      </w:r>
    </w:p>
    <w:p w:rsidR="006F3E75" w:rsidRPr="006F3931" w:rsidRDefault="006F3E75" w:rsidP="006F3E75">
      <w:pPr>
        <w:pStyle w:val="TimesNewRoman1"/>
        <w:numPr>
          <w:ilvl w:val="1"/>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пункты оказания первой медицинской помощи.</w:t>
      </w:r>
    </w:p>
    <w:p w:rsidR="006F3E75" w:rsidRPr="00D3468B" w:rsidRDefault="006F3E75" w:rsidP="006F3E75">
      <w:pPr>
        <w:pStyle w:val="34"/>
        <w:ind w:firstLine="720"/>
        <w:contextualSpacing/>
        <w:jc w:val="both"/>
        <w:rPr>
          <w:sz w:val="24"/>
          <w:szCs w:val="24"/>
          <w:u w:val="single"/>
        </w:rPr>
      </w:pPr>
      <w:r w:rsidRPr="00D3468B">
        <w:rPr>
          <w:sz w:val="24"/>
          <w:szCs w:val="24"/>
          <w:u w:val="single"/>
        </w:rPr>
        <w:t>4. Предприятия торговли, общественного питания и бытового обслуживания</w:t>
      </w:r>
    </w:p>
    <w:p w:rsidR="006F3E75" w:rsidRPr="00B55C52" w:rsidRDefault="006F3E75" w:rsidP="006F3E75">
      <w:pPr>
        <w:numPr>
          <w:ilvl w:val="0"/>
          <w:numId w:val="24"/>
        </w:numPr>
        <w:contextualSpacing/>
        <w:jc w:val="both"/>
        <w:rPr>
          <w:szCs w:val="24"/>
        </w:rPr>
      </w:pPr>
      <w:r w:rsidRPr="00B55C52">
        <w:rPr>
          <w:szCs w:val="24"/>
        </w:rPr>
        <w:t>Магазины:</w:t>
      </w:r>
    </w:p>
    <w:p w:rsidR="006F3E75" w:rsidRPr="00B55C52" w:rsidRDefault="006F3E75" w:rsidP="006F3E75">
      <w:pPr>
        <w:pStyle w:val="TimesNewRoman1"/>
        <w:numPr>
          <w:ilvl w:val="1"/>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 xml:space="preserve"> магазины промышленных товаров;</w:t>
      </w:r>
    </w:p>
    <w:p w:rsidR="006F3E75" w:rsidRPr="00B55C52" w:rsidRDefault="006F3E75" w:rsidP="006F3E75">
      <w:pPr>
        <w:pStyle w:val="TimesNewRoman1"/>
        <w:numPr>
          <w:ilvl w:val="1"/>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 xml:space="preserve"> магазины продовольственных товаров;</w:t>
      </w:r>
    </w:p>
    <w:p w:rsidR="006F3E75" w:rsidRPr="00B55C52" w:rsidRDefault="006F3E75" w:rsidP="006F3E75">
      <w:pPr>
        <w:pStyle w:val="TimesNewRoman1"/>
        <w:numPr>
          <w:ilvl w:val="1"/>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 xml:space="preserve"> магазины товаров первой необходимости.</w:t>
      </w:r>
    </w:p>
    <w:p w:rsidR="006F3E75" w:rsidRPr="00B55C52" w:rsidRDefault="006F3E75" w:rsidP="006F3E75">
      <w:pPr>
        <w:numPr>
          <w:ilvl w:val="0"/>
          <w:numId w:val="24"/>
        </w:numPr>
        <w:contextualSpacing/>
        <w:jc w:val="both"/>
        <w:rPr>
          <w:szCs w:val="24"/>
        </w:rPr>
      </w:pPr>
      <w:r w:rsidRPr="00B55C52">
        <w:rPr>
          <w:szCs w:val="24"/>
        </w:rPr>
        <w:t>Рынки:</w:t>
      </w:r>
    </w:p>
    <w:p w:rsidR="006F3E75" w:rsidRPr="00B55C52" w:rsidRDefault="006F3E75" w:rsidP="006F3E75">
      <w:pPr>
        <w:pStyle w:val="TimesNewRoman1"/>
        <w:numPr>
          <w:ilvl w:val="1"/>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рынки продовольственные крытые;</w:t>
      </w:r>
    </w:p>
    <w:p w:rsidR="006F3E75" w:rsidRPr="00B55C52" w:rsidRDefault="006F3E75" w:rsidP="006F3E75">
      <w:pPr>
        <w:pStyle w:val="TimesNewRoman1"/>
        <w:numPr>
          <w:ilvl w:val="1"/>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рынки промышленных товаров;</w:t>
      </w:r>
    </w:p>
    <w:p w:rsidR="006F3E75" w:rsidRPr="00B55C52" w:rsidRDefault="006F3E75" w:rsidP="006F3E75">
      <w:pPr>
        <w:pStyle w:val="TimesNewRoman1"/>
        <w:numPr>
          <w:ilvl w:val="1"/>
          <w:numId w:val="31"/>
        </w:numPr>
        <w:tabs>
          <w:tab w:val="clear" w:pos="1440"/>
          <w:tab w:val="num" w:pos="720"/>
        </w:tabs>
        <w:spacing w:before="0" w:beforeAutospacing="0" w:after="0" w:afterAutospacing="0" w:line="240" w:lineRule="auto"/>
        <w:ind w:left="720"/>
        <w:contextualSpacing/>
        <w:rPr>
          <w:rFonts w:ascii="Times New Roman" w:hAnsi="Times New Roman"/>
          <w:sz w:val="24"/>
          <w:szCs w:val="24"/>
        </w:rPr>
      </w:pPr>
      <w:r w:rsidRPr="00B55C52">
        <w:rPr>
          <w:rFonts w:ascii="Times New Roman" w:hAnsi="Times New Roman"/>
          <w:sz w:val="24"/>
          <w:szCs w:val="24"/>
        </w:rPr>
        <w:t>Крупные торговые комплексы:</w:t>
      </w:r>
    </w:p>
    <w:p w:rsidR="006F3E75" w:rsidRPr="00B55C52" w:rsidRDefault="006F3E75" w:rsidP="006F3E75">
      <w:pPr>
        <w:pStyle w:val="TimesNewRoman1"/>
        <w:numPr>
          <w:ilvl w:val="1"/>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универмаги городского значения</w:t>
      </w:r>
    </w:p>
    <w:p w:rsidR="006F3E75" w:rsidRPr="00B55C52" w:rsidRDefault="006F3E75" w:rsidP="006F3E75">
      <w:pPr>
        <w:pStyle w:val="TimesNewRoman1"/>
        <w:numPr>
          <w:ilvl w:val="1"/>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прочие универмаги;</w:t>
      </w:r>
    </w:p>
    <w:p w:rsidR="006F3E75" w:rsidRPr="00B55C52" w:rsidRDefault="006F3E75" w:rsidP="006F3E75">
      <w:pPr>
        <w:pStyle w:val="TimesNewRoman1"/>
        <w:numPr>
          <w:ilvl w:val="1"/>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универсамы.</w:t>
      </w:r>
    </w:p>
    <w:p w:rsidR="006F3E75" w:rsidRPr="00B55C52" w:rsidRDefault="006F3E75" w:rsidP="006F3E75">
      <w:pPr>
        <w:pStyle w:val="TimesNewRoman1"/>
        <w:numPr>
          <w:ilvl w:val="0"/>
          <w:numId w:val="32"/>
        </w:numPr>
        <w:spacing w:before="0" w:beforeAutospacing="0" w:after="0" w:afterAutospacing="0" w:line="240" w:lineRule="auto"/>
        <w:ind w:firstLine="0"/>
        <w:contextualSpacing/>
        <w:rPr>
          <w:rFonts w:ascii="Times New Roman" w:hAnsi="Times New Roman"/>
          <w:sz w:val="24"/>
          <w:szCs w:val="24"/>
        </w:rPr>
      </w:pPr>
      <w:r w:rsidRPr="00B55C52">
        <w:rPr>
          <w:rFonts w:ascii="Times New Roman" w:hAnsi="Times New Roman"/>
          <w:sz w:val="24"/>
          <w:szCs w:val="24"/>
        </w:rPr>
        <w:t>Торгово-выставочные комплексы.</w:t>
      </w:r>
    </w:p>
    <w:p w:rsidR="006F3E75" w:rsidRPr="00B55C52" w:rsidRDefault="006F3E75" w:rsidP="006F3E75">
      <w:pPr>
        <w:pStyle w:val="TimesNewRoman1"/>
        <w:numPr>
          <w:ilvl w:val="0"/>
          <w:numId w:val="33"/>
        </w:numPr>
        <w:spacing w:before="0" w:beforeAutospacing="0" w:after="0" w:afterAutospacing="0" w:line="240" w:lineRule="auto"/>
        <w:ind w:firstLine="0"/>
        <w:contextualSpacing/>
        <w:rPr>
          <w:rFonts w:ascii="Times New Roman" w:hAnsi="Times New Roman"/>
          <w:sz w:val="24"/>
          <w:szCs w:val="24"/>
        </w:rPr>
      </w:pPr>
      <w:r w:rsidRPr="00B55C52">
        <w:rPr>
          <w:rFonts w:ascii="Times New Roman" w:hAnsi="Times New Roman"/>
          <w:sz w:val="24"/>
          <w:szCs w:val="24"/>
        </w:rPr>
        <w:t xml:space="preserve">Временные торговые объекты:  </w:t>
      </w:r>
    </w:p>
    <w:p w:rsidR="006F3E75" w:rsidRPr="00B55C52" w:rsidRDefault="006F3E75" w:rsidP="006F3E75">
      <w:pPr>
        <w:pStyle w:val="TimesNewRoman1"/>
        <w:numPr>
          <w:ilvl w:val="1"/>
          <w:numId w:val="19"/>
        </w:numPr>
        <w:spacing w:before="0" w:beforeAutospacing="0" w:after="0" w:afterAutospacing="0" w:line="240" w:lineRule="auto"/>
        <w:ind w:firstLine="0"/>
        <w:contextualSpacing/>
        <w:rPr>
          <w:rFonts w:ascii="Times New Roman" w:hAnsi="Times New Roman"/>
          <w:sz w:val="24"/>
          <w:szCs w:val="24"/>
        </w:rPr>
      </w:pPr>
      <w:r w:rsidRPr="00B55C52">
        <w:rPr>
          <w:rFonts w:ascii="Times New Roman" w:hAnsi="Times New Roman"/>
          <w:sz w:val="24"/>
          <w:szCs w:val="24"/>
        </w:rPr>
        <w:t>торговые павильоны;</w:t>
      </w:r>
    </w:p>
    <w:p w:rsidR="006F3E75" w:rsidRPr="00B55C52" w:rsidRDefault="006F3E75" w:rsidP="006F3E75">
      <w:pPr>
        <w:pStyle w:val="TimesNewRoman1"/>
        <w:numPr>
          <w:ilvl w:val="1"/>
          <w:numId w:val="19"/>
        </w:numPr>
        <w:spacing w:before="0" w:beforeAutospacing="0" w:after="0" w:afterAutospacing="0" w:line="240" w:lineRule="auto"/>
        <w:ind w:firstLine="0"/>
        <w:contextualSpacing/>
        <w:rPr>
          <w:rFonts w:ascii="Times New Roman" w:hAnsi="Times New Roman"/>
          <w:sz w:val="24"/>
          <w:szCs w:val="24"/>
        </w:rPr>
      </w:pPr>
      <w:r w:rsidRPr="00B55C52">
        <w:rPr>
          <w:rFonts w:ascii="Times New Roman" w:hAnsi="Times New Roman"/>
          <w:sz w:val="24"/>
          <w:szCs w:val="24"/>
        </w:rPr>
        <w:t>торговые киоски;</w:t>
      </w:r>
    </w:p>
    <w:p w:rsidR="006F3E75" w:rsidRPr="00B55C52" w:rsidRDefault="006F3E75" w:rsidP="006F3E75">
      <w:pPr>
        <w:pStyle w:val="TimesNewRoman1"/>
        <w:numPr>
          <w:ilvl w:val="1"/>
          <w:numId w:val="19"/>
        </w:numPr>
        <w:spacing w:before="0" w:beforeAutospacing="0" w:after="0" w:afterAutospacing="0" w:line="240" w:lineRule="auto"/>
        <w:ind w:firstLine="0"/>
        <w:contextualSpacing/>
        <w:rPr>
          <w:rFonts w:ascii="Times New Roman" w:hAnsi="Times New Roman"/>
          <w:sz w:val="24"/>
          <w:szCs w:val="24"/>
        </w:rPr>
      </w:pPr>
      <w:r w:rsidRPr="00B55C52">
        <w:rPr>
          <w:rFonts w:ascii="Times New Roman" w:hAnsi="Times New Roman"/>
          <w:sz w:val="24"/>
          <w:szCs w:val="24"/>
        </w:rPr>
        <w:t>лоточная торговля.</w:t>
      </w:r>
    </w:p>
    <w:p w:rsidR="006F3E75" w:rsidRPr="00B55C52" w:rsidRDefault="006F3E75" w:rsidP="006F3E75">
      <w:pPr>
        <w:numPr>
          <w:ilvl w:val="3"/>
          <w:numId w:val="19"/>
        </w:numPr>
        <w:tabs>
          <w:tab w:val="clear" w:pos="2880"/>
          <w:tab w:val="num" w:pos="360"/>
        </w:tabs>
        <w:ind w:left="0" w:firstLine="0"/>
        <w:contextualSpacing/>
        <w:jc w:val="both"/>
        <w:rPr>
          <w:szCs w:val="24"/>
        </w:rPr>
      </w:pPr>
      <w:r w:rsidRPr="00B55C52">
        <w:rPr>
          <w:szCs w:val="24"/>
        </w:rPr>
        <w:t>Сезонные обслуживающие объекты.</w:t>
      </w:r>
    </w:p>
    <w:p w:rsidR="006F3E75" w:rsidRPr="00B55C52" w:rsidRDefault="006F3E75" w:rsidP="006F3E75">
      <w:pPr>
        <w:numPr>
          <w:ilvl w:val="3"/>
          <w:numId w:val="19"/>
        </w:numPr>
        <w:tabs>
          <w:tab w:val="clear" w:pos="2880"/>
          <w:tab w:val="num" w:pos="360"/>
        </w:tabs>
        <w:ind w:left="0" w:firstLine="0"/>
        <w:contextualSpacing/>
        <w:jc w:val="both"/>
        <w:rPr>
          <w:szCs w:val="24"/>
        </w:rPr>
      </w:pPr>
      <w:r w:rsidRPr="00B55C52">
        <w:rPr>
          <w:szCs w:val="24"/>
        </w:rPr>
        <w:t xml:space="preserve">Объекты бытового обслуживания: </w:t>
      </w:r>
    </w:p>
    <w:p w:rsidR="006F3E75" w:rsidRPr="00B55C52" w:rsidRDefault="006F3E75" w:rsidP="006F3E75">
      <w:pPr>
        <w:numPr>
          <w:ilvl w:val="4"/>
          <w:numId w:val="19"/>
        </w:numPr>
        <w:tabs>
          <w:tab w:val="clear" w:pos="3600"/>
          <w:tab w:val="num" w:pos="1440"/>
        </w:tabs>
        <w:ind w:left="1080" w:firstLine="0"/>
        <w:contextualSpacing/>
        <w:jc w:val="both"/>
        <w:rPr>
          <w:szCs w:val="24"/>
        </w:rPr>
      </w:pPr>
      <w:r w:rsidRPr="00B55C52">
        <w:rPr>
          <w:szCs w:val="24"/>
        </w:rPr>
        <w:t>общественные бани;</w:t>
      </w:r>
    </w:p>
    <w:p w:rsidR="006F3E75" w:rsidRPr="00B55C52" w:rsidRDefault="006F3E75" w:rsidP="006F3E75">
      <w:pPr>
        <w:numPr>
          <w:ilvl w:val="4"/>
          <w:numId w:val="19"/>
        </w:numPr>
        <w:tabs>
          <w:tab w:val="clear" w:pos="3600"/>
          <w:tab w:val="num" w:pos="1440"/>
        </w:tabs>
        <w:ind w:left="1080" w:firstLine="0"/>
        <w:contextualSpacing/>
        <w:jc w:val="both"/>
        <w:rPr>
          <w:szCs w:val="24"/>
        </w:rPr>
      </w:pPr>
      <w:r w:rsidRPr="00B55C52">
        <w:rPr>
          <w:szCs w:val="24"/>
        </w:rPr>
        <w:t>банно-оздоровительные комплексы;</w:t>
      </w:r>
    </w:p>
    <w:p w:rsidR="006F3E75" w:rsidRPr="00B55C52" w:rsidRDefault="006F3E75" w:rsidP="006F3E75">
      <w:pPr>
        <w:numPr>
          <w:ilvl w:val="4"/>
          <w:numId w:val="19"/>
        </w:numPr>
        <w:tabs>
          <w:tab w:val="clear" w:pos="3600"/>
          <w:tab w:val="num" w:pos="1440"/>
        </w:tabs>
        <w:ind w:left="1080" w:firstLine="0"/>
        <w:contextualSpacing/>
        <w:jc w:val="both"/>
        <w:rPr>
          <w:szCs w:val="24"/>
        </w:rPr>
      </w:pPr>
      <w:r w:rsidRPr="00B55C52">
        <w:rPr>
          <w:szCs w:val="24"/>
        </w:rPr>
        <w:t>приемные пункты прачечных и химчисток;</w:t>
      </w:r>
    </w:p>
    <w:p w:rsidR="006F3E75" w:rsidRPr="00B55C52" w:rsidRDefault="006F3E75" w:rsidP="006F3E75">
      <w:pPr>
        <w:numPr>
          <w:ilvl w:val="4"/>
          <w:numId w:val="19"/>
        </w:numPr>
        <w:tabs>
          <w:tab w:val="clear" w:pos="3600"/>
          <w:tab w:val="num" w:pos="1440"/>
        </w:tabs>
        <w:ind w:left="1080" w:firstLine="0"/>
        <w:contextualSpacing/>
        <w:jc w:val="both"/>
        <w:rPr>
          <w:szCs w:val="24"/>
        </w:rPr>
      </w:pPr>
      <w:r w:rsidRPr="00B55C52">
        <w:rPr>
          <w:szCs w:val="24"/>
        </w:rPr>
        <w:t>косметические салоны, парикмахерские, массажные кабинеты;</w:t>
      </w:r>
    </w:p>
    <w:p w:rsidR="006F3E75" w:rsidRPr="00B55C52" w:rsidRDefault="006F3E75" w:rsidP="006F3E75">
      <w:pPr>
        <w:numPr>
          <w:ilvl w:val="4"/>
          <w:numId w:val="19"/>
        </w:numPr>
        <w:tabs>
          <w:tab w:val="clear" w:pos="3600"/>
          <w:tab w:val="num" w:pos="1440"/>
        </w:tabs>
        <w:ind w:left="1080" w:firstLine="0"/>
        <w:contextualSpacing/>
        <w:jc w:val="both"/>
        <w:rPr>
          <w:szCs w:val="24"/>
        </w:rPr>
      </w:pPr>
      <w:r w:rsidRPr="00B55C52">
        <w:rPr>
          <w:szCs w:val="24"/>
        </w:rPr>
        <w:t>встроенно-пристроенные объекты бытового обслуживания.</w:t>
      </w:r>
    </w:p>
    <w:p w:rsidR="006F3E75" w:rsidRPr="00B55C52" w:rsidRDefault="006F3E75" w:rsidP="006F3E75">
      <w:pPr>
        <w:pStyle w:val="TimesNewRoman1"/>
        <w:numPr>
          <w:ilvl w:val="0"/>
          <w:numId w:val="34"/>
        </w:numPr>
        <w:spacing w:before="0" w:beforeAutospacing="0" w:after="0" w:afterAutospacing="0" w:line="240" w:lineRule="auto"/>
        <w:ind w:firstLine="0"/>
        <w:contextualSpacing/>
        <w:rPr>
          <w:rFonts w:ascii="Times New Roman" w:hAnsi="Times New Roman"/>
          <w:sz w:val="24"/>
          <w:szCs w:val="24"/>
        </w:rPr>
      </w:pPr>
      <w:r w:rsidRPr="00B55C52">
        <w:rPr>
          <w:rFonts w:ascii="Times New Roman" w:hAnsi="Times New Roman"/>
          <w:sz w:val="24"/>
          <w:szCs w:val="24"/>
        </w:rPr>
        <w:t>Предприятия общественного питания:</w:t>
      </w:r>
    </w:p>
    <w:p w:rsidR="006F3E75" w:rsidRPr="00B55C52" w:rsidRDefault="006F3E75" w:rsidP="006F3E75">
      <w:pPr>
        <w:numPr>
          <w:ilvl w:val="4"/>
          <w:numId w:val="19"/>
        </w:numPr>
        <w:tabs>
          <w:tab w:val="clear" w:pos="3600"/>
          <w:tab w:val="num" w:pos="1440"/>
        </w:tabs>
        <w:ind w:left="1080" w:firstLine="0"/>
        <w:contextualSpacing/>
        <w:jc w:val="both"/>
        <w:rPr>
          <w:szCs w:val="24"/>
        </w:rPr>
      </w:pPr>
      <w:r w:rsidRPr="00B55C52">
        <w:rPr>
          <w:szCs w:val="24"/>
        </w:rPr>
        <w:t>столовые;</w:t>
      </w:r>
    </w:p>
    <w:p w:rsidR="006F3E75" w:rsidRPr="00B55C52" w:rsidRDefault="006F3E75" w:rsidP="006F3E75">
      <w:pPr>
        <w:numPr>
          <w:ilvl w:val="4"/>
          <w:numId w:val="19"/>
        </w:numPr>
        <w:tabs>
          <w:tab w:val="clear" w:pos="3600"/>
          <w:tab w:val="num" w:pos="1440"/>
        </w:tabs>
        <w:ind w:left="1080" w:firstLine="0"/>
        <w:contextualSpacing/>
        <w:jc w:val="both"/>
        <w:rPr>
          <w:szCs w:val="24"/>
        </w:rPr>
      </w:pPr>
      <w:r w:rsidRPr="00B55C52">
        <w:rPr>
          <w:szCs w:val="24"/>
        </w:rPr>
        <w:t>кафе, закусочные, бары и т. д.;</w:t>
      </w:r>
    </w:p>
    <w:p w:rsidR="006F3E75" w:rsidRPr="00B55C52" w:rsidRDefault="006F3E75" w:rsidP="006F3E75">
      <w:pPr>
        <w:numPr>
          <w:ilvl w:val="4"/>
          <w:numId w:val="19"/>
        </w:numPr>
        <w:tabs>
          <w:tab w:val="clear" w:pos="3600"/>
          <w:tab w:val="num" w:pos="1440"/>
        </w:tabs>
        <w:ind w:left="1080" w:firstLine="0"/>
        <w:contextualSpacing/>
        <w:jc w:val="both"/>
        <w:rPr>
          <w:szCs w:val="24"/>
        </w:rPr>
      </w:pPr>
      <w:r w:rsidRPr="00B55C52">
        <w:rPr>
          <w:szCs w:val="24"/>
        </w:rPr>
        <w:t>некапитальные строения предприятий общественного питания.</w:t>
      </w:r>
    </w:p>
    <w:p w:rsidR="006F3E75" w:rsidRPr="00D3468B" w:rsidRDefault="006F3E75" w:rsidP="006F3E75">
      <w:pPr>
        <w:pStyle w:val="34"/>
        <w:ind w:firstLine="720"/>
        <w:contextualSpacing/>
        <w:jc w:val="both"/>
        <w:rPr>
          <w:bCs/>
          <w:sz w:val="24"/>
          <w:szCs w:val="24"/>
          <w:u w:val="single"/>
        </w:rPr>
      </w:pPr>
      <w:r w:rsidRPr="00D3468B">
        <w:rPr>
          <w:bCs/>
          <w:sz w:val="24"/>
          <w:szCs w:val="24"/>
          <w:u w:val="single"/>
          <w:lang w:val="en-US"/>
        </w:rPr>
        <w:t>5</w:t>
      </w:r>
      <w:r w:rsidRPr="00D3468B">
        <w:rPr>
          <w:bCs/>
          <w:sz w:val="24"/>
          <w:szCs w:val="24"/>
          <w:u w:val="single"/>
        </w:rPr>
        <w:t xml:space="preserve">. Предприятия связи </w:t>
      </w:r>
    </w:p>
    <w:p w:rsidR="006F3E75" w:rsidRPr="00B55C52" w:rsidRDefault="006F3E75" w:rsidP="006F3E75">
      <w:pPr>
        <w:pStyle w:val="TimesNewRoman1"/>
        <w:numPr>
          <w:ilvl w:val="3"/>
          <w:numId w:val="25"/>
        </w:numPr>
        <w:tabs>
          <w:tab w:val="clear" w:pos="2880"/>
        </w:tabs>
        <w:spacing w:before="0" w:beforeAutospacing="0" w:after="0" w:afterAutospacing="0" w:line="240" w:lineRule="auto"/>
        <w:ind w:left="360"/>
        <w:contextualSpacing/>
        <w:rPr>
          <w:rFonts w:ascii="Times New Roman" w:hAnsi="Times New Roman"/>
          <w:sz w:val="24"/>
          <w:szCs w:val="24"/>
        </w:rPr>
      </w:pPr>
      <w:r w:rsidRPr="00B55C52">
        <w:rPr>
          <w:rFonts w:ascii="Times New Roman" w:hAnsi="Times New Roman"/>
          <w:sz w:val="24"/>
          <w:szCs w:val="24"/>
        </w:rPr>
        <w:t>Почтамт;</w:t>
      </w:r>
    </w:p>
    <w:p w:rsidR="006F3E75" w:rsidRPr="00B55C52" w:rsidRDefault="006F3E75" w:rsidP="006F3E75">
      <w:pPr>
        <w:pStyle w:val="TimesNewRoman1"/>
        <w:numPr>
          <w:ilvl w:val="3"/>
          <w:numId w:val="25"/>
        </w:numPr>
        <w:tabs>
          <w:tab w:val="clear" w:pos="2880"/>
        </w:tabs>
        <w:spacing w:before="0" w:beforeAutospacing="0" w:after="0" w:afterAutospacing="0" w:line="240" w:lineRule="auto"/>
        <w:ind w:left="360"/>
        <w:contextualSpacing/>
        <w:rPr>
          <w:rFonts w:ascii="Times New Roman" w:hAnsi="Times New Roman"/>
          <w:sz w:val="24"/>
          <w:szCs w:val="24"/>
        </w:rPr>
      </w:pPr>
      <w:r w:rsidRPr="00B55C52">
        <w:rPr>
          <w:rFonts w:ascii="Times New Roman" w:hAnsi="Times New Roman"/>
          <w:sz w:val="24"/>
          <w:szCs w:val="24"/>
        </w:rPr>
        <w:t>телеграф;</w:t>
      </w:r>
    </w:p>
    <w:p w:rsidR="006F3E75" w:rsidRPr="00B55C52" w:rsidRDefault="006F3E75" w:rsidP="006F3E75">
      <w:pPr>
        <w:pStyle w:val="TimesNewRoman1"/>
        <w:numPr>
          <w:ilvl w:val="3"/>
          <w:numId w:val="25"/>
        </w:numPr>
        <w:tabs>
          <w:tab w:val="clear" w:pos="2880"/>
        </w:tabs>
        <w:spacing w:before="0" w:beforeAutospacing="0" w:after="0" w:afterAutospacing="0" w:line="240" w:lineRule="auto"/>
        <w:ind w:left="360"/>
        <w:contextualSpacing/>
        <w:rPr>
          <w:rFonts w:ascii="Times New Roman" w:hAnsi="Times New Roman"/>
          <w:sz w:val="24"/>
          <w:szCs w:val="24"/>
        </w:rPr>
      </w:pPr>
      <w:r w:rsidRPr="00B55C52">
        <w:rPr>
          <w:rFonts w:ascii="Times New Roman" w:hAnsi="Times New Roman"/>
          <w:sz w:val="24"/>
          <w:szCs w:val="24"/>
        </w:rPr>
        <w:t>переговорный пункт;</w:t>
      </w:r>
    </w:p>
    <w:p w:rsidR="006F3E75" w:rsidRPr="00D3468B" w:rsidRDefault="006F3E75" w:rsidP="006F3E75">
      <w:pPr>
        <w:pStyle w:val="34"/>
        <w:ind w:firstLine="720"/>
        <w:contextualSpacing/>
        <w:jc w:val="both"/>
        <w:rPr>
          <w:bCs/>
          <w:sz w:val="24"/>
          <w:szCs w:val="24"/>
          <w:u w:val="single"/>
        </w:rPr>
      </w:pPr>
      <w:r w:rsidRPr="00D3468B">
        <w:rPr>
          <w:bCs/>
          <w:sz w:val="24"/>
          <w:szCs w:val="24"/>
          <w:u w:val="single"/>
          <w:lang w:val="en-US"/>
        </w:rPr>
        <w:t>6</w:t>
      </w:r>
      <w:r w:rsidRPr="00D3468B">
        <w:rPr>
          <w:bCs/>
          <w:sz w:val="24"/>
          <w:szCs w:val="24"/>
          <w:u w:val="single"/>
        </w:rPr>
        <w:t>. Учреждения жилищно-коммунального хозяйства</w:t>
      </w:r>
    </w:p>
    <w:p w:rsidR="006F3E75" w:rsidRPr="00B55C52" w:rsidRDefault="006F3E75" w:rsidP="006F3E75">
      <w:pPr>
        <w:pStyle w:val="TimesNewRoman1"/>
        <w:numPr>
          <w:ilvl w:val="3"/>
          <w:numId w:val="25"/>
        </w:numPr>
        <w:tabs>
          <w:tab w:val="clear" w:pos="2880"/>
        </w:tabs>
        <w:spacing w:before="0" w:beforeAutospacing="0" w:after="0" w:afterAutospacing="0" w:line="240" w:lineRule="auto"/>
        <w:ind w:left="360"/>
        <w:contextualSpacing/>
        <w:rPr>
          <w:rFonts w:ascii="Times New Roman" w:hAnsi="Times New Roman"/>
          <w:sz w:val="24"/>
          <w:szCs w:val="24"/>
        </w:rPr>
      </w:pPr>
      <w:r w:rsidRPr="00B55C52">
        <w:rPr>
          <w:rFonts w:ascii="Times New Roman" w:hAnsi="Times New Roman"/>
          <w:sz w:val="24"/>
          <w:szCs w:val="24"/>
        </w:rPr>
        <w:t>Прачечные;</w:t>
      </w:r>
    </w:p>
    <w:p w:rsidR="006F3E75" w:rsidRPr="00B55C52" w:rsidRDefault="006F3E75" w:rsidP="006F3E75">
      <w:pPr>
        <w:pStyle w:val="TimesNewRoman1"/>
        <w:numPr>
          <w:ilvl w:val="3"/>
          <w:numId w:val="25"/>
        </w:numPr>
        <w:tabs>
          <w:tab w:val="clear" w:pos="2880"/>
        </w:tabs>
        <w:spacing w:before="0" w:beforeAutospacing="0" w:after="0" w:afterAutospacing="0" w:line="240" w:lineRule="auto"/>
        <w:ind w:left="360"/>
        <w:contextualSpacing/>
        <w:rPr>
          <w:rFonts w:ascii="Times New Roman" w:hAnsi="Times New Roman"/>
          <w:sz w:val="24"/>
          <w:szCs w:val="24"/>
        </w:rPr>
      </w:pPr>
      <w:r w:rsidRPr="00B55C52">
        <w:rPr>
          <w:rFonts w:ascii="Times New Roman" w:hAnsi="Times New Roman"/>
          <w:sz w:val="24"/>
          <w:szCs w:val="24"/>
        </w:rPr>
        <w:t>химчистки;</w:t>
      </w:r>
    </w:p>
    <w:p w:rsidR="006F3E75" w:rsidRPr="00B55C52" w:rsidRDefault="006F3E75" w:rsidP="006F3E75">
      <w:pPr>
        <w:pStyle w:val="TimesNewRoman1"/>
        <w:numPr>
          <w:ilvl w:val="3"/>
          <w:numId w:val="25"/>
        </w:numPr>
        <w:tabs>
          <w:tab w:val="clear" w:pos="2880"/>
        </w:tabs>
        <w:spacing w:before="0" w:beforeAutospacing="0" w:after="0" w:afterAutospacing="0" w:line="240" w:lineRule="auto"/>
        <w:ind w:left="360"/>
        <w:contextualSpacing/>
        <w:rPr>
          <w:rFonts w:ascii="Times New Roman" w:hAnsi="Times New Roman"/>
          <w:sz w:val="24"/>
          <w:szCs w:val="24"/>
        </w:rPr>
      </w:pPr>
      <w:r w:rsidRPr="00B55C52">
        <w:rPr>
          <w:rFonts w:ascii="Times New Roman" w:hAnsi="Times New Roman"/>
          <w:sz w:val="24"/>
          <w:szCs w:val="24"/>
        </w:rPr>
        <w:lastRenderedPageBreak/>
        <w:t>объекты коммунальной энергетики.</w:t>
      </w:r>
    </w:p>
    <w:p w:rsidR="006F3E75" w:rsidRPr="00D3468B" w:rsidRDefault="006F3E75" w:rsidP="006F3E75">
      <w:pPr>
        <w:pStyle w:val="34"/>
        <w:ind w:firstLine="720"/>
        <w:contextualSpacing/>
        <w:jc w:val="both"/>
        <w:rPr>
          <w:bCs/>
          <w:sz w:val="24"/>
          <w:szCs w:val="24"/>
          <w:u w:val="single"/>
        </w:rPr>
      </w:pPr>
      <w:r w:rsidRPr="00D3468B">
        <w:rPr>
          <w:bCs/>
          <w:sz w:val="24"/>
          <w:szCs w:val="24"/>
          <w:u w:val="single"/>
          <w:lang w:val="en-US"/>
        </w:rPr>
        <w:t>7</w:t>
      </w:r>
      <w:r w:rsidRPr="00D3468B">
        <w:rPr>
          <w:bCs/>
          <w:sz w:val="24"/>
          <w:szCs w:val="24"/>
          <w:u w:val="single"/>
        </w:rPr>
        <w:t>. Сооружения для хранения транспортных средств</w:t>
      </w:r>
    </w:p>
    <w:p w:rsidR="006F3E75" w:rsidRPr="00B55C52" w:rsidRDefault="006F3E75" w:rsidP="006F3E75">
      <w:pPr>
        <w:pStyle w:val="TimesNewRoman1"/>
        <w:numPr>
          <w:ilvl w:val="0"/>
          <w:numId w:val="26"/>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Гаражи ведомственных легковых автомобилей специального назначения;</w:t>
      </w:r>
    </w:p>
    <w:p w:rsidR="006F3E75" w:rsidRPr="00B55C52" w:rsidRDefault="006F3E75" w:rsidP="006F3E75">
      <w:pPr>
        <w:pStyle w:val="TimesNewRoman1"/>
        <w:numPr>
          <w:ilvl w:val="0"/>
          <w:numId w:val="26"/>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гаражи индивидуальных легковых автомобилей;</w:t>
      </w:r>
    </w:p>
    <w:p w:rsidR="006F3E75" w:rsidRPr="00B55C52" w:rsidRDefault="006F3E75" w:rsidP="006F3E75">
      <w:pPr>
        <w:pStyle w:val="TimesNewRoman1"/>
        <w:numPr>
          <w:ilvl w:val="0"/>
          <w:numId w:val="26"/>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встроенные или встроенно-пристроенные;</w:t>
      </w:r>
    </w:p>
    <w:p w:rsidR="006F3E75" w:rsidRPr="00B55C52" w:rsidRDefault="006F3E75" w:rsidP="006F3E75">
      <w:pPr>
        <w:pStyle w:val="TimesNewRoman1"/>
        <w:numPr>
          <w:ilvl w:val="0"/>
          <w:numId w:val="26"/>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боксового типа;</w:t>
      </w:r>
    </w:p>
    <w:p w:rsidR="006F3E75" w:rsidRPr="00B55C52" w:rsidRDefault="006F3E75" w:rsidP="006F3E75">
      <w:pPr>
        <w:pStyle w:val="TimesNewRoman1"/>
        <w:numPr>
          <w:ilvl w:val="0"/>
          <w:numId w:val="26"/>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боксового типа для инвалидов;</w:t>
      </w:r>
    </w:p>
    <w:p w:rsidR="006F3E75" w:rsidRPr="00B55C52" w:rsidRDefault="006F3E75" w:rsidP="006F3E75">
      <w:pPr>
        <w:pStyle w:val="TimesNewRoman1"/>
        <w:numPr>
          <w:ilvl w:val="0"/>
          <w:numId w:val="26"/>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индивидуальные на придомовом участке на 1-2 легковых автомобиля;</w:t>
      </w:r>
    </w:p>
    <w:p w:rsidR="006F3E75" w:rsidRPr="00B55C52" w:rsidRDefault="006F3E75" w:rsidP="006F3E75">
      <w:pPr>
        <w:pStyle w:val="TimesNewRoman1"/>
        <w:numPr>
          <w:ilvl w:val="0"/>
          <w:numId w:val="26"/>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встроенные в жилой дом на 1-2 легковых автомобиля;</w:t>
      </w:r>
    </w:p>
    <w:p w:rsidR="006F3E75" w:rsidRPr="00B55C52" w:rsidRDefault="006F3E75" w:rsidP="006F3E75">
      <w:pPr>
        <w:pStyle w:val="TimesNewRoman1"/>
        <w:numPr>
          <w:ilvl w:val="0"/>
          <w:numId w:val="26"/>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автостоянки для постоянного хранения индивидуальных легковых автомобилей;</w:t>
      </w:r>
    </w:p>
    <w:p w:rsidR="006F3E75" w:rsidRPr="00B55C52" w:rsidRDefault="006F3E75" w:rsidP="006F3E75">
      <w:pPr>
        <w:pStyle w:val="TimesNewRoman1"/>
        <w:numPr>
          <w:ilvl w:val="0"/>
          <w:numId w:val="26"/>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автостоянки для временного хранения индивидуальных легковых автомобилей;</w:t>
      </w:r>
    </w:p>
    <w:p w:rsidR="006F3E75" w:rsidRPr="00B55C52" w:rsidRDefault="006F3E75" w:rsidP="006F3E75">
      <w:pPr>
        <w:pStyle w:val="TimesNewRoman1"/>
        <w:numPr>
          <w:ilvl w:val="1"/>
          <w:numId w:val="26"/>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открытые;</w:t>
      </w:r>
    </w:p>
    <w:p w:rsidR="006F3E75" w:rsidRPr="00D3468B" w:rsidRDefault="006F3E75" w:rsidP="006F3E75">
      <w:pPr>
        <w:pStyle w:val="34"/>
        <w:ind w:firstLine="720"/>
        <w:contextualSpacing/>
        <w:jc w:val="both"/>
        <w:rPr>
          <w:bCs/>
          <w:sz w:val="24"/>
          <w:szCs w:val="24"/>
          <w:u w:val="single"/>
        </w:rPr>
      </w:pPr>
      <w:r w:rsidRPr="00D3468B">
        <w:rPr>
          <w:bCs/>
          <w:sz w:val="24"/>
          <w:szCs w:val="24"/>
          <w:u w:val="single"/>
          <w:lang w:val="en-US"/>
        </w:rPr>
        <w:t>8</w:t>
      </w:r>
      <w:r w:rsidRPr="00D3468B">
        <w:rPr>
          <w:bCs/>
          <w:sz w:val="24"/>
          <w:szCs w:val="24"/>
          <w:u w:val="single"/>
        </w:rPr>
        <w:t>. Природно-рекреационные территории</w:t>
      </w:r>
    </w:p>
    <w:p w:rsidR="006F3E75" w:rsidRPr="00B55C52" w:rsidRDefault="006F3E75" w:rsidP="006F3E75">
      <w:pPr>
        <w:pStyle w:val="TimesNewRoman1"/>
        <w:numPr>
          <w:ilvl w:val="0"/>
          <w:numId w:val="27"/>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Лесопарки;</w:t>
      </w:r>
    </w:p>
    <w:p w:rsidR="006F3E75" w:rsidRPr="00B55C52" w:rsidRDefault="006F3E75" w:rsidP="006F3E75">
      <w:pPr>
        <w:pStyle w:val="TimesNewRoman1"/>
        <w:numPr>
          <w:ilvl w:val="0"/>
          <w:numId w:val="27"/>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озеленение специального назначения;</w:t>
      </w:r>
    </w:p>
    <w:p w:rsidR="006F3E75" w:rsidRPr="00B55C52" w:rsidRDefault="006F3E75" w:rsidP="006F3E75">
      <w:pPr>
        <w:pStyle w:val="TimesNewRoman1"/>
        <w:numPr>
          <w:ilvl w:val="0"/>
          <w:numId w:val="27"/>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регулируемая рубка деревьев;</w:t>
      </w:r>
    </w:p>
    <w:p w:rsidR="006F3E75" w:rsidRPr="00B55C52" w:rsidRDefault="006F3E75" w:rsidP="006F3E75">
      <w:pPr>
        <w:pStyle w:val="TimesNewRoman1"/>
        <w:numPr>
          <w:ilvl w:val="0"/>
          <w:numId w:val="27"/>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пляжи;</w:t>
      </w:r>
    </w:p>
    <w:p w:rsidR="006F3E75" w:rsidRPr="00B55C52" w:rsidRDefault="006F3E75" w:rsidP="006F3E75">
      <w:pPr>
        <w:pStyle w:val="TimesNewRoman1"/>
        <w:numPr>
          <w:ilvl w:val="0"/>
          <w:numId w:val="27"/>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места для пикников, костров;</w:t>
      </w:r>
    </w:p>
    <w:p w:rsidR="006F3E75" w:rsidRPr="00B55C52" w:rsidRDefault="006F3E75" w:rsidP="006F3E75">
      <w:pPr>
        <w:pStyle w:val="TimesNewRoman1"/>
        <w:numPr>
          <w:ilvl w:val="0"/>
          <w:numId w:val="27"/>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детские площадки, площадки для отдыха;</w:t>
      </w:r>
    </w:p>
    <w:p w:rsidR="006F3E75" w:rsidRPr="00B55C52" w:rsidRDefault="006F3E75" w:rsidP="006F3E75">
      <w:pPr>
        <w:pStyle w:val="TimesNewRoman1"/>
        <w:numPr>
          <w:ilvl w:val="0"/>
          <w:numId w:val="27"/>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некапитальные вспомогательные строения и инфраструктура для отдыха;</w:t>
      </w:r>
    </w:p>
    <w:p w:rsidR="006F3E75" w:rsidRPr="00B55C52" w:rsidRDefault="006F3E75" w:rsidP="006F3E75">
      <w:pPr>
        <w:pStyle w:val="TimesNewRoman1"/>
        <w:numPr>
          <w:ilvl w:val="0"/>
          <w:numId w:val="27"/>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базы проката спортивно-рекреационного инвентаря;</w:t>
      </w:r>
    </w:p>
    <w:p w:rsidR="006F3E75" w:rsidRPr="00B55C52" w:rsidRDefault="006F3E75" w:rsidP="006F3E75">
      <w:pPr>
        <w:pStyle w:val="TimesNewRoman1"/>
        <w:numPr>
          <w:ilvl w:val="0"/>
          <w:numId w:val="27"/>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водные спасательные станции.</w:t>
      </w:r>
    </w:p>
    <w:p w:rsidR="006F3E75" w:rsidRPr="00D3468B" w:rsidRDefault="006F3E75" w:rsidP="006F3E75">
      <w:pPr>
        <w:pStyle w:val="34"/>
        <w:ind w:firstLine="720"/>
        <w:contextualSpacing/>
        <w:jc w:val="both"/>
        <w:rPr>
          <w:bCs/>
          <w:sz w:val="24"/>
          <w:szCs w:val="24"/>
          <w:u w:val="single"/>
        </w:rPr>
      </w:pPr>
      <w:r w:rsidRPr="00D3468B">
        <w:rPr>
          <w:bCs/>
          <w:sz w:val="24"/>
          <w:szCs w:val="24"/>
          <w:u w:val="single"/>
          <w:lang w:val="en-US"/>
        </w:rPr>
        <w:t>9</w:t>
      </w:r>
      <w:r w:rsidRPr="00D3468B">
        <w:rPr>
          <w:bCs/>
          <w:sz w:val="24"/>
          <w:szCs w:val="24"/>
          <w:u w:val="single"/>
        </w:rPr>
        <w:t>. Объекты сельскохозяйственного назначения</w:t>
      </w:r>
    </w:p>
    <w:p w:rsidR="006F3E75" w:rsidRPr="00B55C52" w:rsidRDefault="006F3E75" w:rsidP="006F3E75">
      <w:pPr>
        <w:pStyle w:val="TimesNewRoman1"/>
        <w:numPr>
          <w:ilvl w:val="0"/>
          <w:numId w:val="28"/>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Сады, огороды, палисадники;</w:t>
      </w:r>
    </w:p>
    <w:p w:rsidR="006F3E75" w:rsidRPr="00B55C52" w:rsidRDefault="006F3E75" w:rsidP="006F3E75">
      <w:pPr>
        <w:pStyle w:val="TimesNewRoman1"/>
        <w:numPr>
          <w:ilvl w:val="0"/>
          <w:numId w:val="28"/>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дворовые постройки (мастерские, сараи, теплицы, бани и пр.);</w:t>
      </w:r>
    </w:p>
    <w:p w:rsidR="006F3E75" w:rsidRPr="00B55C52" w:rsidRDefault="006F3E75" w:rsidP="006F3E75">
      <w:pPr>
        <w:pStyle w:val="TimesNewRoman1"/>
        <w:numPr>
          <w:ilvl w:val="0"/>
          <w:numId w:val="28"/>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постройки д</w:t>
      </w:r>
      <w:r w:rsidRPr="00B55C52">
        <w:rPr>
          <w:rFonts w:ascii="Times New Roman" w:hAnsi="Times New Roman"/>
          <w:noProof/>
          <w:sz w:val="24"/>
          <w:szCs w:val="24"/>
        </w:rPr>
        <w:t xml:space="preserve">ля </w:t>
      </w:r>
      <w:r w:rsidRPr="00B55C52">
        <w:rPr>
          <w:rFonts w:ascii="Times New Roman" w:hAnsi="Times New Roman"/>
          <w:sz w:val="24"/>
          <w:szCs w:val="24"/>
        </w:rPr>
        <w:t>с</w:t>
      </w:r>
      <w:r w:rsidRPr="00B55C52">
        <w:rPr>
          <w:rFonts w:ascii="Times New Roman" w:hAnsi="Times New Roman"/>
          <w:noProof/>
          <w:sz w:val="24"/>
          <w:szCs w:val="24"/>
        </w:rPr>
        <w:t xml:space="preserve">одержания </w:t>
      </w:r>
      <w:r w:rsidRPr="00B55C52">
        <w:rPr>
          <w:rFonts w:ascii="Times New Roman" w:hAnsi="Times New Roman"/>
          <w:sz w:val="24"/>
          <w:szCs w:val="24"/>
        </w:rPr>
        <w:t>д</w:t>
      </w:r>
      <w:r w:rsidRPr="00B55C52">
        <w:rPr>
          <w:rFonts w:ascii="Times New Roman" w:hAnsi="Times New Roman"/>
          <w:noProof/>
          <w:sz w:val="24"/>
          <w:szCs w:val="24"/>
        </w:rPr>
        <w:t xml:space="preserve">омашнего </w:t>
      </w:r>
      <w:r w:rsidRPr="00B55C52">
        <w:rPr>
          <w:rFonts w:ascii="Times New Roman" w:hAnsi="Times New Roman"/>
          <w:sz w:val="24"/>
          <w:szCs w:val="24"/>
        </w:rPr>
        <w:t>с</w:t>
      </w:r>
      <w:r w:rsidRPr="00B55C52">
        <w:rPr>
          <w:rFonts w:ascii="Times New Roman" w:hAnsi="Times New Roman"/>
          <w:noProof/>
          <w:sz w:val="24"/>
          <w:szCs w:val="24"/>
        </w:rPr>
        <w:t xml:space="preserve">кота </w:t>
      </w:r>
      <w:r w:rsidRPr="00B55C52">
        <w:rPr>
          <w:rFonts w:ascii="Times New Roman" w:hAnsi="Times New Roman"/>
          <w:sz w:val="24"/>
          <w:szCs w:val="24"/>
        </w:rPr>
        <w:t>и</w:t>
      </w:r>
      <w:r w:rsidRPr="00B55C52">
        <w:rPr>
          <w:rFonts w:ascii="Times New Roman" w:hAnsi="Times New Roman"/>
          <w:noProof/>
          <w:sz w:val="24"/>
          <w:szCs w:val="24"/>
        </w:rPr>
        <w:t xml:space="preserve"> </w:t>
      </w:r>
      <w:r w:rsidRPr="00B55C52">
        <w:rPr>
          <w:rFonts w:ascii="Times New Roman" w:hAnsi="Times New Roman"/>
          <w:sz w:val="24"/>
          <w:szCs w:val="24"/>
        </w:rPr>
        <w:t>п</w:t>
      </w:r>
      <w:r w:rsidRPr="00B55C52">
        <w:rPr>
          <w:rFonts w:ascii="Times New Roman" w:hAnsi="Times New Roman"/>
          <w:noProof/>
          <w:sz w:val="24"/>
          <w:szCs w:val="24"/>
        </w:rPr>
        <w:t>тицы;</w:t>
      </w:r>
    </w:p>
    <w:p w:rsidR="006F3E75" w:rsidRPr="00B55C52" w:rsidRDefault="006F3E75" w:rsidP="006F3E75">
      <w:pPr>
        <w:pStyle w:val="TimesNewRoman1"/>
        <w:numPr>
          <w:ilvl w:val="0"/>
          <w:numId w:val="28"/>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постройки для содержания мелких животных;</w:t>
      </w:r>
    </w:p>
    <w:p w:rsidR="006F3E75" w:rsidRPr="00B55C52" w:rsidRDefault="006F3E75" w:rsidP="006F3E75">
      <w:pPr>
        <w:pStyle w:val="TimesNewRoman1"/>
        <w:numPr>
          <w:ilvl w:val="0"/>
          <w:numId w:val="28"/>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скважины для забора воды;</w:t>
      </w:r>
    </w:p>
    <w:p w:rsidR="006F3E75" w:rsidRPr="00B55C52" w:rsidRDefault="006F3E75" w:rsidP="006F3E75">
      <w:pPr>
        <w:pStyle w:val="TimesNewRoman1"/>
        <w:numPr>
          <w:ilvl w:val="0"/>
          <w:numId w:val="28"/>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надворные туалеты.</w:t>
      </w:r>
    </w:p>
    <w:p w:rsidR="006F3E75" w:rsidRPr="00D3468B" w:rsidRDefault="006F3E75" w:rsidP="006F3E75">
      <w:pPr>
        <w:pStyle w:val="34"/>
        <w:ind w:firstLine="720"/>
        <w:contextualSpacing/>
        <w:rPr>
          <w:bCs/>
          <w:sz w:val="24"/>
          <w:szCs w:val="24"/>
          <w:u w:val="single"/>
        </w:rPr>
      </w:pPr>
      <w:r w:rsidRPr="00D3468B">
        <w:rPr>
          <w:bCs/>
          <w:sz w:val="24"/>
          <w:szCs w:val="24"/>
          <w:u w:val="single"/>
        </w:rPr>
        <w:t>10. Объекты, предназначенные для обеспечения функционирования и нормальной эксплуатации земельных участков и объектов капитального строительства</w:t>
      </w:r>
    </w:p>
    <w:p w:rsidR="006F3E75" w:rsidRPr="00B55C52" w:rsidRDefault="006F3E75" w:rsidP="006F3E75">
      <w:pPr>
        <w:pStyle w:val="TimesNewRoman1"/>
        <w:numPr>
          <w:ilvl w:val="0"/>
          <w:numId w:val="2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инженерно-технические объекты, сооружения и коммуникации (электро-, водо-, газообеспечение, канализование, телефонизация и т.д.):</w:t>
      </w:r>
    </w:p>
    <w:p w:rsidR="006F3E75" w:rsidRPr="00B55C52" w:rsidRDefault="006F3E75" w:rsidP="006F3E75">
      <w:pPr>
        <w:pStyle w:val="TimesNewRoman1"/>
        <w:numPr>
          <w:ilvl w:val="0"/>
          <w:numId w:val="2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улицы, дороги, иные пешеходно-транспортные коммуникации;</w:t>
      </w:r>
    </w:p>
    <w:p w:rsidR="006F3E75" w:rsidRPr="00B55C52" w:rsidRDefault="006F3E75" w:rsidP="006F3E75">
      <w:pPr>
        <w:pStyle w:val="TimesNewRoman1"/>
        <w:numPr>
          <w:ilvl w:val="0"/>
          <w:numId w:val="2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железные дороги.</w:t>
      </w:r>
    </w:p>
    <w:p w:rsidR="006F3E75" w:rsidRPr="00B55C52" w:rsidRDefault="006F3E75" w:rsidP="006F3E75">
      <w:pPr>
        <w:pStyle w:val="TimesNewRoman1"/>
        <w:numPr>
          <w:ilvl w:val="0"/>
          <w:numId w:val="2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объекты и предприятия связи:</w:t>
      </w:r>
    </w:p>
    <w:p w:rsidR="006F3E75" w:rsidRPr="00B55C52" w:rsidRDefault="006F3E75" w:rsidP="006F3E75">
      <w:pPr>
        <w:pStyle w:val="TimesNewRoman1"/>
        <w:numPr>
          <w:ilvl w:val="1"/>
          <w:numId w:val="2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антенны сотовой радиорелейной и спутниковой связи.</w:t>
      </w:r>
    </w:p>
    <w:p w:rsidR="006F3E75" w:rsidRPr="00B55C52" w:rsidRDefault="006F3E75" w:rsidP="006F3E75">
      <w:pPr>
        <w:pStyle w:val="TimesNewRoman1"/>
        <w:numPr>
          <w:ilvl w:val="0"/>
          <w:numId w:val="2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объекты пожарной охраны (гидранты, резервуары, пожарные водоемы);</w:t>
      </w:r>
    </w:p>
    <w:p w:rsidR="006F3E75" w:rsidRPr="00B55C52" w:rsidRDefault="006F3E75" w:rsidP="006F3E75">
      <w:pPr>
        <w:pStyle w:val="TimesNewRoman1"/>
        <w:numPr>
          <w:ilvl w:val="0"/>
          <w:numId w:val="2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озеленение и благоустройство;</w:t>
      </w:r>
    </w:p>
    <w:p w:rsidR="006F3E75" w:rsidRPr="00B55C52" w:rsidRDefault="006F3E75" w:rsidP="006F3E75">
      <w:pPr>
        <w:pStyle w:val="TimesNewRoman1"/>
        <w:numPr>
          <w:ilvl w:val="0"/>
          <w:numId w:val="2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элементы благоустройства, малые архитектурные формы;</w:t>
      </w:r>
    </w:p>
    <w:p w:rsidR="006F3E75" w:rsidRPr="00B55C52" w:rsidRDefault="006F3E75" w:rsidP="006F3E75">
      <w:pPr>
        <w:pStyle w:val="TimesNewRoman1"/>
        <w:numPr>
          <w:ilvl w:val="0"/>
          <w:numId w:val="2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общественные туалеты;</w:t>
      </w:r>
    </w:p>
    <w:p w:rsidR="006F3E75" w:rsidRPr="00B55C52" w:rsidRDefault="006F3E75" w:rsidP="006F3E75">
      <w:pPr>
        <w:pStyle w:val="TimesNewRoman1"/>
        <w:numPr>
          <w:ilvl w:val="0"/>
          <w:numId w:val="2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объекты санитарной очистки территории.</w:t>
      </w:r>
    </w:p>
    <w:p w:rsidR="006F3E75" w:rsidRPr="006C0937" w:rsidRDefault="006F3E75" w:rsidP="007D185A">
      <w:pPr>
        <w:pStyle w:val="2"/>
      </w:pPr>
      <w:bookmarkStart w:id="148" w:name="_Toc201314674"/>
      <w:bookmarkStart w:id="149" w:name="_Toc298924999"/>
      <w:bookmarkStart w:id="150" w:name="_Toc362527259"/>
      <w:bookmarkStart w:id="151" w:name="_Toc363034557"/>
      <w:r w:rsidRPr="006C0937">
        <w:t>Статья</w:t>
      </w:r>
      <w:r w:rsidR="007D185A">
        <w:t xml:space="preserve"> 23</w:t>
      </w:r>
      <w:r w:rsidRPr="006C0937">
        <w:t>.   Градостроительные регламенты. Жилые зоны</w:t>
      </w:r>
      <w:bookmarkEnd w:id="148"/>
      <w:bookmarkEnd w:id="149"/>
      <w:bookmarkEnd w:id="150"/>
      <w:bookmarkEnd w:id="151"/>
    </w:p>
    <w:p w:rsidR="006F3E75" w:rsidRPr="007D185A" w:rsidRDefault="006F3E75" w:rsidP="006F3E75">
      <w:pPr>
        <w:contextualSpacing/>
        <w:jc w:val="center"/>
        <w:rPr>
          <w:b/>
          <w:bCs/>
          <w:szCs w:val="24"/>
        </w:rPr>
      </w:pPr>
      <w:r w:rsidRPr="007D185A">
        <w:rPr>
          <w:b/>
          <w:bCs/>
          <w:szCs w:val="24"/>
        </w:rPr>
        <w:t>Ж-1 ЗОНА ЗАСТРОЙКИ ИНДИВИДУАЛЬНЫМИ ЖИЛЫМИ ДОМАМИ</w:t>
      </w:r>
    </w:p>
    <w:p w:rsidR="006F3E75" w:rsidRPr="00B55C52" w:rsidRDefault="006F3E75" w:rsidP="006F3E75">
      <w:pPr>
        <w:pStyle w:val="TimesNewRoman14"/>
        <w:spacing w:before="0" w:beforeAutospacing="0" w:after="0" w:afterAutospacing="0" w:line="240" w:lineRule="auto"/>
        <w:contextualSpacing/>
        <w:rPr>
          <w:sz w:val="24"/>
          <w:szCs w:val="24"/>
        </w:rPr>
      </w:pPr>
      <w:r w:rsidRPr="00B55C52">
        <w:rPr>
          <w:sz w:val="24"/>
          <w:szCs w:val="24"/>
        </w:rPr>
        <w:t xml:space="preserve">Зона предназначена для низкоплотной застройки индивидуальными жилыми домами, допускается размещение объектов социального и культурно-бытового </w:t>
      </w:r>
      <w:r w:rsidRPr="00B55C52">
        <w:rPr>
          <w:sz w:val="24"/>
          <w:szCs w:val="24"/>
        </w:rPr>
        <w:lastRenderedPageBreak/>
        <w:t>обслуживания населения местного значения, иных объектов согласно градостроительным регламентам.</w:t>
      </w:r>
    </w:p>
    <w:p w:rsidR="006F3E75" w:rsidRPr="00B55C52" w:rsidRDefault="006F3E75" w:rsidP="006F3E75">
      <w:pPr>
        <w:ind w:firstLine="720"/>
        <w:contextualSpacing/>
        <w:rPr>
          <w:b/>
          <w:bCs/>
          <w:szCs w:val="24"/>
        </w:rPr>
      </w:pPr>
      <w:r w:rsidRPr="00B55C52">
        <w:rPr>
          <w:b/>
          <w:bCs/>
          <w:szCs w:val="24"/>
        </w:rPr>
        <w:t>Основные виды разрешенного использования:</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индивидуальные жилые дома с приусадебными земельными участками,</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отдельно стоящие жилые дома коттеджного типа на одну семью в 1-2 этажа с придомовыми участками,</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детские дошкольные учреждения,</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школы общеобразовательные,</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 xml:space="preserve">многопрофильные учреждения дополнительного образования, </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амбулаторно-поликлинические учреждения,</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пункты оказания первой медицинской помощи,</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отделения, участковые пункты полиции,</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детские площадки с элементами озеленения, площадки для отдыха с элементами озеленения,</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 xml:space="preserve">ЦТП, ТП. </w:t>
      </w:r>
    </w:p>
    <w:p w:rsidR="006F3E75" w:rsidRPr="00B55C52" w:rsidRDefault="006F3E75" w:rsidP="006F3E75">
      <w:pPr>
        <w:ind w:firstLine="720"/>
        <w:contextualSpacing/>
        <w:rPr>
          <w:b/>
          <w:bCs/>
          <w:szCs w:val="24"/>
        </w:rPr>
      </w:pPr>
      <w:r w:rsidRPr="00B55C52">
        <w:rPr>
          <w:b/>
          <w:bCs/>
          <w:szCs w:val="24"/>
        </w:rPr>
        <w:t>Вспомогательные виды разрешенного использования:</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индивидуальные гаражи на придомовом участке на 1-2 автомобиля,</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встроенный в жилой дом гараж на 1-2 автомобиля,</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автостоянки,</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дворовые постройки (мастерские, сараи, теплицы, бани и пр.),</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постройки д</w:t>
      </w:r>
      <w:r w:rsidRPr="00B55C52">
        <w:rPr>
          <w:rFonts w:ascii="Times New Roman" w:hAnsi="Times New Roman"/>
          <w:noProof/>
          <w:sz w:val="24"/>
          <w:szCs w:val="24"/>
        </w:rPr>
        <w:t xml:space="preserve">ля </w:t>
      </w:r>
      <w:r w:rsidRPr="00B55C52">
        <w:rPr>
          <w:rFonts w:ascii="Times New Roman" w:hAnsi="Times New Roman"/>
          <w:sz w:val="24"/>
          <w:szCs w:val="24"/>
        </w:rPr>
        <w:t>с</w:t>
      </w:r>
      <w:r w:rsidRPr="00B55C52">
        <w:rPr>
          <w:rFonts w:ascii="Times New Roman" w:hAnsi="Times New Roman"/>
          <w:noProof/>
          <w:sz w:val="24"/>
          <w:szCs w:val="24"/>
        </w:rPr>
        <w:t xml:space="preserve">одержания </w:t>
      </w:r>
      <w:r w:rsidRPr="00B55C52">
        <w:rPr>
          <w:rFonts w:ascii="Times New Roman" w:hAnsi="Times New Roman"/>
          <w:sz w:val="24"/>
          <w:szCs w:val="24"/>
        </w:rPr>
        <w:t>д</w:t>
      </w:r>
      <w:r w:rsidRPr="00B55C52">
        <w:rPr>
          <w:rFonts w:ascii="Times New Roman" w:hAnsi="Times New Roman"/>
          <w:noProof/>
          <w:sz w:val="24"/>
          <w:szCs w:val="24"/>
        </w:rPr>
        <w:t xml:space="preserve">омашнего </w:t>
      </w:r>
      <w:r w:rsidRPr="00B55C52">
        <w:rPr>
          <w:rFonts w:ascii="Times New Roman" w:hAnsi="Times New Roman"/>
          <w:sz w:val="24"/>
          <w:szCs w:val="24"/>
        </w:rPr>
        <w:t>с</w:t>
      </w:r>
      <w:r w:rsidRPr="00B55C52">
        <w:rPr>
          <w:rFonts w:ascii="Times New Roman" w:hAnsi="Times New Roman"/>
          <w:noProof/>
          <w:sz w:val="24"/>
          <w:szCs w:val="24"/>
        </w:rPr>
        <w:t xml:space="preserve">кота </w:t>
      </w:r>
      <w:r w:rsidRPr="00B55C52">
        <w:rPr>
          <w:rFonts w:ascii="Times New Roman" w:hAnsi="Times New Roman"/>
          <w:sz w:val="24"/>
          <w:szCs w:val="24"/>
        </w:rPr>
        <w:t>и</w:t>
      </w:r>
      <w:r w:rsidRPr="00B55C52">
        <w:rPr>
          <w:rFonts w:ascii="Times New Roman" w:hAnsi="Times New Roman"/>
          <w:noProof/>
          <w:sz w:val="24"/>
          <w:szCs w:val="24"/>
        </w:rPr>
        <w:t xml:space="preserve"> </w:t>
      </w:r>
      <w:r w:rsidRPr="00B55C52">
        <w:rPr>
          <w:rFonts w:ascii="Times New Roman" w:hAnsi="Times New Roman"/>
          <w:sz w:val="24"/>
          <w:szCs w:val="24"/>
        </w:rPr>
        <w:t>п</w:t>
      </w:r>
      <w:r w:rsidRPr="00B55C52">
        <w:rPr>
          <w:rFonts w:ascii="Times New Roman" w:hAnsi="Times New Roman"/>
          <w:noProof/>
          <w:sz w:val="24"/>
          <w:szCs w:val="24"/>
        </w:rPr>
        <w:t>тицы</w:t>
      </w:r>
      <w:r>
        <w:rPr>
          <w:rFonts w:ascii="Times New Roman" w:hAnsi="Times New Roman"/>
          <w:noProof/>
          <w:sz w:val="24"/>
          <w:szCs w:val="24"/>
        </w:rPr>
        <w:t xml:space="preserve"> (не более 30 блоков)</w:t>
      </w:r>
      <w:r w:rsidRPr="00B55C52">
        <w:rPr>
          <w:rFonts w:ascii="Times New Roman" w:hAnsi="Times New Roman"/>
          <w:noProof/>
          <w:sz w:val="24"/>
          <w:szCs w:val="24"/>
        </w:rPr>
        <w:t>;</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скважины для забора воды,</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надворные туалеты,</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сады, огороды, палисадники.</w:t>
      </w:r>
    </w:p>
    <w:p w:rsidR="006F3E75" w:rsidRPr="00B55C52" w:rsidRDefault="006F3E75" w:rsidP="006F3E75">
      <w:pPr>
        <w:ind w:firstLine="720"/>
        <w:contextualSpacing/>
        <w:rPr>
          <w:b/>
          <w:bCs/>
          <w:szCs w:val="24"/>
        </w:rPr>
      </w:pPr>
      <w:r w:rsidRPr="00B55C52">
        <w:rPr>
          <w:b/>
          <w:bCs/>
          <w:szCs w:val="24"/>
        </w:rPr>
        <w:t>Условно разрешенные виды использования:</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 xml:space="preserve">блокированные жилые дома в 1-3 этажа с придомовыми участками, </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аптеки,</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административно-хозяйственные и общественные учреждения и организации местного значения,</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офисы,</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учреждения социальной защиты,</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гостиницы,</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 xml:space="preserve">физкультурно-оздоровительные сооружения, </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учреждения культуры и искусства местного значения,</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конфессиональные объекты,</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магазины,</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 xml:space="preserve">объекты бытового обслуживания, </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предприятия общественного питания,</w:t>
      </w:r>
    </w:p>
    <w:p w:rsidR="006F3E75" w:rsidRPr="00B55C5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временные торговые объекты,</w:t>
      </w:r>
    </w:p>
    <w:p w:rsidR="006F3E75" w:rsidRPr="00E27902"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55C52">
        <w:rPr>
          <w:rFonts w:ascii="Times New Roman" w:hAnsi="Times New Roman"/>
          <w:sz w:val="24"/>
          <w:szCs w:val="24"/>
        </w:rPr>
        <w:t>учреждения жилищно-коммунального хозяйства.</w:t>
      </w:r>
    </w:p>
    <w:p w:rsidR="006F3E75" w:rsidRPr="00B55C52" w:rsidRDefault="006F3E75" w:rsidP="006F3E75">
      <w:pPr>
        <w:contextualSpacing/>
        <w:rPr>
          <w:szCs w:val="24"/>
        </w:rPr>
      </w:pPr>
    </w:p>
    <w:tbl>
      <w:tblPr>
        <w:tblW w:w="9394"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709"/>
        <w:gridCol w:w="3685"/>
      </w:tblGrid>
      <w:tr w:rsidR="006F3E75" w:rsidRPr="00B55C52" w:rsidTr="00870123">
        <w:tc>
          <w:tcPr>
            <w:tcW w:w="5709" w:type="dxa"/>
          </w:tcPr>
          <w:p w:rsidR="006F3E75" w:rsidRPr="00B55C52" w:rsidRDefault="006F3E75" w:rsidP="00870123">
            <w:pPr>
              <w:contextualSpacing/>
              <w:jc w:val="center"/>
              <w:rPr>
                <w:szCs w:val="24"/>
              </w:rPr>
            </w:pPr>
            <w:r w:rsidRPr="00B55C52">
              <w:rPr>
                <w:szCs w:val="24"/>
              </w:rPr>
              <w:t>Показатели</w:t>
            </w:r>
          </w:p>
        </w:tc>
        <w:tc>
          <w:tcPr>
            <w:tcW w:w="3685" w:type="dxa"/>
          </w:tcPr>
          <w:p w:rsidR="006F3E75" w:rsidRPr="00B55C52" w:rsidRDefault="006F3E75" w:rsidP="00870123">
            <w:pPr>
              <w:ind w:firstLine="33"/>
              <w:contextualSpacing/>
              <w:jc w:val="center"/>
              <w:rPr>
                <w:szCs w:val="24"/>
              </w:rPr>
            </w:pPr>
            <w:r w:rsidRPr="00B55C52">
              <w:rPr>
                <w:szCs w:val="24"/>
              </w:rPr>
              <w:t>Параметры</w:t>
            </w:r>
          </w:p>
        </w:tc>
      </w:tr>
      <w:tr w:rsidR="006F3E75" w:rsidRPr="00B55C52" w:rsidTr="00870123">
        <w:tc>
          <w:tcPr>
            <w:tcW w:w="5709" w:type="dxa"/>
          </w:tcPr>
          <w:p w:rsidR="006F3E75" w:rsidRPr="00B55C52" w:rsidRDefault="006F3E75" w:rsidP="00870123">
            <w:pPr>
              <w:ind w:firstLine="792"/>
              <w:contextualSpacing/>
              <w:rPr>
                <w:szCs w:val="24"/>
              </w:rPr>
            </w:pPr>
            <w:r w:rsidRPr="00B55C52">
              <w:rPr>
                <w:szCs w:val="24"/>
              </w:rPr>
              <w:t xml:space="preserve">Максимальный процент застройки территории от площади земельного участка:                                     </w:t>
            </w:r>
          </w:p>
          <w:p w:rsidR="006F3E75" w:rsidRPr="00B55C52" w:rsidRDefault="006F3E75" w:rsidP="00870123">
            <w:pPr>
              <w:ind w:firstLine="641"/>
              <w:contextualSpacing/>
              <w:rPr>
                <w:szCs w:val="24"/>
              </w:rPr>
            </w:pPr>
            <w:r w:rsidRPr="00B55C52">
              <w:rPr>
                <w:szCs w:val="24"/>
              </w:rPr>
              <w:t xml:space="preserve">- одно-двухквартирными жилыми домами </w:t>
            </w:r>
          </w:p>
          <w:p w:rsidR="006F3E75" w:rsidRPr="00B55C52" w:rsidRDefault="006F3E75" w:rsidP="00870123">
            <w:pPr>
              <w:ind w:firstLine="641"/>
              <w:contextualSpacing/>
              <w:rPr>
                <w:szCs w:val="24"/>
              </w:rPr>
            </w:pPr>
            <w:r w:rsidRPr="00B55C52">
              <w:rPr>
                <w:szCs w:val="24"/>
              </w:rPr>
              <w:t>-  блокированными жилыми домами</w:t>
            </w:r>
          </w:p>
        </w:tc>
        <w:tc>
          <w:tcPr>
            <w:tcW w:w="3685" w:type="dxa"/>
          </w:tcPr>
          <w:p w:rsidR="006F3E75" w:rsidRPr="00B55C52" w:rsidRDefault="006F3E75" w:rsidP="00870123">
            <w:pPr>
              <w:contextualSpacing/>
              <w:rPr>
                <w:rStyle w:val="apple-style-span"/>
                <w:color w:val="000000"/>
                <w:szCs w:val="24"/>
              </w:rPr>
            </w:pPr>
          </w:p>
          <w:p w:rsidR="006F3E75" w:rsidRPr="00B55C52" w:rsidRDefault="006F3E75" w:rsidP="00870123">
            <w:pPr>
              <w:contextualSpacing/>
              <w:jc w:val="center"/>
              <w:rPr>
                <w:rStyle w:val="apple-style-span"/>
                <w:color w:val="000000"/>
                <w:szCs w:val="24"/>
              </w:rPr>
            </w:pPr>
          </w:p>
          <w:p w:rsidR="006F3E75" w:rsidRPr="00B55C52" w:rsidRDefault="006F3E75" w:rsidP="00870123">
            <w:pPr>
              <w:contextualSpacing/>
              <w:rPr>
                <w:rStyle w:val="apple-style-span"/>
                <w:color w:val="000000"/>
                <w:szCs w:val="24"/>
              </w:rPr>
            </w:pPr>
            <w:r>
              <w:rPr>
                <w:rStyle w:val="apple-style-span"/>
                <w:color w:val="000000"/>
                <w:szCs w:val="24"/>
              </w:rPr>
              <w:t xml:space="preserve">                         </w:t>
            </w:r>
            <w:r w:rsidRPr="00B55C52">
              <w:rPr>
                <w:szCs w:val="24"/>
              </w:rPr>
              <w:t>50%</w:t>
            </w:r>
            <w:r w:rsidRPr="00B55C52">
              <w:rPr>
                <w:rStyle w:val="apple-style-span"/>
                <w:color w:val="000000"/>
                <w:szCs w:val="24"/>
              </w:rPr>
              <w:t xml:space="preserve"> </w:t>
            </w:r>
          </w:p>
          <w:p w:rsidR="006F3E75" w:rsidRPr="00B55C52" w:rsidRDefault="006F3E75" w:rsidP="00870123">
            <w:pPr>
              <w:contextualSpacing/>
              <w:jc w:val="center"/>
              <w:rPr>
                <w:color w:val="000000"/>
                <w:szCs w:val="24"/>
              </w:rPr>
            </w:pPr>
            <w:r w:rsidRPr="00B55C52">
              <w:rPr>
                <w:rStyle w:val="apple-style-span"/>
                <w:color w:val="000000"/>
                <w:szCs w:val="24"/>
              </w:rPr>
              <w:t xml:space="preserve">65% </w:t>
            </w:r>
          </w:p>
        </w:tc>
      </w:tr>
      <w:tr w:rsidR="006F3E75" w:rsidRPr="00B55C52" w:rsidTr="00870123">
        <w:tc>
          <w:tcPr>
            <w:tcW w:w="5709" w:type="dxa"/>
          </w:tcPr>
          <w:p w:rsidR="006F3E75" w:rsidRPr="00B55C52" w:rsidRDefault="006F3E75" w:rsidP="00870123">
            <w:pPr>
              <w:ind w:firstLine="781"/>
              <w:contextualSpacing/>
              <w:rPr>
                <w:szCs w:val="24"/>
              </w:rPr>
            </w:pPr>
            <w:r w:rsidRPr="00B55C52">
              <w:rPr>
                <w:szCs w:val="24"/>
              </w:rPr>
              <w:t>Предельные минимальные размеры</w:t>
            </w:r>
            <w:r>
              <w:rPr>
                <w:szCs w:val="24"/>
              </w:rPr>
              <w:t>*</w:t>
            </w:r>
            <w:r w:rsidRPr="00B55C52">
              <w:rPr>
                <w:szCs w:val="24"/>
              </w:rPr>
              <w:t xml:space="preserve"> земельного участка, </w:t>
            </w:r>
            <w:r w:rsidRPr="00B55C52">
              <w:rPr>
                <w:rStyle w:val="apple-style-span"/>
                <w:color w:val="000000"/>
                <w:szCs w:val="24"/>
              </w:rPr>
              <w:t>м</w:t>
            </w:r>
            <w:r w:rsidRPr="00B55C52">
              <w:rPr>
                <w:rStyle w:val="apple-style-span"/>
                <w:color w:val="000000"/>
                <w:szCs w:val="24"/>
                <w:vertAlign w:val="superscript"/>
              </w:rPr>
              <w:t>2</w:t>
            </w:r>
            <w:r w:rsidRPr="00B55C52">
              <w:rPr>
                <w:szCs w:val="24"/>
              </w:rPr>
              <w:t>:</w:t>
            </w:r>
          </w:p>
          <w:p w:rsidR="006F3E75" w:rsidRPr="00B55C52" w:rsidRDefault="006F3E75" w:rsidP="00870123">
            <w:pPr>
              <w:ind w:firstLine="781"/>
              <w:contextualSpacing/>
              <w:rPr>
                <w:szCs w:val="24"/>
              </w:rPr>
            </w:pPr>
            <w:r w:rsidRPr="00B55C52">
              <w:rPr>
                <w:szCs w:val="24"/>
              </w:rPr>
              <w:t>- для индивидуального жилищного строительства</w:t>
            </w:r>
          </w:p>
        </w:tc>
        <w:tc>
          <w:tcPr>
            <w:tcW w:w="3685" w:type="dxa"/>
          </w:tcPr>
          <w:p w:rsidR="006F3E75" w:rsidRPr="00B55C52" w:rsidRDefault="006F3E75" w:rsidP="00870123">
            <w:pPr>
              <w:contextualSpacing/>
              <w:jc w:val="center"/>
              <w:rPr>
                <w:rStyle w:val="apple-style-span"/>
                <w:color w:val="000000"/>
                <w:szCs w:val="24"/>
              </w:rPr>
            </w:pPr>
          </w:p>
          <w:p w:rsidR="006F3E75" w:rsidRPr="00B55C52" w:rsidRDefault="006F3E75" w:rsidP="00870123">
            <w:pPr>
              <w:contextualSpacing/>
              <w:jc w:val="center"/>
              <w:rPr>
                <w:rStyle w:val="apple-style-span"/>
                <w:color w:val="000000"/>
                <w:szCs w:val="24"/>
              </w:rPr>
            </w:pPr>
          </w:p>
          <w:p w:rsidR="006F3E75" w:rsidRPr="00F75975" w:rsidRDefault="006F3E75" w:rsidP="00870123">
            <w:pPr>
              <w:contextualSpacing/>
              <w:jc w:val="center"/>
              <w:rPr>
                <w:color w:val="000000"/>
                <w:szCs w:val="24"/>
              </w:rPr>
            </w:pPr>
            <w:r w:rsidRPr="00B55C52">
              <w:rPr>
                <w:rStyle w:val="apple-style-span"/>
                <w:color w:val="000000"/>
                <w:szCs w:val="24"/>
              </w:rPr>
              <w:t>800</w:t>
            </w:r>
          </w:p>
        </w:tc>
      </w:tr>
      <w:tr w:rsidR="006F3E75" w:rsidRPr="00B55C52" w:rsidTr="00870123">
        <w:tc>
          <w:tcPr>
            <w:tcW w:w="5709" w:type="dxa"/>
          </w:tcPr>
          <w:p w:rsidR="006F3E75" w:rsidRPr="00B55C52" w:rsidRDefault="006F3E75" w:rsidP="00870123">
            <w:pPr>
              <w:ind w:firstLine="781"/>
              <w:contextualSpacing/>
              <w:rPr>
                <w:rStyle w:val="apple-style-span"/>
                <w:color w:val="000000"/>
                <w:szCs w:val="24"/>
              </w:rPr>
            </w:pPr>
            <w:r w:rsidRPr="00B55C52">
              <w:rPr>
                <w:szCs w:val="24"/>
              </w:rPr>
              <w:lastRenderedPageBreak/>
              <w:t>Предельные максимальные размеры</w:t>
            </w:r>
            <w:r>
              <w:rPr>
                <w:szCs w:val="24"/>
              </w:rPr>
              <w:t>*</w:t>
            </w:r>
            <w:r w:rsidRPr="00B55C52">
              <w:rPr>
                <w:szCs w:val="24"/>
              </w:rPr>
              <w:t xml:space="preserve"> земельного участка, </w:t>
            </w:r>
            <w:r w:rsidRPr="00B55C52">
              <w:rPr>
                <w:rStyle w:val="apple-style-span"/>
                <w:color w:val="000000"/>
                <w:szCs w:val="24"/>
              </w:rPr>
              <w:t>м</w:t>
            </w:r>
            <w:r w:rsidRPr="00B55C52">
              <w:rPr>
                <w:rStyle w:val="apple-style-span"/>
                <w:color w:val="000000"/>
                <w:szCs w:val="24"/>
                <w:vertAlign w:val="superscript"/>
              </w:rPr>
              <w:t>2</w:t>
            </w:r>
            <w:r w:rsidRPr="00B55C52">
              <w:rPr>
                <w:rStyle w:val="apple-style-span"/>
                <w:color w:val="000000"/>
                <w:szCs w:val="24"/>
              </w:rPr>
              <w:t>:</w:t>
            </w:r>
          </w:p>
          <w:p w:rsidR="006F3E75" w:rsidRPr="00B55C52" w:rsidRDefault="006F3E75" w:rsidP="00870123">
            <w:pPr>
              <w:ind w:firstLine="781"/>
              <w:contextualSpacing/>
              <w:rPr>
                <w:szCs w:val="24"/>
              </w:rPr>
            </w:pPr>
            <w:r w:rsidRPr="00B55C52">
              <w:rPr>
                <w:szCs w:val="24"/>
              </w:rPr>
              <w:t xml:space="preserve">-  </w:t>
            </w:r>
            <w:r>
              <w:rPr>
                <w:szCs w:val="24"/>
              </w:rPr>
              <w:t xml:space="preserve">для </w:t>
            </w:r>
            <w:r w:rsidRPr="00B55C52">
              <w:rPr>
                <w:szCs w:val="24"/>
              </w:rPr>
              <w:t>индивидуального жилищного строительства</w:t>
            </w:r>
          </w:p>
        </w:tc>
        <w:tc>
          <w:tcPr>
            <w:tcW w:w="3685" w:type="dxa"/>
          </w:tcPr>
          <w:p w:rsidR="006F3E75" w:rsidRPr="00B55C52" w:rsidRDefault="006F3E75" w:rsidP="00870123">
            <w:pPr>
              <w:contextualSpacing/>
              <w:jc w:val="center"/>
              <w:rPr>
                <w:rStyle w:val="apple-style-span"/>
                <w:color w:val="000000"/>
                <w:szCs w:val="24"/>
              </w:rPr>
            </w:pPr>
          </w:p>
          <w:p w:rsidR="006F3E75" w:rsidRPr="00B55C52" w:rsidRDefault="006F3E75" w:rsidP="00870123">
            <w:pPr>
              <w:contextualSpacing/>
              <w:jc w:val="center"/>
              <w:rPr>
                <w:rStyle w:val="apple-style-span"/>
                <w:color w:val="000000"/>
                <w:szCs w:val="24"/>
              </w:rPr>
            </w:pPr>
          </w:p>
          <w:p w:rsidR="006F3E75" w:rsidRPr="00F75975" w:rsidRDefault="006F3E75" w:rsidP="00870123">
            <w:pPr>
              <w:contextualSpacing/>
              <w:jc w:val="center"/>
              <w:rPr>
                <w:color w:val="000000"/>
                <w:szCs w:val="24"/>
              </w:rPr>
            </w:pPr>
            <w:r w:rsidRPr="00B55C52">
              <w:rPr>
                <w:rStyle w:val="apple-style-span"/>
                <w:color w:val="000000"/>
                <w:szCs w:val="24"/>
              </w:rPr>
              <w:t>2000</w:t>
            </w:r>
          </w:p>
        </w:tc>
      </w:tr>
      <w:tr w:rsidR="006F3E75" w:rsidRPr="00B55C52" w:rsidTr="00870123">
        <w:tc>
          <w:tcPr>
            <w:tcW w:w="5709" w:type="dxa"/>
          </w:tcPr>
          <w:p w:rsidR="006F3E75" w:rsidRPr="00B55C52" w:rsidRDefault="006F3E75" w:rsidP="00870123">
            <w:pPr>
              <w:contextualSpacing/>
              <w:rPr>
                <w:szCs w:val="24"/>
              </w:rPr>
            </w:pPr>
            <w:r w:rsidRPr="00B55C52">
              <w:rPr>
                <w:szCs w:val="24"/>
              </w:rPr>
              <w:t>Минимальное расстояние от красных линий до жилых зданий:</w:t>
            </w:r>
          </w:p>
          <w:p w:rsidR="006F3E75" w:rsidRPr="00B55C52" w:rsidRDefault="006F3E75" w:rsidP="00870123">
            <w:pPr>
              <w:ind w:firstLine="356"/>
              <w:contextualSpacing/>
              <w:rPr>
                <w:szCs w:val="24"/>
              </w:rPr>
            </w:pPr>
            <w:r w:rsidRPr="00B55C52">
              <w:rPr>
                <w:szCs w:val="24"/>
              </w:rPr>
              <w:t>- в сохраняемой застройке</w:t>
            </w:r>
          </w:p>
          <w:p w:rsidR="006F3E75" w:rsidRPr="00B55C52" w:rsidRDefault="006F3E75" w:rsidP="00870123">
            <w:pPr>
              <w:ind w:firstLine="356"/>
              <w:contextualSpacing/>
              <w:rPr>
                <w:szCs w:val="24"/>
              </w:rPr>
            </w:pPr>
          </w:p>
          <w:p w:rsidR="006F3E75" w:rsidRPr="00B55C52" w:rsidRDefault="006F3E75" w:rsidP="00870123">
            <w:pPr>
              <w:ind w:firstLine="356"/>
              <w:contextualSpacing/>
              <w:rPr>
                <w:szCs w:val="24"/>
              </w:rPr>
            </w:pPr>
            <w:r w:rsidRPr="00B55C52">
              <w:rPr>
                <w:szCs w:val="24"/>
              </w:rPr>
              <w:t>- при реконструкции и новом строительстве:</w:t>
            </w:r>
          </w:p>
          <w:p w:rsidR="006F3E75" w:rsidRPr="00B55C52" w:rsidRDefault="006F3E75" w:rsidP="00870123">
            <w:pPr>
              <w:contextualSpacing/>
              <w:rPr>
                <w:szCs w:val="24"/>
              </w:rPr>
            </w:pPr>
            <w:r w:rsidRPr="00B55C52">
              <w:rPr>
                <w:szCs w:val="24"/>
              </w:rPr>
              <w:t xml:space="preserve">     отступ жилых зданий от красных линий:</w:t>
            </w:r>
          </w:p>
          <w:p w:rsidR="006F3E75" w:rsidRPr="00B55C52" w:rsidRDefault="006F3E75" w:rsidP="00870123">
            <w:pPr>
              <w:ind w:firstLine="356"/>
              <w:contextualSpacing/>
              <w:rPr>
                <w:szCs w:val="24"/>
              </w:rPr>
            </w:pPr>
            <w:r w:rsidRPr="00B55C52">
              <w:rPr>
                <w:szCs w:val="24"/>
              </w:rPr>
              <w:t>- улиц</w:t>
            </w:r>
          </w:p>
          <w:p w:rsidR="006F3E75" w:rsidRPr="00B55C52" w:rsidRDefault="006F3E75" w:rsidP="00870123">
            <w:pPr>
              <w:ind w:firstLine="356"/>
              <w:contextualSpacing/>
              <w:rPr>
                <w:szCs w:val="24"/>
              </w:rPr>
            </w:pPr>
            <w:r w:rsidRPr="00B55C52">
              <w:rPr>
                <w:szCs w:val="24"/>
              </w:rPr>
              <w:t>- проездов</w:t>
            </w:r>
          </w:p>
        </w:tc>
        <w:tc>
          <w:tcPr>
            <w:tcW w:w="3685" w:type="dxa"/>
          </w:tcPr>
          <w:p w:rsidR="006F3E75" w:rsidRPr="00B55C52" w:rsidRDefault="006F3E75" w:rsidP="00870123">
            <w:pPr>
              <w:contextualSpacing/>
              <w:jc w:val="center"/>
              <w:rPr>
                <w:szCs w:val="24"/>
              </w:rPr>
            </w:pPr>
          </w:p>
          <w:p w:rsidR="006F3E75" w:rsidRPr="00B55C52" w:rsidRDefault="006F3E75" w:rsidP="00870123">
            <w:pPr>
              <w:contextualSpacing/>
              <w:jc w:val="center"/>
              <w:rPr>
                <w:szCs w:val="24"/>
              </w:rPr>
            </w:pPr>
          </w:p>
          <w:p w:rsidR="006F3E75" w:rsidRPr="00B55C52" w:rsidRDefault="006F3E75" w:rsidP="00870123">
            <w:pPr>
              <w:ind w:firstLine="34"/>
              <w:contextualSpacing/>
              <w:jc w:val="center"/>
              <w:rPr>
                <w:szCs w:val="24"/>
              </w:rPr>
            </w:pPr>
            <w:r w:rsidRPr="00B55C52">
              <w:rPr>
                <w:szCs w:val="24"/>
              </w:rPr>
              <w:t>в соответствии со сложившейся линией застройки</w:t>
            </w:r>
          </w:p>
          <w:p w:rsidR="006F3E75" w:rsidRPr="00B55C52" w:rsidRDefault="006F3E75" w:rsidP="00870123">
            <w:pPr>
              <w:contextualSpacing/>
              <w:rPr>
                <w:szCs w:val="24"/>
              </w:rPr>
            </w:pPr>
          </w:p>
          <w:p w:rsidR="006F3E75" w:rsidRPr="00B55C52" w:rsidRDefault="006F3E75" w:rsidP="00870123">
            <w:pPr>
              <w:contextualSpacing/>
              <w:jc w:val="center"/>
              <w:rPr>
                <w:szCs w:val="24"/>
              </w:rPr>
            </w:pPr>
          </w:p>
          <w:p w:rsidR="006F3E75" w:rsidRPr="00B55C52" w:rsidRDefault="006F3E75" w:rsidP="00870123">
            <w:pPr>
              <w:contextualSpacing/>
              <w:jc w:val="center"/>
              <w:rPr>
                <w:szCs w:val="24"/>
              </w:rPr>
            </w:pPr>
            <w:r w:rsidRPr="00B55C52">
              <w:rPr>
                <w:szCs w:val="24"/>
              </w:rPr>
              <w:t xml:space="preserve">не менее </w:t>
            </w:r>
            <w:smartTag w:uri="urn:schemas-microsoft-com:office:smarttags" w:element="metricconverter">
              <w:smartTagPr>
                <w:attr w:name="ProductID" w:val="5 м"/>
              </w:smartTagPr>
              <w:r w:rsidRPr="00B55C52">
                <w:rPr>
                  <w:szCs w:val="24"/>
                </w:rPr>
                <w:t>5 м</w:t>
              </w:r>
            </w:smartTag>
          </w:p>
          <w:p w:rsidR="006F3E75" w:rsidRPr="00B55C52" w:rsidRDefault="006F3E75" w:rsidP="00870123">
            <w:pPr>
              <w:contextualSpacing/>
              <w:jc w:val="center"/>
              <w:rPr>
                <w:szCs w:val="24"/>
              </w:rPr>
            </w:pPr>
            <w:r w:rsidRPr="00B55C52">
              <w:rPr>
                <w:szCs w:val="24"/>
              </w:rPr>
              <w:t xml:space="preserve">не менее </w:t>
            </w:r>
            <w:smartTag w:uri="urn:schemas-microsoft-com:office:smarttags" w:element="metricconverter">
              <w:smartTagPr>
                <w:attr w:name="ProductID" w:val="3 м"/>
              </w:smartTagPr>
              <w:r w:rsidRPr="00B55C52">
                <w:rPr>
                  <w:szCs w:val="24"/>
                </w:rPr>
                <w:t>3 м</w:t>
              </w:r>
            </w:smartTag>
          </w:p>
        </w:tc>
      </w:tr>
      <w:tr w:rsidR="006F3E75" w:rsidRPr="00B55C52" w:rsidTr="00870123">
        <w:tc>
          <w:tcPr>
            <w:tcW w:w="5709" w:type="dxa"/>
          </w:tcPr>
          <w:p w:rsidR="006F3E75" w:rsidRPr="00B55C52" w:rsidRDefault="006F3E75" w:rsidP="00870123">
            <w:pPr>
              <w:contextualSpacing/>
              <w:rPr>
                <w:szCs w:val="24"/>
              </w:rPr>
            </w:pPr>
            <w:r w:rsidRPr="00B55C52">
              <w:rPr>
                <w:szCs w:val="24"/>
              </w:rPr>
              <w:t>Минимальное расстояние между строениями, м:</w:t>
            </w:r>
          </w:p>
          <w:p w:rsidR="006F3E75" w:rsidRPr="00B55C52" w:rsidRDefault="006F3E75" w:rsidP="00870123">
            <w:pPr>
              <w:ind w:firstLine="499"/>
              <w:contextualSpacing/>
              <w:rPr>
                <w:szCs w:val="24"/>
              </w:rPr>
            </w:pPr>
            <w:r w:rsidRPr="00B55C52">
              <w:rPr>
                <w:szCs w:val="24"/>
              </w:rPr>
              <w:t>- от границ соседнего участка до:</w:t>
            </w:r>
          </w:p>
          <w:p w:rsidR="006F3E75" w:rsidRPr="00B55C52" w:rsidRDefault="006F3E75" w:rsidP="00870123">
            <w:pPr>
              <w:ind w:firstLine="499"/>
              <w:contextualSpacing/>
              <w:rPr>
                <w:szCs w:val="24"/>
              </w:rPr>
            </w:pPr>
            <w:r w:rsidRPr="00B55C52">
              <w:rPr>
                <w:szCs w:val="24"/>
              </w:rPr>
              <w:t xml:space="preserve">- основного строения                                                                                      </w:t>
            </w:r>
          </w:p>
          <w:p w:rsidR="006F3E75" w:rsidRPr="00B55C52" w:rsidRDefault="006F3E75" w:rsidP="00870123">
            <w:pPr>
              <w:ind w:firstLine="499"/>
              <w:contextualSpacing/>
              <w:rPr>
                <w:szCs w:val="24"/>
              </w:rPr>
            </w:pPr>
            <w:r w:rsidRPr="00B55C52">
              <w:rPr>
                <w:szCs w:val="24"/>
              </w:rPr>
              <w:t xml:space="preserve">- других построек: бани, гаража, сарая и др. </w:t>
            </w:r>
          </w:p>
          <w:p w:rsidR="006F3E75" w:rsidRDefault="006F3E75" w:rsidP="00870123">
            <w:pPr>
              <w:ind w:firstLine="499"/>
              <w:contextualSpacing/>
              <w:rPr>
                <w:szCs w:val="24"/>
              </w:rPr>
            </w:pPr>
            <w:r w:rsidRPr="00B55C52">
              <w:rPr>
                <w:szCs w:val="24"/>
              </w:rPr>
              <w:t xml:space="preserve">- окон жилых комнат до стен соседнего дома и хозяйственных построек (бани, гаража, сарая), расположенных на соседних земельных участках  </w:t>
            </w:r>
          </w:p>
          <w:p w:rsidR="006F3E75" w:rsidRPr="00B55C52" w:rsidRDefault="006F3E75" w:rsidP="00870123">
            <w:pPr>
              <w:ind w:firstLine="499"/>
              <w:contextualSpacing/>
              <w:rPr>
                <w:szCs w:val="24"/>
              </w:rPr>
            </w:pPr>
            <w:r w:rsidRPr="00B55C52">
              <w:rPr>
                <w:szCs w:val="24"/>
              </w:rPr>
              <w:t xml:space="preserve">- окон жилых комнат до стен соседнего дома и хозяйственных построек </w:t>
            </w:r>
            <w:r>
              <w:rPr>
                <w:szCs w:val="24"/>
              </w:rPr>
              <w:t>для содержания скота, птицы</w:t>
            </w:r>
            <w:r w:rsidRPr="00B55C52">
              <w:rPr>
                <w:szCs w:val="24"/>
              </w:rPr>
              <w:t xml:space="preserve">, расположенных на соседних земельных участках  </w:t>
            </w:r>
          </w:p>
          <w:p w:rsidR="006F3E75" w:rsidRPr="00B55C52" w:rsidRDefault="006F3E75" w:rsidP="00870123">
            <w:pPr>
              <w:ind w:firstLine="499"/>
              <w:contextualSpacing/>
              <w:rPr>
                <w:szCs w:val="24"/>
              </w:rPr>
            </w:pPr>
          </w:p>
          <w:p w:rsidR="006F3E75" w:rsidRPr="00B55C52" w:rsidRDefault="006F3E75" w:rsidP="00870123">
            <w:pPr>
              <w:ind w:firstLine="499"/>
              <w:contextualSpacing/>
              <w:rPr>
                <w:szCs w:val="24"/>
              </w:rPr>
            </w:pPr>
          </w:p>
          <w:p w:rsidR="006F3E75" w:rsidRPr="00B55C52" w:rsidRDefault="006F3E75" w:rsidP="00870123">
            <w:pPr>
              <w:ind w:firstLine="499"/>
              <w:contextualSpacing/>
              <w:rPr>
                <w:szCs w:val="24"/>
              </w:rPr>
            </w:pPr>
          </w:p>
        </w:tc>
        <w:tc>
          <w:tcPr>
            <w:tcW w:w="3685" w:type="dxa"/>
          </w:tcPr>
          <w:p w:rsidR="006F3E75" w:rsidRPr="00B55C52" w:rsidRDefault="006F3E75" w:rsidP="00870123">
            <w:pPr>
              <w:ind w:firstLine="33"/>
              <w:contextualSpacing/>
              <w:jc w:val="center"/>
              <w:rPr>
                <w:szCs w:val="24"/>
              </w:rPr>
            </w:pPr>
          </w:p>
          <w:p w:rsidR="006F3E75" w:rsidRPr="00B55C52" w:rsidRDefault="006F3E75" w:rsidP="00870123">
            <w:pPr>
              <w:ind w:firstLine="33"/>
              <w:contextualSpacing/>
              <w:jc w:val="center"/>
              <w:rPr>
                <w:szCs w:val="24"/>
              </w:rPr>
            </w:pPr>
          </w:p>
          <w:p w:rsidR="006F3E75" w:rsidRPr="00B55C52" w:rsidRDefault="006F3E75" w:rsidP="00870123">
            <w:pPr>
              <w:ind w:firstLine="33"/>
              <w:contextualSpacing/>
              <w:jc w:val="center"/>
              <w:rPr>
                <w:szCs w:val="24"/>
              </w:rPr>
            </w:pPr>
          </w:p>
          <w:p w:rsidR="006F3E75" w:rsidRPr="00B55C52" w:rsidRDefault="006F3E75" w:rsidP="00870123">
            <w:pPr>
              <w:ind w:firstLine="33"/>
              <w:contextualSpacing/>
              <w:jc w:val="center"/>
              <w:rPr>
                <w:szCs w:val="24"/>
              </w:rPr>
            </w:pPr>
            <w:r w:rsidRPr="00B55C52">
              <w:rPr>
                <w:szCs w:val="24"/>
              </w:rPr>
              <w:t>3,0</w:t>
            </w:r>
          </w:p>
          <w:p w:rsidR="006F3E75" w:rsidRPr="00B55C52" w:rsidRDefault="006F3E75" w:rsidP="00870123">
            <w:pPr>
              <w:ind w:firstLine="33"/>
              <w:contextualSpacing/>
              <w:jc w:val="center"/>
              <w:rPr>
                <w:szCs w:val="24"/>
              </w:rPr>
            </w:pPr>
            <w:r w:rsidRPr="00B55C52">
              <w:rPr>
                <w:szCs w:val="24"/>
              </w:rPr>
              <w:t>1,0</w:t>
            </w:r>
          </w:p>
          <w:p w:rsidR="006F3E75" w:rsidRPr="00B55C52" w:rsidRDefault="006F3E75" w:rsidP="00870123">
            <w:pPr>
              <w:ind w:firstLine="33"/>
              <w:contextualSpacing/>
              <w:jc w:val="center"/>
              <w:rPr>
                <w:szCs w:val="24"/>
              </w:rPr>
            </w:pPr>
          </w:p>
          <w:p w:rsidR="006F3E75" w:rsidRPr="00B55C52" w:rsidRDefault="006F3E75" w:rsidP="00870123">
            <w:pPr>
              <w:ind w:firstLine="33"/>
              <w:contextualSpacing/>
              <w:jc w:val="center"/>
              <w:rPr>
                <w:szCs w:val="24"/>
              </w:rPr>
            </w:pPr>
            <w:r w:rsidRPr="00B55C52">
              <w:rPr>
                <w:szCs w:val="24"/>
              </w:rPr>
              <w:t>6,0</w:t>
            </w:r>
          </w:p>
          <w:p w:rsidR="006F3E75" w:rsidRPr="00B55C52" w:rsidRDefault="006F3E75" w:rsidP="00870123">
            <w:pPr>
              <w:ind w:firstLine="33"/>
              <w:contextualSpacing/>
              <w:jc w:val="center"/>
              <w:rPr>
                <w:szCs w:val="24"/>
              </w:rPr>
            </w:pPr>
          </w:p>
          <w:p w:rsidR="006F3E75" w:rsidRPr="006E54C0" w:rsidRDefault="006F3E75" w:rsidP="00870123">
            <w:pPr>
              <w:ind w:firstLine="33"/>
              <w:contextualSpacing/>
              <w:jc w:val="center"/>
              <w:rPr>
                <w:szCs w:val="24"/>
              </w:rPr>
            </w:pPr>
            <w:r>
              <w:rPr>
                <w:szCs w:val="24"/>
              </w:rPr>
              <w:t>одиночные сараи – не менее 10 м; до 8 блоков – не менее 25 м; свыше 8 до 30 блоков – не менее 50 м.( площадь застройки сблокированных сараев не должна превышать 800м</w:t>
            </w:r>
            <w:r>
              <w:rPr>
                <w:szCs w:val="24"/>
                <w:vertAlign w:val="superscript"/>
              </w:rPr>
              <w:t>2</w:t>
            </w:r>
            <w:r>
              <w:rPr>
                <w:szCs w:val="24"/>
              </w:rPr>
              <w:t>)</w:t>
            </w:r>
          </w:p>
          <w:p w:rsidR="006F3E75" w:rsidRPr="00B55C52" w:rsidRDefault="006F3E75" w:rsidP="00870123">
            <w:pPr>
              <w:ind w:firstLine="33"/>
              <w:contextualSpacing/>
              <w:jc w:val="center"/>
              <w:rPr>
                <w:szCs w:val="24"/>
              </w:rPr>
            </w:pPr>
          </w:p>
          <w:p w:rsidR="006F3E75" w:rsidRPr="00B55C52" w:rsidRDefault="006F3E75" w:rsidP="00870123">
            <w:pPr>
              <w:ind w:firstLine="33"/>
              <w:contextualSpacing/>
              <w:jc w:val="center"/>
              <w:rPr>
                <w:szCs w:val="24"/>
              </w:rPr>
            </w:pPr>
            <w:r w:rsidRPr="00B55C52">
              <w:rPr>
                <w:szCs w:val="24"/>
              </w:rPr>
              <w:t>в соответствии</w:t>
            </w:r>
          </w:p>
          <w:p w:rsidR="006F3E75" w:rsidRPr="00B55C52" w:rsidRDefault="006F3E75" w:rsidP="00870123">
            <w:pPr>
              <w:ind w:firstLine="33"/>
              <w:contextualSpacing/>
              <w:jc w:val="center"/>
              <w:rPr>
                <w:szCs w:val="24"/>
              </w:rPr>
            </w:pPr>
            <w:r w:rsidRPr="00B55C52">
              <w:rPr>
                <w:szCs w:val="24"/>
              </w:rPr>
              <w:t>с СП 42.13330.2011,</w:t>
            </w:r>
          </w:p>
          <w:p w:rsidR="006F3E75" w:rsidRPr="00B55C52" w:rsidRDefault="006F3E75" w:rsidP="00870123">
            <w:pPr>
              <w:ind w:firstLine="33"/>
              <w:contextualSpacing/>
              <w:jc w:val="center"/>
              <w:rPr>
                <w:szCs w:val="24"/>
              </w:rPr>
            </w:pPr>
            <w:r w:rsidRPr="00B55C52">
              <w:rPr>
                <w:szCs w:val="24"/>
              </w:rPr>
              <w:t>приложение 1 и СП 30-102-99</w:t>
            </w:r>
          </w:p>
        </w:tc>
      </w:tr>
      <w:tr w:rsidR="006F3E75" w:rsidRPr="00B55C52" w:rsidTr="00870123">
        <w:tc>
          <w:tcPr>
            <w:tcW w:w="5709" w:type="dxa"/>
          </w:tcPr>
          <w:p w:rsidR="006F3E75" w:rsidRPr="00B55C52" w:rsidRDefault="006F3E75" w:rsidP="00870123">
            <w:pPr>
              <w:contextualSpacing/>
              <w:rPr>
                <w:szCs w:val="24"/>
              </w:rPr>
            </w:pPr>
            <w:r w:rsidRPr="00B55C52">
              <w:rPr>
                <w:szCs w:val="24"/>
              </w:rPr>
              <w:t>Коэффициент озеленения территории</w:t>
            </w:r>
          </w:p>
        </w:tc>
        <w:tc>
          <w:tcPr>
            <w:tcW w:w="3685" w:type="dxa"/>
          </w:tcPr>
          <w:p w:rsidR="006F3E75" w:rsidRPr="00B55C52" w:rsidRDefault="006F3E75" w:rsidP="00870123">
            <w:pPr>
              <w:contextualSpacing/>
              <w:jc w:val="center"/>
              <w:rPr>
                <w:szCs w:val="24"/>
              </w:rPr>
            </w:pPr>
            <w:r w:rsidRPr="00B55C52">
              <w:rPr>
                <w:szCs w:val="24"/>
              </w:rPr>
              <w:t>не менее 30% от площади земельного участка</w:t>
            </w:r>
          </w:p>
        </w:tc>
      </w:tr>
    </w:tbl>
    <w:p w:rsidR="006F3E75" w:rsidRDefault="006F3E75" w:rsidP="006F3E75">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p>
    <w:p w:rsidR="006F3E75" w:rsidRDefault="006F3E75" w:rsidP="006F3E75">
      <w:pPr>
        <w:contextualSpacing/>
        <w:rPr>
          <w:szCs w:val="24"/>
        </w:rPr>
      </w:pPr>
      <w:r>
        <w:rPr>
          <w:szCs w:val="24"/>
        </w:rPr>
        <w:t xml:space="preserve">*согласно Решению Собрания депутатов </w:t>
      </w:r>
      <w:r w:rsidR="007D1F34">
        <w:rPr>
          <w:szCs w:val="24"/>
        </w:rPr>
        <w:t xml:space="preserve">Озерского городского округа Челябинской </w:t>
      </w:r>
      <w:r>
        <w:rPr>
          <w:szCs w:val="24"/>
        </w:rPr>
        <w:t>области № 34 от 01.03.2013 г.</w:t>
      </w:r>
    </w:p>
    <w:p w:rsidR="006F3E75" w:rsidRPr="00B55C52" w:rsidRDefault="006F3E75" w:rsidP="006F3E75">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55C52">
        <w:rPr>
          <w:rFonts w:ascii="Times New Roman" w:hAnsi="Times New Roman"/>
          <w:sz w:val="24"/>
          <w:szCs w:val="24"/>
        </w:rPr>
        <w:t>Примечание:</w:t>
      </w:r>
    </w:p>
    <w:p w:rsidR="006F3E75" w:rsidRPr="00B55C52" w:rsidRDefault="006F3E75" w:rsidP="006F3E75">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55C52">
        <w:rPr>
          <w:rFonts w:ascii="Times New Roman" w:hAnsi="Times New Roman"/>
          <w:sz w:val="24"/>
          <w:szCs w:val="24"/>
        </w:rPr>
        <w:t>1.  Вспомогательные строения, за исключением гаражей, размещать со стороны улиц не  допускается.</w:t>
      </w:r>
    </w:p>
    <w:p w:rsidR="006F3E75" w:rsidRPr="00B55C52" w:rsidRDefault="006F3E75" w:rsidP="006F3E75">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55C52">
        <w:rPr>
          <w:rFonts w:ascii="Times New Roman" w:hAnsi="Times New Roman"/>
          <w:sz w:val="24"/>
          <w:szCs w:val="24"/>
        </w:rPr>
        <w:t>2.  Требования к ограждению земельных участков:</w:t>
      </w:r>
    </w:p>
    <w:p w:rsidR="006F3E75" w:rsidRPr="00B55C52" w:rsidRDefault="006F3E75" w:rsidP="006F3E75">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55C52">
        <w:rPr>
          <w:rFonts w:ascii="Times New Roman" w:hAnsi="Times New Roman"/>
          <w:sz w:val="24"/>
          <w:szCs w:val="24"/>
        </w:rPr>
        <w:t>- со стороны улиц ограждения должны быть прозрачными;</w:t>
      </w:r>
    </w:p>
    <w:p w:rsidR="006F3E75" w:rsidRPr="00B55C52" w:rsidRDefault="006F3E75" w:rsidP="006F3E75">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55C52">
        <w:rPr>
          <w:rFonts w:ascii="Times New Roman" w:hAnsi="Times New Roman"/>
          <w:sz w:val="24"/>
          <w:szCs w:val="24"/>
        </w:rPr>
        <w:t xml:space="preserve"> - характер ограждения и его высота должны быть, как правило, единообразными как минимум на протяжении одного квартала с обеих сторон улицы.</w:t>
      </w:r>
    </w:p>
    <w:p w:rsidR="006F3E75" w:rsidRPr="006C0937" w:rsidRDefault="006F3E75" w:rsidP="00BA7C27">
      <w:pPr>
        <w:pStyle w:val="2"/>
      </w:pPr>
      <w:bookmarkStart w:id="152" w:name="_Toc298925000"/>
      <w:bookmarkStart w:id="153" w:name="_Toc362527260"/>
      <w:bookmarkStart w:id="154" w:name="_Toc363034558"/>
      <w:r w:rsidRPr="00BA7C27">
        <w:t xml:space="preserve">Статья </w:t>
      </w:r>
      <w:r w:rsidR="007D185A" w:rsidRPr="00BA7C27">
        <w:t>24</w:t>
      </w:r>
      <w:r w:rsidRPr="00BA7C27">
        <w:t>.   Градостроительные регламенты. Общественно-деловые</w:t>
      </w:r>
      <w:r w:rsidRPr="006C0937">
        <w:t xml:space="preserve"> зоны</w:t>
      </w:r>
      <w:bookmarkEnd w:id="152"/>
      <w:bookmarkEnd w:id="153"/>
      <w:bookmarkEnd w:id="154"/>
    </w:p>
    <w:p w:rsidR="006F3E75" w:rsidRPr="00846342" w:rsidRDefault="006F3E75" w:rsidP="006F3E75">
      <w:pPr>
        <w:contextualSpacing/>
        <w:jc w:val="center"/>
        <w:rPr>
          <w:b/>
          <w:bCs/>
          <w:szCs w:val="24"/>
        </w:rPr>
      </w:pPr>
      <w:r w:rsidRPr="00846342">
        <w:rPr>
          <w:b/>
          <w:bCs/>
          <w:szCs w:val="24"/>
        </w:rPr>
        <w:t>О-1 ЗОНА ДЕЛОВОГО, ОБЩЕСТВЕННОГО И КОММЕРЧЕСКОГО НАЗНАЧЕНИЯ</w:t>
      </w:r>
    </w:p>
    <w:p w:rsidR="006F3E75" w:rsidRPr="00B10E74" w:rsidRDefault="006F3E75" w:rsidP="006F3E75">
      <w:pPr>
        <w:pStyle w:val="TimesNewRoman14"/>
        <w:spacing w:before="0" w:beforeAutospacing="0" w:after="0" w:afterAutospacing="0" w:line="240" w:lineRule="auto"/>
        <w:contextualSpacing/>
        <w:rPr>
          <w:sz w:val="24"/>
          <w:szCs w:val="24"/>
        </w:rPr>
      </w:pPr>
      <w:r w:rsidRPr="00B10E74">
        <w:rPr>
          <w:sz w:val="24"/>
          <w:szCs w:val="24"/>
        </w:rPr>
        <w:t xml:space="preserve">Зона делового, общественного и коммерческого назначения выделена для создания правовых условий формирования разнообразных объектов городского 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w:t>
      </w:r>
      <w:r w:rsidRPr="00B10E74">
        <w:rPr>
          <w:sz w:val="24"/>
          <w:szCs w:val="24"/>
        </w:rPr>
        <w:lastRenderedPageBreak/>
        <w:t>разрешенного использования земельных участков и объектов капитального строительства.</w:t>
      </w:r>
    </w:p>
    <w:p w:rsidR="006F3E75" w:rsidRPr="00B10E74" w:rsidRDefault="006F3E75" w:rsidP="006F3E75">
      <w:pPr>
        <w:ind w:firstLine="720"/>
        <w:contextualSpacing/>
        <w:rPr>
          <w:b/>
          <w:bCs/>
          <w:szCs w:val="24"/>
        </w:rPr>
      </w:pPr>
      <w:r w:rsidRPr="00B10E74">
        <w:rPr>
          <w:b/>
          <w:bCs/>
          <w:szCs w:val="24"/>
        </w:rPr>
        <w:t>Основные виды разрешенного использования:</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административно-хозяйственные, деловые, общественные учреждения и организации местного значения,</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многофункциональные деловые и обслуживающие здания,</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офисы,</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кредитно-финансовые учреждения,</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судебные и юридические органы,</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проектные, научно-исследовательские и изыскательские организации, не требующие создания санитарно-защитной зоны,</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гостиницы,</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информационные туристические центры,</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физкультурно-оздоровительные сооружения,</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спортивные залы местного значения,</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учреждения культуры и искусства местного значения,</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учреждения социальной защиты,</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магазины,</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рынки,</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предприятия общественного питания,</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объекты бытового обслуживания,</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предприятия связи,</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учреждения жилищно-коммунального хозяйства,</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отделы УВД, отделы ГИБДД,</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отделения, участковые пункты полиции,</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пожарные части,</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ветлечебницы без содержания животных,</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амбулаторно-поликлинические учреждения,</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аптеки,</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пункты оказания первой медицинской помощи,</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многопрофильные учреждения дополнительного образования,</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учреждения среднего специального и профессионального образования без учебно-лабораторных и учебно-производственных корпусов и мастерских,</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общественные бани,</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ЦТП, ТП, РП.</w:t>
      </w:r>
    </w:p>
    <w:p w:rsidR="006F3E75" w:rsidRPr="00B10E74" w:rsidRDefault="006F3E75" w:rsidP="006F3E75">
      <w:pPr>
        <w:ind w:firstLine="720"/>
        <w:contextualSpacing/>
        <w:rPr>
          <w:b/>
          <w:bCs/>
          <w:szCs w:val="24"/>
        </w:rPr>
      </w:pPr>
      <w:r w:rsidRPr="00B10E74">
        <w:rPr>
          <w:b/>
          <w:bCs/>
          <w:szCs w:val="24"/>
        </w:rPr>
        <w:t>Вспомогательные виды разрешенного использования:</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автостоянки для временного хранения индивидуальных легковых автомобилей,</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открытые,</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подземные и полуподземные,</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многоэтажные,</w:t>
      </w:r>
    </w:p>
    <w:p w:rsidR="006F3E75" w:rsidRPr="00B10E74" w:rsidRDefault="006F3E75" w:rsidP="006F3E75">
      <w:pPr>
        <w:ind w:firstLine="720"/>
        <w:contextualSpacing/>
        <w:rPr>
          <w:b/>
          <w:bCs/>
          <w:szCs w:val="24"/>
        </w:rPr>
      </w:pPr>
      <w:r w:rsidRPr="00B10E74">
        <w:rPr>
          <w:b/>
          <w:bCs/>
          <w:szCs w:val="24"/>
        </w:rPr>
        <w:t>Условно разрешенные виды использования:</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встроенно-пристроенные обслуживающие объекты,</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многофункциональные  здания (административные, обслуживающие  и деловые объекты в комплексе с жилыми зданиями),</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залы аттракционов и игровых автоматов,</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конфессиональные объекты,</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крупные торговые комплексы,</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торгово-выставочные комплексы,</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временные торговые объекты,</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lastRenderedPageBreak/>
        <w:t>гаражи индивидуальных легковых автомобилей,</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автостоянки для постоянного хранения индивидуальных легковых автомобилей,</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предприятия автосервиса.</w:t>
      </w:r>
    </w:p>
    <w:p w:rsidR="006F3E75" w:rsidRPr="00020558" w:rsidRDefault="006F3E75" w:rsidP="006E3D63">
      <w:pPr>
        <w:pStyle w:val="2"/>
      </w:pPr>
      <w:bookmarkStart w:id="155" w:name="_Toc298925001"/>
      <w:bookmarkStart w:id="156" w:name="_Toc362527261"/>
      <w:bookmarkStart w:id="157" w:name="_Toc363034559"/>
      <w:r w:rsidRPr="006C0937">
        <w:t xml:space="preserve">Статья  </w:t>
      </w:r>
      <w:r w:rsidR="00846342">
        <w:t>25</w:t>
      </w:r>
      <w:r w:rsidRPr="006C0937">
        <w:t xml:space="preserve">. Градостроительные регламенты. </w:t>
      </w:r>
      <w:r w:rsidRPr="00AE2EC6">
        <w:t>Рекреационные зоны</w:t>
      </w:r>
      <w:bookmarkEnd w:id="155"/>
      <w:bookmarkEnd w:id="156"/>
      <w:bookmarkEnd w:id="157"/>
    </w:p>
    <w:p w:rsidR="006F3E75" w:rsidRPr="006E3D63" w:rsidRDefault="006F3E75" w:rsidP="006F3E75">
      <w:pPr>
        <w:contextualSpacing/>
        <w:jc w:val="center"/>
        <w:rPr>
          <w:b/>
          <w:bCs/>
          <w:szCs w:val="24"/>
        </w:rPr>
      </w:pPr>
      <w:r w:rsidRPr="006E3D63">
        <w:rPr>
          <w:b/>
          <w:bCs/>
          <w:szCs w:val="24"/>
        </w:rPr>
        <w:t>Р-1 ЗОНА ЛЕСОПАРКОВ, ГОРОДСКИХ ЛЕСОВ  И ОТДЫХА</w:t>
      </w:r>
    </w:p>
    <w:p w:rsidR="006F3E75" w:rsidRPr="00B10E74" w:rsidRDefault="006F3E75" w:rsidP="006F3E75">
      <w:pPr>
        <w:pStyle w:val="TimesNewRoman14"/>
        <w:spacing w:before="0" w:beforeAutospacing="0" w:after="0" w:afterAutospacing="0" w:line="240" w:lineRule="auto"/>
        <w:contextualSpacing/>
        <w:rPr>
          <w:sz w:val="24"/>
          <w:szCs w:val="24"/>
        </w:rPr>
      </w:pPr>
      <w:r w:rsidRPr="00B10E74">
        <w:rPr>
          <w:sz w:val="24"/>
          <w:szCs w:val="24"/>
        </w:rPr>
        <w:t>Зона предназначена для сохранения природного ландшафта, экологически чистой окружающей среды, а также для организации отдыха и досуга населения. Хозяйственная деятельность на территории зоны осуществляется в соответствии с режимом, установленным для лесов зеленой зоны, на основе лесного законодательства; допускается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территории.</w:t>
      </w:r>
    </w:p>
    <w:p w:rsidR="006F3E75" w:rsidRPr="00B10E74" w:rsidRDefault="006F3E75" w:rsidP="006F3E75">
      <w:pPr>
        <w:pStyle w:val="TimesNewRoman14"/>
        <w:spacing w:before="0" w:beforeAutospacing="0" w:after="0" w:afterAutospacing="0" w:line="240" w:lineRule="auto"/>
        <w:contextualSpacing/>
        <w:rPr>
          <w:sz w:val="24"/>
          <w:szCs w:val="24"/>
        </w:rPr>
      </w:pPr>
      <w:r w:rsidRPr="00B10E74">
        <w:rPr>
          <w:sz w:val="24"/>
          <w:szCs w:val="24"/>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6F3E75" w:rsidRPr="00B10E74" w:rsidRDefault="006F3E75" w:rsidP="006F3E75">
      <w:pPr>
        <w:pStyle w:val="TimesNewRoman14"/>
        <w:spacing w:before="0" w:beforeAutospacing="0" w:after="0" w:afterAutospacing="0" w:line="240" w:lineRule="auto"/>
        <w:contextualSpacing/>
        <w:rPr>
          <w:iCs/>
          <w:sz w:val="24"/>
          <w:szCs w:val="24"/>
        </w:rPr>
      </w:pPr>
      <w:r w:rsidRPr="00B10E74">
        <w:rPr>
          <w:iCs/>
          <w:sz w:val="24"/>
          <w:szCs w:val="24"/>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6F3E75" w:rsidRPr="00B10E74" w:rsidRDefault="006F3E75" w:rsidP="006F3E75">
      <w:pPr>
        <w:ind w:firstLine="720"/>
        <w:contextualSpacing/>
        <w:rPr>
          <w:b/>
          <w:bCs/>
          <w:szCs w:val="24"/>
        </w:rPr>
      </w:pPr>
      <w:r w:rsidRPr="00B10E74">
        <w:rPr>
          <w:b/>
          <w:bCs/>
          <w:szCs w:val="24"/>
        </w:rPr>
        <w:t>Основные виды разрешенного использования:</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лесопарки,</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детские площадки, площадки для отдыха,</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некапитальные вспомогательные строения и инфраструктура для отдыха,</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места для пикников, костров,</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пляжи,</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регулируемая рубка деревьев,</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элементы благоустройства, малые архитектурные формы.</w:t>
      </w:r>
    </w:p>
    <w:p w:rsidR="006F3E75" w:rsidRPr="00B10E74" w:rsidRDefault="006F3E75" w:rsidP="006F3E75">
      <w:pPr>
        <w:ind w:firstLine="720"/>
        <w:contextualSpacing/>
        <w:rPr>
          <w:b/>
          <w:bCs/>
          <w:szCs w:val="24"/>
        </w:rPr>
      </w:pPr>
      <w:r w:rsidRPr="00B10E74">
        <w:rPr>
          <w:b/>
          <w:bCs/>
          <w:szCs w:val="24"/>
        </w:rPr>
        <w:t>Условно разрешенные виды использования:</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учреждения здравоохранения,</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учреждения социальной защиты,</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учреждения санаторно-курортные и оздоровительные, для отдыха и туризма,</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спортивно-зрелищные и физкультурно-оздоровительные сооружения,</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конфессиональные объекты,</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временные торговые объекты,</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предприятия общественного питания,</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сезонные обслуживающие объекты,</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базы проката спортивно-рекреационного инвентаря,</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автостоянки для временного хранения индивидуальных легковых автомобилей открытого типа,</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предприятия автосервиса,</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ЦТП, ТП, РП.</w:t>
      </w:r>
    </w:p>
    <w:p w:rsidR="006F3E75" w:rsidRPr="00B10E74" w:rsidRDefault="006F3E75" w:rsidP="006F3E75">
      <w:pPr>
        <w:shd w:val="clear" w:color="auto" w:fill="FFFFFF"/>
        <w:contextualSpacing/>
        <w:rPr>
          <w:szCs w:val="24"/>
          <w:lang w:eastAsia="ar-SA"/>
        </w:rPr>
      </w:pPr>
      <w:r w:rsidRPr="00B10E74">
        <w:rPr>
          <w:szCs w:val="24"/>
          <w:lang w:eastAsia="ar-SA"/>
        </w:rPr>
        <w:t xml:space="preserve">Параметры строительства </w:t>
      </w:r>
    </w:p>
    <w:tbl>
      <w:tblPr>
        <w:tblW w:w="9638" w:type="dxa"/>
        <w:tblInd w:w="250" w:type="dxa"/>
        <w:tblLayout w:type="fixed"/>
        <w:tblLook w:val="0000"/>
      </w:tblPr>
      <w:tblGrid>
        <w:gridCol w:w="2977"/>
        <w:gridCol w:w="1701"/>
        <w:gridCol w:w="1560"/>
        <w:gridCol w:w="1700"/>
        <w:gridCol w:w="1700"/>
      </w:tblGrid>
      <w:tr w:rsidR="006F3E75" w:rsidRPr="00B10E74" w:rsidTr="00870123">
        <w:tc>
          <w:tcPr>
            <w:tcW w:w="2977" w:type="dxa"/>
            <w:tcBorders>
              <w:top w:val="single" w:sz="4" w:space="0" w:color="000000"/>
              <w:left w:val="single" w:sz="4" w:space="0" w:color="000000"/>
              <w:bottom w:val="single" w:sz="4" w:space="0" w:color="000000"/>
            </w:tcBorders>
            <w:vAlign w:val="center"/>
          </w:tcPr>
          <w:p w:rsidR="006F3E75" w:rsidRPr="00B10E74" w:rsidRDefault="006F3E75" w:rsidP="00870123">
            <w:pPr>
              <w:shd w:val="clear" w:color="auto" w:fill="FFFFFF"/>
              <w:contextualSpacing/>
              <w:jc w:val="center"/>
              <w:rPr>
                <w:szCs w:val="24"/>
                <w:lang w:eastAsia="ar-SA"/>
              </w:rPr>
            </w:pPr>
            <w:r w:rsidRPr="00B10E74">
              <w:rPr>
                <w:szCs w:val="24"/>
                <w:lang w:eastAsia="ar-SA"/>
              </w:rPr>
              <w:t>Зона</w:t>
            </w:r>
          </w:p>
        </w:tc>
        <w:tc>
          <w:tcPr>
            <w:tcW w:w="4961" w:type="dxa"/>
            <w:gridSpan w:val="3"/>
            <w:tcBorders>
              <w:top w:val="single" w:sz="4" w:space="0" w:color="000000"/>
              <w:left w:val="single" w:sz="4" w:space="0" w:color="000000"/>
              <w:bottom w:val="single" w:sz="4" w:space="0" w:color="000000"/>
            </w:tcBorders>
            <w:vAlign w:val="center"/>
          </w:tcPr>
          <w:p w:rsidR="006F3E75" w:rsidRPr="00B10E74" w:rsidRDefault="006F3E75" w:rsidP="00870123">
            <w:pPr>
              <w:shd w:val="clear" w:color="auto" w:fill="FFFFFF"/>
              <w:ind w:firstLine="33"/>
              <w:contextualSpacing/>
              <w:jc w:val="center"/>
              <w:rPr>
                <w:szCs w:val="24"/>
                <w:lang w:eastAsia="ar-SA"/>
              </w:rPr>
            </w:pPr>
            <w:r w:rsidRPr="00B10E74">
              <w:rPr>
                <w:szCs w:val="24"/>
                <w:lang w:eastAsia="ar-SA"/>
              </w:rPr>
              <w:t>Баланс территории (в %)</w:t>
            </w:r>
          </w:p>
        </w:tc>
        <w:tc>
          <w:tcPr>
            <w:tcW w:w="1700" w:type="dxa"/>
            <w:tcBorders>
              <w:top w:val="single" w:sz="4" w:space="0" w:color="000000"/>
              <w:left w:val="single" w:sz="4" w:space="0" w:color="000000"/>
              <w:bottom w:val="single" w:sz="4" w:space="0" w:color="000000"/>
              <w:right w:val="single" w:sz="4" w:space="0" w:color="000000"/>
            </w:tcBorders>
          </w:tcPr>
          <w:p w:rsidR="006F3E75" w:rsidRPr="00B10E74" w:rsidRDefault="006F3E75" w:rsidP="00870123">
            <w:pPr>
              <w:shd w:val="clear" w:color="auto" w:fill="FFFFFF"/>
              <w:contextualSpacing/>
              <w:jc w:val="center"/>
              <w:rPr>
                <w:szCs w:val="24"/>
                <w:lang w:eastAsia="ar-SA"/>
              </w:rPr>
            </w:pPr>
            <w:r w:rsidRPr="00B10E74">
              <w:rPr>
                <w:szCs w:val="24"/>
                <w:lang w:eastAsia="ar-SA"/>
              </w:rPr>
              <w:t>Максимальная высота здания</w:t>
            </w:r>
          </w:p>
        </w:tc>
      </w:tr>
      <w:tr w:rsidR="006F3E75" w:rsidRPr="00B10E74" w:rsidTr="00870123">
        <w:tc>
          <w:tcPr>
            <w:tcW w:w="2977" w:type="dxa"/>
            <w:tcBorders>
              <w:left w:val="single" w:sz="4" w:space="0" w:color="000000"/>
              <w:bottom w:val="single" w:sz="4" w:space="0" w:color="000000"/>
            </w:tcBorders>
          </w:tcPr>
          <w:p w:rsidR="006F3E75" w:rsidRPr="00B10E74" w:rsidRDefault="006F3E75" w:rsidP="00870123">
            <w:pPr>
              <w:shd w:val="clear" w:color="auto" w:fill="FFFFFF"/>
              <w:contextualSpacing/>
              <w:rPr>
                <w:szCs w:val="24"/>
                <w:lang w:eastAsia="ar-SA"/>
              </w:rPr>
            </w:pPr>
          </w:p>
        </w:tc>
        <w:tc>
          <w:tcPr>
            <w:tcW w:w="1701" w:type="dxa"/>
            <w:tcBorders>
              <w:left w:val="single" w:sz="4" w:space="0" w:color="000000"/>
              <w:bottom w:val="single" w:sz="4" w:space="0" w:color="000000"/>
            </w:tcBorders>
          </w:tcPr>
          <w:p w:rsidR="006F3E75" w:rsidRPr="00B10E74" w:rsidRDefault="006F3E75" w:rsidP="00870123">
            <w:pPr>
              <w:shd w:val="clear" w:color="auto" w:fill="FFFFFF"/>
              <w:contextualSpacing/>
              <w:jc w:val="center"/>
              <w:rPr>
                <w:szCs w:val="24"/>
                <w:lang w:eastAsia="ar-SA"/>
              </w:rPr>
            </w:pPr>
            <w:r w:rsidRPr="00B10E74">
              <w:rPr>
                <w:szCs w:val="24"/>
                <w:lang w:eastAsia="ar-SA"/>
              </w:rPr>
              <w:t>зеленые насаждения</w:t>
            </w:r>
          </w:p>
        </w:tc>
        <w:tc>
          <w:tcPr>
            <w:tcW w:w="1560" w:type="dxa"/>
            <w:tcBorders>
              <w:left w:val="single" w:sz="4" w:space="0" w:color="000000"/>
              <w:bottom w:val="single" w:sz="4" w:space="0" w:color="000000"/>
            </w:tcBorders>
          </w:tcPr>
          <w:p w:rsidR="006F3E75" w:rsidRPr="00B10E74" w:rsidRDefault="006F3E75" w:rsidP="00870123">
            <w:pPr>
              <w:shd w:val="clear" w:color="auto" w:fill="FFFFFF"/>
              <w:contextualSpacing/>
              <w:jc w:val="center"/>
              <w:rPr>
                <w:szCs w:val="24"/>
                <w:lang w:eastAsia="ar-SA"/>
              </w:rPr>
            </w:pPr>
            <w:r w:rsidRPr="00B10E74">
              <w:rPr>
                <w:szCs w:val="24"/>
                <w:lang w:eastAsia="ar-SA"/>
              </w:rPr>
              <w:t>дорожки, площадки</w:t>
            </w:r>
          </w:p>
        </w:tc>
        <w:tc>
          <w:tcPr>
            <w:tcW w:w="1700" w:type="dxa"/>
            <w:tcBorders>
              <w:left w:val="single" w:sz="4" w:space="0" w:color="000000"/>
              <w:bottom w:val="single" w:sz="4" w:space="0" w:color="000000"/>
            </w:tcBorders>
          </w:tcPr>
          <w:p w:rsidR="006F3E75" w:rsidRPr="00B10E74" w:rsidRDefault="006F3E75" w:rsidP="00870123">
            <w:pPr>
              <w:shd w:val="clear" w:color="auto" w:fill="FFFFFF"/>
              <w:contextualSpacing/>
              <w:jc w:val="center"/>
              <w:rPr>
                <w:szCs w:val="24"/>
                <w:lang w:eastAsia="ar-SA"/>
              </w:rPr>
            </w:pPr>
            <w:r w:rsidRPr="00B10E74">
              <w:rPr>
                <w:szCs w:val="24"/>
                <w:lang w:eastAsia="ar-SA"/>
              </w:rPr>
              <w:t>здания, сооружения</w:t>
            </w:r>
          </w:p>
        </w:tc>
        <w:tc>
          <w:tcPr>
            <w:tcW w:w="1700" w:type="dxa"/>
            <w:tcBorders>
              <w:left w:val="single" w:sz="4" w:space="0" w:color="000000"/>
              <w:bottom w:val="single" w:sz="4" w:space="0" w:color="000000"/>
              <w:right w:val="single" w:sz="4" w:space="0" w:color="000000"/>
            </w:tcBorders>
          </w:tcPr>
          <w:p w:rsidR="006F3E75" w:rsidRPr="00B10E74" w:rsidRDefault="006F3E75" w:rsidP="00870123">
            <w:pPr>
              <w:shd w:val="clear" w:color="auto" w:fill="FFFFFF"/>
              <w:contextualSpacing/>
              <w:rPr>
                <w:szCs w:val="24"/>
                <w:lang w:eastAsia="ar-SA"/>
              </w:rPr>
            </w:pPr>
          </w:p>
        </w:tc>
      </w:tr>
      <w:tr w:rsidR="006F3E75" w:rsidRPr="00B10E74" w:rsidTr="00870123">
        <w:tc>
          <w:tcPr>
            <w:tcW w:w="2977" w:type="dxa"/>
            <w:tcBorders>
              <w:left w:val="single" w:sz="4" w:space="0" w:color="000000"/>
              <w:bottom w:val="single" w:sz="4" w:space="0" w:color="000000"/>
            </w:tcBorders>
          </w:tcPr>
          <w:p w:rsidR="006F3E75" w:rsidRPr="00B10E74" w:rsidRDefault="006F3E75" w:rsidP="00870123">
            <w:pPr>
              <w:shd w:val="clear" w:color="auto" w:fill="FFFFFF"/>
              <w:ind w:firstLine="34"/>
              <w:contextualSpacing/>
              <w:rPr>
                <w:szCs w:val="24"/>
                <w:lang w:eastAsia="ar-SA"/>
              </w:rPr>
            </w:pPr>
            <w:r w:rsidRPr="00B10E74">
              <w:rPr>
                <w:szCs w:val="24"/>
                <w:lang w:eastAsia="ar-SA"/>
              </w:rPr>
              <w:t>Парки полифункциональные</w:t>
            </w:r>
          </w:p>
        </w:tc>
        <w:tc>
          <w:tcPr>
            <w:tcW w:w="1701" w:type="dxa"/>
            <w:tcBorders>
              <w:left w:val="single" w:sz="4" w:space="0" w:color="000000"/>
              <w:bottom w:val="single" w:sz="4" w:space="0" w:color="000000"/>
            </w:tcBorders>
          </w:tcPr>
          <w:p w:rsidR="006F3E75" w:rsidRPr="00B10E74" w:rsidRDefault="006F3E75" w:rsidP="00870123">
            <w:pPr>
              <w:shd w:val="clear" w:color="auto" w:fill="FFFFFF"/>
              <w:ind w:firstLine="34"/>
              <w:contextualSpacing/>
              <w:jc w:val="center"/>
              <w:rPr>
                <w:szCs w:val="24"/>
                <w:lang w:eastAsia="ar-SA"/>
              </w:rPr>
            </w:pPr>
            <w:r w:rsidRPr="00B10E74">
              <w:rPr>
                <w:szCs w:val="24"/>
                <w:lang w:eastAsia="ar-SA"/>
              </w:rPr>
              <w:t>80</w:t>
            </w:r>
          </w:p>
        </w:tc>
        <w:tc>
          <w:tcPr>
            <w:tcW w:w="1560" w:type="dxa"/>
            <w:tcBorders>
              <w:left w:val="single" w:sz="4" w:space="0" w:color="000000"/>
              <w:bottom w:val="single" w:sz="4" w:space="0" w:color="000000"/>
            </w:tcBorders>
          </w:tcPr>
          <w:p w:rsidR="006F3E75" w:rsidRPr="00B10E74" w:rsidRDefault="006F3E75" w:rsidP="00870123">
            <w:pPr>
              <w:shd w:val="clear" w:color="auto" w:fill="FFFFFF"/>
              <w:ind w:firstLine="34"/>
              <w:contextualSpacing/>
              <w:jc w:val="center"/>
              <w:rPr>
                <w:szCs w:val="24"/>
                <w:lang w:eastAsia="ar-SA"/>
              </w:rPr>
            </w:pPr>
            <w:r w:rsidRPr="00B10E74">
              <w:rPr>
                <w:szCs w:val="24"/>
                <w:lang w:eastAsia="ar-SA"/>
              </w:rPr>
              <w:t>17</w:t>
            </w:r>
          </w:p>
        </w:tc>
        <w:tc>
          <w:tcPr>
            <w:tcW w:w="1700" w:type="dxa"/>
            <w:tcBorders>
              <w:left w:val="single" w:sz="4" w:space="0" w:color="000000"/>
              <w:bottom w:val="single" w:sz="4" w:space="0" w:color="000000"/>
            </w:tcBorders>
          </w:tcPr>
          <w:p w:rsidR="006F3E75" w:rsidRPr="00B10E74" w:rsidRDefault="006F3E75" w:rsidP="00870123">
            <w:pPr>
              <w:shd w:val="clear" w:color="auto" w:fill="FFFFFF"/>
              <w:ind w:firstLine="33"/>
              <w:contextualSpacing/>
              <w:jc w:val="center"/>
              <w:rPr>
                <w:szCs w:val="24"/>
                <w:lang w:eastAsia="ar-SA"/>
              </w:rPr>
            </w:pPr>
            <w:r w:rsidRPr="00B10E74">
              <w:rPr>
                <w:szCs w:val="24"/>
                <w:lang w:eastAsia="ar-SA"/>
              </w:rPr>
              <w:t>3</w:t>
            </w:r>
          </w:p>
        </w:tc>
        <w:tc>
          <w:tcPr>
            <w:tcW w:w="1700" w:type="dxa"/>
            <w:tcBorders>
              <w:left w:val="single" w:sz="4" w:space="0" w:color="000000"/>
              <w:bottom w:val="single" w:sz="4" w:space="0" w:color="000000"/>
              <w:right w:val="single" w:sz="4" w:space="0" w:color="000000"/>
            </w:tcBorders>
          </w:tcPr>
          <w:p w:rsidR="006F3E75" w:rsidRPr="00B10E74" w:rsidRDefault="006F3E75" w:rsidP="00870123">
            <w:pPr>
              <w:shd w:val="clear" w:color="auto" w:fill="FFFFFF"/>
              <w:ind w:left="34"/>
              <w:contextualSpacing/>
              <w:jc w:val="center"/>
              <w:rPr>
                <w:szCs w:val="24"/>
                <w:lang w:eastAsia="ar-SA"/>
              </w:rPr>
            </w:pPr>
            <w:r w:rsidRPr="00B10E74">
              <w:rPr>
                <w:szCs w:val="24"/>
                <w:lang w:eastAsia="ar-SA"/>
              </w:rPr>
              <w:t>*</w:t>
            </w:r>
          </w:p>
        </w:tc>
      </w:tr>
      <w:tr w:rsidR="006F3E75" w:rsidRPr="00B10E74" w:rsidTr="00870123">
        <w:tc>
          <w:tcPr>
            <w:tcW w:w="2977" w:type="dxa"/>
            <w:tcBorders>
              <w:left w:val="single" w:sz="4" w:space="0" w:color="000000"/>
              <w:bottom w:val="single" w:sz="4" w:space="0" w:color="000000"/>
            </w:tcBorders>
          </w:tcPr>
          <w:p w:rsidR="006F3E75" w:rsidRPr="00B10E74" w:rsidRDefault="006F3E75" w:rsidP="00870123">
            <w:pPr>
              <w:shd w:val="clear" w:color="auto" w:fill="FFFFFF"/>
              <w:ind w:firstLine="34"/>
              <w:contextualSpacing/>
              <w:rPr>
                <w:szCs w:val="24"/>
                <w:lang w:eastAsia="ar-SA"/>
              </w:rPr>
            </w:pPr>
            <w:r w:rsidRPr="00B10E74">
              <w:rPr>
                <w:szCs w:val="24"/>
                <w:lang w:eastAsia="ar-SA"/>
              </w:rPr>
              <w:t>Парки специализированные</w:t>
            </w:r>
          </w:p>
        </w:tc>
        <w:tc>
          <w:tcPr>
            <w:tcW w:w="1701" w:type="dxa"/>
            <w:tcBorders>
              <w:left w:val="single" w:sz="4" w:space="0" w:color="000000"/>
              <w:bottom w:val="single" w:sz="4" w:space="0" w:color="000000"/>
            </w:tcBorders>
          </w:tcPr>
          <w:p w:rsidR="006F3E75" w:rsidRPr="00B10E74" w:rsidRDefault="006F3E75" w:rsidP="00870123">
            <w:pPr>
              <w:shd w:val="clear" w:color="auto" w:fill="FFFFFF"/>
              <w:ind w:firstLine="34"/>
              <w:contextualSpacing/>
              <w:jc w:val="center"/>
              <w:rPr>
                <w:szCs w:val="24"/>
                <w:lang w:eastAsia="ar-SA"/>
              </w:rPr>
            </w:pPr>
            <w:r w:rsidRPr="00B10E74">
              <w:rPr>
                <w:szCs w:val="24"/>
                <w:lang w:eastAsia="ar-SA"/>
              </w:rPr>
              <w:t>70</w:t>
            </w:r>
          </w:p>
        </w:tc>
        <w:tc>
          <w:tcPr>
            <w:tcW w:w="1560" w:type="dxa"/>
            <w:tcBorders>
              <w:left w:val="single" w:sz="4" w:space="0" w:color="000000"/>
              <w:bottom w:val="single" w:sz="4" w:space="0" w:color="000000"/>
            </w:tcBorders>
          </w:tcPr>
          <w:p w:rsidR="006F3E75" w:rsidRPr="00B10E74" w:rsidRDefault="006F3E75" w:rsidP="00870123">
            <w:pPr>
              <w:shd w:val="clear" w:color="auto" w:fill="FFFFFF"/>
              <w:ind w:firstLine="34"/>
              <w:contextualSpacing/>
              <w:jc w:val="center"/>
              <w:rPr>
                <w:szCs w:val="24"/>
                <w:lang w:eastAsia="ar-SA"/>
              </w:rPr>
            </w:pPr>
            <w:r w:rsidRPr="00B10E74">
              <w:rPr>
                <w:szCs w:val="24"/>
                <w:lang w:eastAsia="ar-SA"/>
              </w:rPr>
              <w:t>20</w:t>
            </w:r>
          </w:p>
        </w:tc>
        <w:tc>
          <w:tcPr>
            <w:tcW w:w="1700" w:type="dxa"/>
            <w:tcBorders>
              <w:left w:val="single" w:sz="4" w:space="0" w:color="000000"/>
              <w:bottom w:val="single" w:sz="4" w:space="0" w:color="000000"/>
            </w:tcBorders>
          </w:tcPr>
          <w:p w:rsidR="006F3E75" w:rsidRPr="00B10E74" w:rsidRDefault="006F3E75" w:rsidP="00870123">
            <w:pPr>
              <w:shd w:val="clear" w:color="auto" w:fill="FFFFFF"/>
              <w:ind w:firstLine="33"/>
              <w:contextualSpacing/>
              <w:jc w:val="center"/>
              <w:rPr>
                <w:szCs w:val="24"/>
                <w:lang w:eastAsia="ar-SA"/>
              </w:rPr>
            </w:pPr>
            <w:r w:rsidRPr="00B10E74">
              <w:rPr>
                <w:szCs w:val="24"/>
                <w:lang w:eastAsia="ar-SA"/>
              </w:rPr>
              <w:t>10</w:t>
            </w:r>
          </w:p>
        </w:tc>
        <w:tc>
          <w:tcPr>
            <w:tcW w:w="1700" w:type="dxa"/>
            <w:tcBorders>
              <w:left w:val="single" w:sz="4" w:space="0" w:color="000000"/>
              <w:bottom w:val="single" w:sz="4" w:space="0" w:color="000000"/>
              <w:right w:val="single" w:sz="4" w:space="0" w:color="000000"/>
            </w:tcBorders>
          </w:tcPr>
          <w:p w:rsidR="006F3E75" w:rsidRPr="00B10E74" w:rsidRDefault="006F3E75" w:rsidP="00870123">
            <w:pPr>
              <w:shd w:val="clear" w:color="auto" w:fill="FFFFFF"/>
              <w:ind w:left="34"/>
              <w:contextualSpacing/>
              <w:jc w:val="center"/>
              <w:rPr>
                <w:szCs w:val="24"/>
                <w:lang w:eastAsia="ar-SA"/>
              </w:rPr>
            </w:pPr>
            <w:r w:rsidRPr="00B10E74">
              <w:rPr>
                <w:szCs w:val="24"/>
                <w:lang w:eastAsia="ar-SA"/>
              </w:rPr>
              <w:t>*</w:t>
            </w:r>
          </w:p>
        </w:tc>
      </w:tr>
      <w:tr w:rsidR="006F3E75" w:rsidRPr="00B10E74" w:rsidTr="00870123">
        <w:tc>
          <w:tcPr>
            <w:tcW w:w="2977" w:type="dxa"/>
            <w:tcBorders>
              <w:left w:val="single" w:sz="4" w:space="0" w:color="000000"/>
              <w:bottom w:val="single" w:sz="4" w:space="0" w:color="000000"/>
            </w:tcBorders>
          </w:tcPr>
          <w:p w:rsidR="006F3E75" w:rsidRPr="00B10E74" w:rsidRDefault="006F3E75" w:rsidP="00870123">
            <w:pPr>
              <w:shd w:val="clear" w:color="auto" w:fill="FFFFFF"/>
              <w:ind w:firstLine="34"/>
              <w:contextualSpacing/>
              <w:rPr>
                <w:szCs w:val="24"/>
                <w:lang w:eastAsia="ar-SA"/>
              </w:rPr>
            </w:pPr>
            <w:r w:rsidRPr="00B10E74">
              <w:rPr>
                <w:szCs w:val="24"/>
                <w:lang w:eastAsia="ar-SA"/>
              </w:rPr>
              <w:t>Скверы, бульвары</w:t>
            </w:r>
          </w:p>
        </w:tc>
        <w:tc>
          <w:tcPr>
            <w:tcW w:w="1701" w:type="dxa"/>
            <w:tcBorders>
              <w:left w:val="single" w:sz="4" w:space="0" w:color="000000"/>
              <w:bottom w:val="single" w:sz="4" w:space="0" w:color="000000"/>
            </w:tcBorders>
          </w:tcPr>
          <w:p w:rsidR="006F3E75" w:rsidRPr="00B10E74" w:rsidRDefault="006F3E75" w:rsidP="00870123">
            <w:pPr>
              <w:shd w:val="clear" w:color="auto" w:fill="FFFFFF"/>
              <w:ind w:firstLine="34"/>
              <w:contextualSpacing/>
              <w:jc w:val="center"/>
              <w:rPr>
                <w:szCs w:val="24"/>
                <w:lang w:eastAsia="ar-SA"/>
              </w:rPr>
            </w:pPr>
            <w:r w:rsidRPr="00B10E74">
              <w:rPr>
                <w:szCs w:val="24"/>
                <w:lang w:eastAsia="ar-SA"/>
              </w:rPr>
              <w:t>60</w:t>
            </w:r>
          </w:p>
        </w:tc>
        <w:tc>
          <w:tcPr>
            <w:tcW w:w="1560" w:type="dxa"/>
            <w:tcBorders>
              <w:left w:val="single" w:sz="4" w:space="0" w:color="000000"/>
              <w:bottom w:val="single" w:sz="4" w:space="0" w:color="000000"/>
            </w:tcBorders>
          </w:tcPr>
          <w:p w:rsidR="006F3E75" w:rsidRPr="00B10E74" w:rsidRDefault="006F3E75" w:rsidP="00870123">
            <w:pPr>
              <w:shd w:val="clear" w:color="auto" w:fill="FFFFFF"/>
              <w:ind w:firstLine="34"/>
              <w:contextualSpacing/>
              <w:jc w:val="center"/>
              <w:rPr>
                <w:szCs w:val="24"/>
                <w:lang w:eastAsia="ar-SA"/>
              </w:rPr>
            </w:pPr>
            <w:r w:rsidRPr="00B10E74">
              <w:rPr>
                <w:szCs w:val="24"/>
                <w:lang w:eastAsia="ar-SA"/>
              </w:rPr>
              <w:t>38</w:t>
            </w:r>
          </w:p>
        </w:tc>
        <w:tc>
          <w:tcPr>
            <w:tcW w:w="1700" w:type="dxa"/>
            <w:tcBorders>
              <w:left w:val="single" w:sz="4" w:space="0" w:color="000000"/>
              <w:bottom w:val="single" w:sz="4" w:space="0" w:color="000000"/>
            </w:tcBorders>
          </w:tcPr>
          <w:p w:rsidR="006F3E75" w:rsidRPr="00B10E74" w:rsidRDefault="006F3E75" w:rsidP="00870123">
            <w:pPr>
              <w:shd w:val="clear" w:color="auto" w:fill="FFFFFF"/>
              <w:ind w:firstLine="33"/>
              <w:contextualSpacing/>
              <w:jc w:val="center"/>
              <w:rPr>
                <w:szCs w:val="24"/>
                <w:lang w:eastAsia="ar-SA"/>
              </w:rPr>
            </w:pPr>
            <w:r w:rsidRPr="00B10E74">
              <w:rPr>
                <w:szCs w:val="24"/>
                <w:lang w:eastAsia="ar-SA"/>
              </w:rPr>
              <w:t>2</w:t>
            </w:r>
          </w:p>
        </w:tc>
        <w:tc>
          <w:tcPr>
            <w:tcW w:w="1700" w:type="dxa"/>
            <w:tcBorders>
              <w:left w:val="single" w:sz="4" w:space="0" w:color="000000"/>
              <w:bottom w:val="single" w:sz="4" w:space="0" w:color="000000"/>
              <w:right w:val="single" w:sz="4" w:space="0" w:color="000000"/>
            </w:tcBorders>
          </w:tcPr>
          <w:p w:rsidR="006F3E75" w:rsidRPr="00B10E74" w:rsidRDefault="006F3E75" w:rsidP="00870123">
            <w:pPr>
              <w:shd w:val="clear" w:color="auto" w:fill="FFFFFF"/>
              <w:ind w:firstLine="34"/>
              <w:contextualSpacing/>
              <w:jc w:val="center"/>
              <w:rPr>
                <w:szCs w:val="24"/>
                <w:lang w:eastAsia="ar-SA"/>
              </w:rPr>
            </w:pPr>
            <w:r w:rsidRPr="00B10E74">
              <w:rPr>
                <w:szCs w:val="24"/>
                <w:lang w:eastAsia="ar-SA"/>
              </w:rPr>
              <w:t>-</w:t>
            </w:r>
          </w:p>
        </w:tc>
      </w:tr>
    </w:tbl>
    <w:p w:rsidR="006F3E75" w:rsidRPr="00B10E74" w:rsidRDefault="006F3E75" w:rsidP="006F3E75">
      <w:pPr>
        <w:shd w:val="clear" w:color="auto" w:fill="FFFFFF"/>
        <w:contextualSpacing/>
        <w:rPr>
          <w:szCs w:val="24"/>
          <w:lang w:eastAsia="ar-SA"/>
        </w:rPr>
      </w:pPr>
      <w:r w:rsidRPr="00B10E74">
        <w:rPr>
          <w:szCs w:val="24"/>
          <w:lang w:eastAsia="ar-SA"/>
        </w:rPr>
        <w:t>Примечание:</w:t>
      </w:r>
    </w:p>
    <w:p w:rsidR="006F3E75" w:rsidRPr="001A318F" w:rsidRDefault="006F3E75" w:rsidP="006F3E75">
      <w:pPr>
        <w:numPr>
          <w:ilvl w:val="0"/>
          <w:numId w:val="35"/>
        </w:numPr>
        <w:shd w:val="clear" w:color="auto" w:fill="FFFFFF"/>
        <w:contextualSpacing/>
        <w:jc w:val="both"/>
        <w:rPr>
          <w:szCs w:val="24"/>
          <w:lang w:eastAsia="ar-SA"/>
        </w:rPr>
      </w:pPr>
      <w:r w:rsidRPr="00B10E74">
        <w:rPr>
          <w:szCs w:val="24"/>
          <w:lang w:eastAsia="ar-SA"/>
        </w:rPr>
        <w:t>* - устанавл</w:t>
      </w:r>
      <w:r>
        <w:rPr>
          <w:szCs w:val="24"/>
          <w:lang w:eastAsia="ar-SA"/>
        </w:rPr>
        <w:t>ивается в процессе согласования</w:t>
      </w:r>
    </w:p>
    <w:p w:rsidR="006F3E75" w:rsidRDefault="006F3E75" w:rsidP="006E3D63">
      <w:pPr>
        <w:pStyle w:val="2"/>
      </w:pPr>
      <w:bookmarkStart w:id="158" w:name="_Toc362527262"/>
      <w:bookmarkStart w:id="159" w:name="_Toc363034560"/>
      <w:r w:rsidRPr="00AE2EC6">
        <w:t xml:space="preserve">Статья </w:t>
      </w:r>
      <w:r w:rsidR="00450898">
        <w:t>26</w:t>
      </w:r>
      <w:r w:rsidRPr="00AE2EC6">
        <w:t xml:space="preserve">. </w:t>
      </w:r>
      <w:r>
        <w:t>Градостроительные регламенты. Зоны инженерно-транспортной инфраструктуры.</w:t>
      </w:r>
      <w:bookmarkEnd w:id="158"/>
      <w:bookmarkEnd w:id="159"/>
    </w:p>
    <w:p w:rsidR="006F3E75" w:rsidRPr="006E3D63" w:rsidRDefault="006F3E75" w:rsidP="006F3E75">
      <w:pPr>
        <w:jc w:val="center"/>
        <w:rPr>
          <w:b/>
          <w:szCs w:val="24"/>
        </w:rPr>
      </w:pPr>
      <w:r w:rsidRPr="006E3D63">
        <w:rPr>
          <w:b/>
          <w:szCs w:val="24"/>
        </w:rPr>
        <w:t>ИТ-1 ЗОНА ОСНОВНЫХ ИНЖЕНЕРНЫХ, ТРАНСПОРТНЫХ КОММУНИКАЦИЙ И СООРУЖЕНИЙ.</w:t>
      </w:r>
    </w:p>
    <w:p w:rsidR="006F3E75" w:rsidRDefault="006F3E75" w:rsidP="006F3E75">
      <w:pPr>
        <w:pStyle w:val="6"/>
        <w:spacing w:before="0"/>
        <w:ind w:right="74" w:firstLine="567"/>
        <w:rPr>
          <w:rFonts w:ascii="Times New Roman" w:hAnsi="Times New Roman"/>
          <w:szCs w:val="24"/>
        </w:rPr>
      </w:pPr>
    </w:p>
    <w:p w:rsidR="006F3E75" w:rsidRPr="006E3D63" w:rsidRDefault="006F3E75" w:rsidP="006F3E75">
      <w:pPr>
        <w:pStyle w:val="6"/>
        <w:spacing w:before="0"/>
        <w:ind w:right="74" w:firstLine="567"/>
        <w:rPr>
          <w:rFonts w:ascii="Times New Roman" w:hAnsi="Times New Roman"/>
          <w:b/>
          <w:i w:val="0"/>
          <w:color w:val="auto"/>
          <w:szCs w:val="24"/>
        </w:rPr>
      </w:pPr>
      <w:r w:rsidRPr="006E3D63">
        <w:rPr>
          <w:rFonts w:ascii="Times New Roman" w:hAnsi="Times New Roman"/>
          <w:b/>
          <w:i w:val="0"/>
          <w:color w:val="auto"/>
          <w:szCs w:val="24"/>
        </w:rPr>
        <w:t xml:space="preserve">Основные </w:t>
      </w:r>
      <w:r w:rsidR="007D1F34">
        <w:rPr>
          <w:rFonts w:ascii="Times New Roman" w:hAnsi="Times New Roman"/>
          <w:b/>
          <w:i w:val="0"/>
          <w:color w:val="auto"/>
          <w:szCs w:val="24"/>
        </w:rPr>
        <w:t>виды разрешенного использования</w:t>
      </w:r>
      <w:r w:rsidR="00D178DE">
        <w:rPr>
          <w:rFonts w:ascii="Times New Roman" w:hAnsi="Times New Roman"/>
          <w:b/>
          <w:i w:val="0"/>
          <w:color w:val="auto"/>
          <w:szCs w:val="24"/>
        </w:rPr>
        <w:t>:</w:t>
      </w:r>
    </w:p>
    <w:p w:rsidR="006F3E75" w:rsidRDefault="006F3E75" w:rsidP="006F3E75">
      <w:pPr>
        <w:pStyle w:val="a"/>
        <w:spacing w:before="0" w:beforeAutospacing="0" w:after="0" w:afterAutospacing="0"/>
        <w:ind w:right="74" w:firstLine="567"/>
        <w:rPr>
          <w:rFonts w:ascii="Times New Roman" w:hAnsi="Times New Roman"/>
          <w:sz w:val="24"/>
          <w:szCs w:val="24"/>
        </w:rPr>
      </w:pPr>
      <w:r>
        <w:rPr>
          <w:rFonts w:ascii="Times New Roman" w:hAnsi="Times New Roman"/>
          <w:sz w:val="24"/>
          <w:szCs w:val="24"/>
        </w:rPr>
        <w:t>Основные транспортные коммун</w:t>
      </w:r>
      <w:r w:rsidR="007D1F34">
        <w:rPr>
          <w:rFonts w:ascii="Times New Roman" w:hAnsi="Times New Roman"/>
          <w:sz w:val="24"/>
          <w:szCs w:val="24"/>
        </w:rPr>
        <w:t>икации (коридоры красных линий)</w:t>
      </w:r>
      <w:r w:rsidR="00D178DE">
        <w:rPr>
          <w:rFonts w:ascii="Times New Roman" w:hAnsi="Times New Roman"/>
          <w:sz w:val="24"/>
          <w:szCs w:val="24"/>
        </w:rPr>
        <w:t>,</w:t>
      </w:r>
    </w:p>
    <w:p w:rsidR="006F3E75" w:rsidRPr="00A40906" w:rsidRDefault="006F3E75" w:rsidP="006F3E75">
      <w:pPr>
        <w:pStyle w:val="a"/>
        <w:spacing w:before="0" w:beforeAutospacing="0" w:after="0" w:afterAutospacing="0"/>
        <w:ind w:right="74" w:firstLine="567"/>
        <w:rPr>
          <w:rFonts w:ascii="Times New Roman" w:hAnsi="Times New Roman"/>
          <w:sz w:val="24"/>
          <w:szCs w:val="24"/>
        </w:rPr>
      </w:pPr>
      <w:r>
        <w:rPr>
          <w:rFonts w:ascii="Times New Roman" w:hAnsi="Times New Roman"/>
          <w:sz w:val="24"/>
          <w:szCs w:val="24"/>
        </w:rPr>
        <w:t>Магистральные инженерные коммуникации.</w:t>
      </w:r>
    </w:p>
    <w:p w:rsidR="006F3E75" w:rsidRPr="006E3D63" w:rsidRDefault="006F3E75" w:rsidP="006F3E75">
      <w:pPr>
        <w:pStyle w:val="6"/>
        <w:spacing w:before="0"/>
        <w:ind w:right="74" w:firstLine="567"/>
        <w:rPr>
          <w:rFonts w:ascii="Times New Roman" w:hAnsi="Times New Roman"/>
          <w:b/>
          <w:i w:val="0"/>
          <w:color w:val="auto"/>
          <w:szCs w:val="24"/>
        </w:rPr>
      </w:pPr>
      <w:r w:rsidRPr="006E3D63">
        <w:rPr>
          <w:rFonts w:ascii="Times New Roman" w:hAnsi="Times New Roman"/>
          <w:b/>
          <w:i w:val="0"/>
          <w:color w:val="auto"/>
          <w:szCs w:val="24"/>
        </w:rPr>
        <w:t xml:space="preserve">Вспомогательные </w:t>
      </w:r>
      <w:r w:rsidR="007D1F34">
        <w:rPr>
          <w:rFonts w:ascii="Times New Roman" w:hAnsi="Times New Roman"/>
          <w:b/>
          <w:i w:val="0"/>
          <w:color w:val="auto"/>
          <w:szCs w:val="24"/>
        </w:rPr>
        <w:t>виды разрешенного использования</w:t>
      </w:r>
      <w:r w:rsidR="00D178DE">
        <w:rPr>
          <w:rFonts w:ascii="Times New Roman" w:hAnsi="Times New Roman"/>
          <w:b/>
          <w:i w:val="0"/>
          <w:color w:val="auto"/>
          <w:szCs w:val="24"/>
        </w:rPr>
        <w:t>:</w:t>
      </w:r>
    </w:p>
    <w:p w:rsidR="006F3E75" w:rsidRPr="009A3BC5" w:rsidRDefault="00D178DE" w:rsidP="006F3E75">
      <w:pPr>
        <w:pStyle w:val="a"/>
        <w:spacing w:before="0" w:beforeAutospacing="0" w:after="0" w:afterAutospacing="0"/>
        <w:ind w:right="74" w:firstLine="567"/>
        <w:rPr>
          <w:rFonts w:ascii="Times New Roman" w:hAnsi="Times New Roman"/>
          <w:sz w:val="24"/>
          <w:szCs w:val="24"/>
        </w:rPr>
      </w:pPr>
      <w:r>
        <w:rPr>
          <w:rFonts w:ascii="Times New Roman" w:hAnsi="Times New Roman"/>
          <w:sz w:val="24"/>
          <w:szCs w:val="24"/>
        </w:rPr>
        <w:t>а</w:t>
      </w:r>
      <w:r w:rsidR="007D1F34">
        <w:rPr>
          <w:rFonts w:ascii="Times New Roman" w:hAnsi="Times New Roman"/>
          <w:sz w:val="24"/>
          <w:szCs w:val="24"/>
        </w:rPr>
        <w:t>втозаправочные станции</w:t>
      </w:r>
      <w:r>
        <w:rPr>
          <w:rFonts w:ascii="Times New Roman" w:hAnsi="Times New Roman"/>
          <w:sz w:val="24"/>
          <w:szCs w:val="24"/>
        </w:rPr>
        <w:t>,</w:t>
      </w:r>
    </w:p>
    <w:p w:rsidR="006F3E75" w:rsidRDefault="00D178DE" w:rsidP="006F3E75">
      <w:pPr>
        <w:pStyle w:val="a"/>
        <w:spacing w:before="0" w:beforeAutospacing="0" w:after="0" w:afterAutospacing="0"/>
        <w:ind w:right="74" w:firstLine="567"/>
        <w:rPr>
          <w:rFonts w:ascii="Times New Roman" w:hAnsi="Times New Roman"/>
          <w:sz w:val="24"/>
          <w:szCs w:val="24"/>
        </w:rPr>
      </w:pPr>
      <w:r>
        <w:rPr>
          <w:rFonts w:ascii="Times New Roman" w:hAnsi="Times New Roman"/>
          <w:sz w:val="24"/>
          <w:szCs w:val="24"/>
        </w:rPr>
        <w:t>э</w:t>
      </w:r>
      <w:r w:rsidR="006F3E75">
        <w:rPr>
          <w:rFonts w:ascii="Times New Roman" w:hAnsi="Times New Roman"/>
          <w:sz w:val="24"/>
          <w:szCs w:val="24"/>
        </w:rPr>
        <w:t>лектроподстанции</w:t>
      </w:r>
      <w:r>
        <w:rPr>
          <w:rFonts w:ascii="Times New Roman" w:hAnsi="Times New Roman"/>
          <w:sz w:val="24"/>
          <w:szCs w:val="24"/>
        </w:rPr>
        <w:t>,</w:t>
      </w:r>
    </w:p>
    <w:p w:rsidR="006F3E75" w:rsidRDefault="00D178DE" w:rsidP="006F3E75">
      <w:pPr>
        <w:pStyle w:val="a"/>
        <w:spacing w:before="0" w:beforeAutospacing="0" w:after="0" w:afterAutospacing="0"/>
        <w:ind w:right="74" w:firstLine="567"/>
        <w:rPr>
          <w:rFonts w:ascii="Times New Roman" w:hAnsi="Times New Roman"/>
          <w:sz w:val="24"/>
          <w:szCs w:val="24"/>
        </w:rPr>
      </w:pPr>
      <w:r>
        <w:rPr>
          <w:rFonts w:ascii="Times New Roman" w:hAnsi="Times New Roman"/>
          <w:sz w:val="24"/>
          <w:szCs w:val="24"/>
        </w:rPr>
        <w:t>т</w:t>
      </w:r>
      <w:r w:rsidR="007D1F34">
        <w:rPr>
          <w:rFonts w:ascii="Times New Roman" w:hAnsi="Times New Roman"/>
          <w:sz w:val="24"/>
          <w:szCs w:val="24"/>
        </w:rPr>
        <w:t>елецентры</w:t>
      </w:r>
      <w:r>
        <w:rPr>
          <w:rFonts w:ascii="Times New Roman" w:hAnsi="Times New Roman"/>
          <w:sz w:val="24"/>
          <w:szCs w:val="24"/>
        </w:rPr>
        <w:t>,</w:t>
      </w:r>
    </w:p>
    <w:p w:rsidR="006F3E75" w:rsidRPr="009A3BC5" w:rsidRDefault="00D178DE" w:rsidP="006F3E75">
      <w:pPr>
        <w:pStyle w:val="a"/>
        <w:spacing w:before="0" w:beforeAutospacing="0" w:after="0" w:afterAutospacing="0"/>
        <w:ind w:right="74" w:firstLine="567"/>
        <w:rPr>
          <w:rFonts w:ascii="Times New Roman" w:hAnsi="Times New Roman"/>
          <w:sz w:val="24"/>
          <w:szCs w:val="24"/>
        </w:rPr>
      </w:pPr>
      <w:r>
        <w:rPr>
          <w:rFonts w:ascii="Times New Roman" w:hAnsi="Times New Roman"/>
          <w:sz w:val="24"/>
          <w:szCs w:val="24"/>
        </w:rPr>
        <w:t>о</w:t>
      </w:r>
      <w:r w:rsidR="007D1F34">
        <w:rPr>
          <w:rFonts w:ascii="Times New Roman" w:hAnsi="Times New Roman"/>
          <w:sz w:val="24"/>
          <w:szCs w:val="24"/>
        </w:rPr>
        <w:t>чистные сооружения</w:t>
      </w:r>
      <w:r>
        <w:rPr>
          <w:rFonts w:ascii="Times New Roman" w:hAnsi="Times New Roman"/>
          <w:sz w:val="24"/>
          <w:szCs w:val="24"/>
        </w:rPr>
        <w:t>,</w:t>
      </w:r>
    </w:p>
    <w:p w:rsidR="006F3E75" w:rsidRPr="009A3BC5" w:rsidRDefault="003B33A6" w:rsidP="006F3E75">
      <w:pPr>
        <w:pStyle w:val="a"/>
        <w:spacing w:before="0" w:beforeAutospacing="0" w:after="0" w:afterAutospacing="0"/>
        <w:ind w:right="74" w:firstLine="567"/>
        <w:rPr>
          <w:rFonts w:ascii="Times New Roman" w:hAnsi="Times New Roman"/>
          <w:sz w:val="24"/>
          <w:szCs w:val="24"/>
        </w:rPr>
      </w:pPr>
      <w:r>
        <w:rPr>
          <w:rFonts w:ascii="Times New Roman" w:hAnsi="Times New Roman"/>
          <w:sz w:val="24"/>
          <w:szCs w:val="24"/>
        </w:rPr>
        <w:t>о</w:t>
      </w:r>
      <w:r w:rsidR="007D1F34">
        <w:rPr>
          <w:rFonts w:ascii="Times New Roman" w:hAnsi="Times New Roman"/>
          <w:sz w:val="24"/>
          <w:szCs w:val="24"/>
        </w:rPr>
        <w:t>бщественные туалеты</w:t>
      </w:r>
      <w:r w:rsidR="00D178DE">
        <w:rPr>
          <w:rFonts w:ascii="Times New Roman" w:hAnsi="Times New Roman"/>
          <w:sz w:val="24"/>
          <w:szCs w:val="24"/>
        </w:rPr>
        <w:t>,</w:t>
      </w:r>
    </w:p>
    <w:p w:rsidR="006F3E75" w:rsidRPr="009A3BC5" w:rsidRDefault="003B33A6" w:rsidP="006F3E75">
      <w:pPr>
        <w:pStyle w:val="a"/>
        <w:spacing w:before="0" w:beforeAutospacing="0" w:after="0" w:afterAutospacing="0"/>
        <w:ind w:right="74" w:firstLine="567"/>
        <w:rPr>
          <w:rFonts w:ascii="Times New Roman" w:hAnsi="Times New Roman"/>
          <w:sz w:val="24"/>
          <w:szCs w:val="24"/>
        </w:rPr>
      </w:pPr>
      <w:r>
        <w:rPr>
          <w:rFonts w:ascii="Times New Roman" w:hAnsi="Times New Roman"/>
          <w:sz w:val="24"/>
          <w:szCs w:val="24"/>
        </w:rPr>
        <w:t>о</w:t>
      </w:r>
      <w:r w:rsidR="007D1F34">
        <w:rPr>
          <w:rFonts w:ascii="Times New Roman" w:hAnsi="Times New Roman"/>
          <w:sz w:val="24"/>
          <w:szCs w:val="24"/>
        </w:rPr>
        <w:t>бъекты автосервиса</w:t>
      </w:r>
      <w:r w:rsidR="00D178DE">
        <w:rPr>
          <w:rFonts w:ascii="Times New Roman" w:hAnsi="Times New Roman"/>
          <w:sz w:val="24"/>
          <w:szCs w:val="24"/>
        </w:rPr>
        <w:t>,</w:t>
      </w:r>
    </w:p>
    <w:p w:rsidR="006F3E75" w:rsidRPr="009A3BC5" w:rsidRDefault="003B33A6" w:rsidP="006F3E75">
      <w:pPr>
        <w:pStyle w:val="a"/>
        <w:spacing w:before="0" w:beforeAutospacing="0" w:after="0" w:afterAutospacing="0"/>
        <w:ind w:right="74" w:firstLine="567"/>
        <w:rPr>
          <w:rFonts w:ascii="Times New Roman" w:hAnsi="Times New Roman"/>
          <w:sz w:val="24"/>
          <w:szCs w:val="24"/>
        </w:rPr>
      </w:pPr>
      <w:r>
        <w:rPr>
          <w:rFonts w:ascii="Times New Roman" w:hAnsi="Times New Roman"/>
          <w:sz w:val="24"/>
          <w:szCs w:val="24"/>
        </w:rPr>
        <w:t>о</w:t>
      </w:r>
      <w:r w:rsidR="007D1F34">
        <w:rPr>
          <w:rFonts w:ascii="Times New Roman" w:hAnsi="Times New Roman"/>
          <w:sz w:val="24"/>
          <w:szCs w:val="24"/>
        </w:rPr>
        <w:t>бъекты связи</w:t>
      </w:r>
      <w:r>
        <w:rPr>
          <w:rFonts w:ascii="Times New Roman" w:hAnsi="Times New Roman"/>
          <w:sz w:val="24"/>
          <w:szCs w:val="24"/>
        </w:rPr>
        <w:t>,</w:t>
      </w:r>
    </w:p>
    <w:p w:rsidR="006F3E75" w:rsidRPr="009A3BC5" w:rsidRDefault="003B33A6" w:rsidP="006F3E75">
      <w:pPr>
        <w:pStyle w:val="a"/>
        <w:spacing w:before="0" w:beforeAutospacing="0" w:after="0" w:afterAutospacing="0"/>
        <w:ind w:right="74" w:firstLine="567"/>
        <w:rPr>
          <w:rFonts w:ascii="Times New Roman" w:hAnsi="Times New Roman"/>
          <w:sz w:val="24"/>
          <w:szCs w:val="24"/>
        </w:rPr>
      </w:pPr>
      <w:r>
        <w:rPr>
          <w:rFonts w:ascii="Times New Roman" w:hAnsi="Times New Roman"/>
          <w:sz w:val="24"/>
          <w:szCs w:val="24"/>
        </w:rPr>
        <w:t>о</w:t>
      </w:r>
      <w:r w:rsidR="006F3E75" w:rsidRPr="009A3BC5">
        <w:rPr>
          <w:rFonts w:ascii="Times New Roman" w:hAnsi="Times New Roman"/>
          <w:sz w:val="24"/>
          <w:szCs w:val="24"/>
        </w:rPr>
        <w:t>бъекты т</w:t>
      </w:r>
      <w:r w:rsidR="007D1F34">
        <w:rPr>
          <w:rFonts w:ascii="Times New Roman" w:hAnsi="Times New Roman"/>
          <w:sz w:val="24"/>
          <w:szCs w:val="24"/>
        </w:rPr>
        <w:t>орговли и общественного питания</w:t>
      </w:r>
      <w:r>
        <w:rPr>
          <w:rFonts w:ascii="Times New Roman" w:hAnsi="Times New Roman"/>
          <w:sz w:val="24"/>
          <w:szCs w:val="24"/>
        </w:rPr>
        <w:t>,</w:t>
      </w:r>
    </w:p>
    <w:p w:rsidR="006F3E75" w:rsidRPr="009A3BC5" w:rsidRDefault="003B33A6" w:rsidP="006F3E75">
      <w:pPr>
        <w:pStyle w:val="a"/>
        <w:spacing w:before="0" w:beforeAutospacing="0" w:after="0" w:afterAutospacing="0"/>
        <w:ind w:right="74" w:firstLine="567"/>
        <w:rPr>
          <w:rFonts w:ascii="Times New Roman" w:hAnsi="Times New Roman"/>
          <w:sz w:val="24"/>
          <w:szCs w:val="24"/>
        </w:rPr>
      </w:pPr>
      <w:r>
        <w:rPr>
          <w:rFonts w:ascii="Times New Roman" w:hAnsi="Times New Roman"/>
          <w:sz w:val="24"/>
          <w:szCs w:val="24"/>
        </w:rPr>
        <w:t>о</w:t>
      </w:r>
      <w:r w:rsidR="006F3E75" w:rsidRPr="009A3BC5">
        <w:rPr>
          <w:rFonts w:ascii="Times New Roman" w:hAnsi="Times New Roman"/>
          <w:sz w:val="24"/>
          <w:szCs w:val="24"/>
        </w:rPr>
        <w:t xml:space="preserve">становочные </w:t>
      </w:r>
      <w:r w:rsidR="007D1F34">
        <w:rPr>
          <w:rFonts w:ascii="Times New Roman" w:hAnsi="Times New Roman"/>
          <w:sz w:val="24"/>
          <w:szCs w:val="24"/>
        </w:rPr>
        <w:t>пункты общественного транспорта</w:t>
      </w:r>
      <w:r>
        <w:rPr>
          <w:rFonts w:ascii="Times New Roman" w:hAnsi="Times New Roman"/>
          <w:sz w:val="24"/>
          <w:szCs w:val="24"/>
        </w:rPr>
        <w:t>,</w:t>
      </w:r>
    </w:p>
    <w:p w:rsidR="006F3E75" w:rsidRPr="009A3BC5" w:rsidRDefault="003B33A6" w:rsidP="006F3E75">
      <w:pPr>
        <w:pStyle w:val="a"/>
        <w:spacing w:before="0" w:beforeAutospacing="0" w:after="0" w:afterAutospacing="0"/>
        <w:ind w:right="74" w:firstLine="567"/>
        <w:rPr>
          <w:rFonts w:ascii="Times New Roman" w:hAnsi="Times New Roman"/>
          <w:sz w:val="24"/>
          <w:szCs w:val="24"/>
        </w:rPr>
      </w:pPr>
      <w:r>
        <w:rPr>
          <w:rFonts w:ascii="Times New Roman" w:hAnsi="Times New Roman"/>
          <w:sz w:val="24"/>
          <w:szCs w:val="24"/>
        </w:rPr>
        <w:t>о</w:t>
      </w:r>
      <w:r w:rsidR="006F3E75" w:rsidRPr="009A3BC5">
        <w:rPr>
          <w:rFonts w:ascii="Times New Roman" w:hAnsi="Times New Roman"/>
          <w:sz w:val="24"/>
          <w:szCs w:val="24"/>
        </w:rPr>
        <w:t xml:space="preserve">ткрытые автостоянки для </w:t>
      </w:r>
      <w:r w:rsidR="007D1F34">
        <w:rPr>
          <w:rFonts w:ascii="Times New Roman" w:hAnsi="Times New Roman"/>
          <w:sz w:val="24"/>
          <w:szCs w:val="24"/>
        </w:rPr>
        <w:t>временного хранения автомобилей</w:t>
      </w:r>
      <w:r>
        <w:rPr>
          <w:rFonts w:ascii="Times New Roman" w:hAnsi="Times New Roman"/>
          <w:sz w:val="24"/>
          <w:szCs w:val="24"/>
        </w:rPr>
        <w:t>,</w:t>
      </w:r>
    </w:p>
    <w:p w:rsidR="006F3E75" w:rsidRPr="009A3BC5" w:rsidRDefault="003B33A6" w:rsidP="006F3E75">
      <w:pPr>
        <w:pStyle w:val="a"/>
        <w:spacing w:before="0" w:beforeAutospacing="0" w:after="0" w:afterAutospacing="0"/>
        <w:ind w:right="74" w:firstLine="567"/>
        <w:rPr>
          <w:rFonts w:ascii="Times New Roman" w:hAnsi="Times New Roman"/>
          <w:sz w:val="24"/>
          <w:szCs w:val="24"/>
        </w:rPr>
      </w:pPr>
      <w:r>
        <w:rPr>
          <w:rFonts w:ascii="Times New Roman" w:hAnsi="Times New Roman"/>
          <w:sz w:val="24"/>
          <w:szCs w:val="24"/>
        </w:rPr>
        <w:t>п</w:t>
      </w:r>
      <w:r w:rsidR="007D1F34">
        <w:rPr>
          <w:rFonts w:ascii="Times New Roman" w:hAnsi="Times New Roman"/>
          <w:sz w:val="24"/>
          <w:szCs w:val="24"/>
        </w:rPr>
        <w:t>осты ДПС</w:t>
      </w:r>
      <w:r>
        <w:rPr>
          <w:rFonts w:ascii="Times New Roman" w:hAnsi="Times New Roman"/>
          <w:sz w:val="24"/>
          <w:szCs w:val="24"/>
        </w:rPr>
        <w:t>,</w:t>
      </w:r>
    </w:p>
    <w:p w:rsidR="006F3E75" w:rsidRPr="009A3BC5" w:rsidRDefault="003B33A6" w:rsidP="006F3E75">
      <w:pPr>
        <w:pStyle w:val="a"/>
        <w:spacing w:before="0" w:beforeAutospacing="0" w:after="0" w:afterAutospacing="0"/>
        <w:ind w:right="74" w:firstLine="567"/>
        <w:rPr>
          <w:rFonts w:ascii="Times New Roman" w:hAnsi="Times New Roman"/>
          <w:sz w:val="24"/>
          <w:szCs w:val="24"/>
        </w:rPr>
      </w:pPr>
      <w:r>
        <w:rPr>
          <w:rFonts w:ascii="Times New Roman" w:hAnsi="Times New Roman"/>
          <w:sz w:val="24"/>
          <w:szCs w:val="24"/>
        </w:rPr>
        <w:t>с</w:t>
      </w:r>
      <w:r w:rsidR="006F3E75">
        <w:rPr>
          <w:rFonts w:ascii="Times New Roman" w:hAnsi="Times New Roman"/>
          <w:sz w:val="24"/>
          <w:szCs w:val="24"/>
        </w:rPr>
        <w:t>пециальные з</w:t>
      </w:r>
      <w:r w:rsidR="007D1F34">
        <w:rPr>
          <w:rFonts w:ascii="Times New Roman" w:hAnsi="Times New Roman"/>
          <w:sz w:val="24"/>
          <w:szCs w:val="24"/>
        </w:rPr>
        <w:t>еленые насаждения</w:t>
      </w:r>
      <w:r>
        <w:rPr>
          <w:rFonts w:ascii="Times New Roman" w:hAnsi="Times New Roman"/>
          <w:sz w:val="24"/>
          <w:szCs w:val="24"/>
        </w:rPr>
        <w:t>,</w:t>
      </w:r>
    </w:p>
    <w:p w:rsidR="006F3E75" w:rsidRPr="009A3BC5" w:rsidRDefault="003B33A6" w:rsidP="006F3E75">
      <w:pPr>
        <w:pStyle w:val="a"/>
        <w:spacing w:before="0" w:beforeAutospacing="0" w:after="0" w:afterAutospacing="0"/>
        <w:ind w:right="74" w:firstLine="567"/>
        <w:rPr>
          <w:rFonts w:ascii="Times New Roman" w:hAnsi="Times New Roman"/>
          <w:sz w:val="24"/>
          <w:szCs w:val="24"/>
        </w:rPr>
      </w:pPr>
      <w:r>
        <w:rPr>
          <w:rFonts w:ascii="Times New Roman" w:hAnsi="Times New Roman"/>
          <w:sz w:val="24"/>
          <w:szCs w:val="24"/>
        </w:rPr>
        <w:t>и</w:t>
      </w:r>
      <w:r w:rsidR="006F3E75" w:rsidRPr="009A3BC5">
        <w:rPr>
          <w:rFonts w:ascii="Times New Roman" w:hAnsi="Times New Roman"/>
          <w:sz w:val="24"/>
          <w:szCs w:val="24"/>
        </w:rPr>
        <w:t>нформационные пла</w:t>
      </w:r>
      <w:r w:rsidR="007D1F34">
        <w:rPr>
          <w:rFonts w:ascii="Times New Roman" w:hAnsi="Times New Roman"/>
          <w:sz w:val="24"/>
          <w:szCs w:val="24"/>
        </w:rPr>
        <w:t>каты и знаки дорожного движения.</w:t>
      </w:r>
    </w:p>
    <w:p w:rsidR="006F3E75" w:rsidRPr="00AE2EC6" w:rsidRDefault="006F3E75" w:rsidP="006E3D63">
      <w:pPr>
        <w:pStyle w:val="2"/>
      </w:pPr>
      <w:bookmarkStart w:id="160" w:name="_Toc298925003"/>
      <w:bookmarkStart w:id="161" w:name="_Toc362527263"/>
      <w:bookmarkStart w:id="162" w:name="_Toc363034561"/>
      <w:r w:rsidRPr="00AE2EC6">
        <w:t xml:space="preserve">Статья </w:t>
      </w:r>
      <w:r w:rsidR="00450898">
        <w:t>27</w:t>
      </w:r>
      <w:r w:rsidRPr="00AE2EC6">
        <w:t>. Санитарные, защитные и санитарно-защитные зоны</w:t>
      </w:r>
      <w:bookmarkEnd w:id="160"/>
      <w:bookmarkEnd w:id="161"/>
      <w:bookmarkEnd w:id="162"/>
      <w:r w:rsidRPr="00AE2EC6">
        <w:t xml:space="preserve"> </w:t>
      </w:r>
    </w:p>
    <w:p w:rsidR="006F3E75" w:rsidRPr="00B10E74" w:rsidRDefault="006F3E75" w:rsidP="00104D40">
      <w:pPr>
        <w:contextualSpacing/>
        <w:jc w:val="both"/>
        <w:rPr>
          <w:szCs w:val="24"/>
        </w:rPr>
      </w:pPr>
      <w:r w:rsidRPr="00B10E74">
        <w:rPr>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6F3E75" w:rsidRPr="00B10E74" w:rsidRDefault="006F3E75" w:rsidP="00104D40">
      <w:pPr>
        <w:contextualSpacing/>
        <w:jc w:val="both"/>
        <w:rPr>
          <w:szCs w:val="24"/>
        </w:rPr>
      </w:pPr>
      <w:r w:rsidRPr="00B10E74">
        <w:rPr>
          <w:szCs w:val="24"/>
        </w:rPr>
        <w:t>Санитарно-защитная зона (СЗЗ) отделяет территорию промышленной площадки от жилой застройки, ландшафтно-рекреационной зоны,  зоны отдыха с обязательным обозначением границ специальными информационными знаками.</w:t>
      </w:r>
    </w:p>
    <w:p w:rsidR="006F3E75" w:rsidRPr="00B10E74" w:rsidRDefault="006F3E75" w:rsidP="00104D40">
      <w:pPr>
        <w:contextualSpacing/>
        <w:jc w:val="both"/>
        <w:rPr>
          <w:szCs w:val="24"/>
        </w:rPr>
      </w:pPr>
      <w:r w:rsidRPr="00B10E74">
        <w:rPr>
          <w:szCs w:val="24"/>
        </w:rPr>
        <w:t>Границей жилой застройки является линия, ограничивающая размещение жилых зданий, строений, наземных сооружений и отстоящая от красной линии на расстояние, которое определяется градостроительными нормативами.</w:t>
      </w:r>
    </w:p>
    <w:p w:rsidR="006F3E75" w:rsidRPr="00B10E74" w:rsidRDefault="006F3E75" w:rsidP="00104D40">
      <w:pPr>
        <w:contextualSpacing/>
        <w:jc w:val="both"/>
        <w:rPr>
          <w:szCs w:val="24"/>
        </w:rPr>
      </w:pPr>
      <w:r w:rsidRPr="00B10E74">
        <w:rPr>
          <w:szCs w:val="24"/>
        </w:rPr>
        <w:t>Санитарно-защитная зона является обязательным элементом любого объекта, который является источником воздействия на среду обитания и здоровья человека. Использование площадей СЗЗ осуществляется с учетом ограничений, установленных действующим законодательством.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6F3E75" w:rsidRPr="00B10E74" w:rsidRDefault="006F3E75" w:rsidP="00104D40">
      <w:pPr>
        <w:contextualSpacing/>
        <w:jc w:val="both"/>
        <w:rPr>
          <w:szCs w:val="24"/>
        </w:rPr>
      </w:pPr>
      <w:r w:rsidRPr="00B10E74">
        <w:rPr>
          <w:szCs w:val="24"/>
        </w:rPr>
        <w:lastRenderedPageBreak/>
        <w:t>Территория санитарно-защитной зоны предназначена для:</w:t>
      </w:r>
    </w:p>
    <w:p w:rsidR="006F3E75" w:rsidRPr="00B10E74" w:rsidRDefault="006F3E75" w:rsidP="00104D40">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обеспечения снижения уровня воздействия до требуемых гигиенических нормативов по всем факторам воздействия за ее пределами;</w:t>
      </w:r>
    </w:p>
    <w:p w:rsidR="006F3E75" w:rsidRPr="00B10E74" w:rsidRDefault="006F3E75" w:rsidP="00104D40">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создания санитарно-защитного барьера между территорией предприятия (группы предприятий) и территорией жилой застройки;</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6F3E75" w:rsidRPr="00B10E74" w:rsidRDefault="006F3E75" w:rsidP="00104D40">
      <w:pPr>
        <w:contextualSpacing/>
        <w:jc w:val="both"/>
        <w:rPr>
          <w:szCs w:val="24"/>
        </w:rPr>
      </w:pPr>
      <w:r w:rsidRPr="00B10E74">
        <w:rPr>
          <w:szCs w:val="24"/>
        </w:rPr>
        <w:t>В предпроектной,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w:t>
      </w:r>
    </w:p>
    <w:p w:rsidR="006F3E75" w:rsidRPr="00AE2EC6" w:rsidRDefault="006F3E75" w:rsidP="00450898">
      <w:pPr>
        <w:pStyle w:val="2"/>
      </w:pPr>
      <w:bookmarkStart w:id="163" w:name="_Toc201316175"/>
      <w:bookmarkStart w:id="164" w:name="_Toc298925004"/>
      <w:bookmarkStart w:id="165" w:name="_Toc362527264"/>
      <w:bookmarkStart w:id="166" w:name="_Toc363034562"/>
      <w:r w:rsidRPr="00AE2EC6">
        <w:t xml:space="preserve">Статья </w:t>
      </w:r>
      <w:r w:rsidR="00450898">
        <w:t>28</w:t>
      </w:r>
      <w:r w:rsidRPr="00AE2EC6">
        <w:t>.  Водоохранные зоны</w:t>
      </w:r>
      <w:bookmarkEnd w:id="163"/>
      <w:bookmarkEnd w:id="164"/>
      <w:bookmarkEnd w:id="165"/>
      <w:bookmarkEnd w:id="166"/>
    </w:p>
    <w:p w:rsidR="006F3E75" w:rsidRPr="00B10E74" w:rsidRDefault="006F3E75" w:rsidP="00F32ECB">
      <w:pPr>
        <w:contextualSpacing/>
        <w:jc w:val="both"/>
        <w:rPr>
          <w:szCs w:val="24"/>
        </w:rPr>
      </w:pPr>
      <w:r w:rsidRPr="00B10E74">
        <w:rPr>
          <w:szCs w:val="24"/>
        </w:rPr>
        <w:t>Размещение промышленных предприятий в прибрежных полосах (зонах) водоемов допускается только при необходимости непосредственного примыкания площадки предприятия к водоемам по согласованию с органами по регулированию использования и охране вод в соответствии с законодательством. Число и протяженность примыканий площадок предприятий к водоемам должны быть минимальными.</w:t>
      </w:r>
    </w:p>
    <w:p w:rsidR="006F3E75" w:rsidRPr="00B10E74" w:rsidRDefault="006F3E75" w:rsidP="00F32ECB">
      <w:pPr>
        <w:contextualSpacing/>
        <w:jc w:val="both"/>
        <w:rPr>
          <w:szCs w:val="24"/>
        </w:rPr>
      </w:pPr>
      <w:r w:rsidRPr="00B10E74">
        <w:rPr>
          <w:szCs w:val="24"/>
        </w:rPr>
        <w:t xml:space="preserve">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w:t>
      </w:r>
      <w:smartTag w:uri="urn:schemas-microsoft-com:office:smarttags" w:element="metricconverter">
        <w:smartTagPr>
          <w:attr w:name="ProductID" w:val="40 м"/>
        </w:smartTagPr>
        <w:r w:rsidRPr="00B10E74">
          <w:rPr>
            <w:szCs w:val="24"/>
          </w:rPr>
          <w:t>40 м</w:t>
        </w:r>
      </w:smartTag>
      <w:r w:rsidRPr="00B10E74">
        <w:rPr>
          <w:szCs w:val="24"/>
        </w:rPr>
        <w:t>.</w:t>
      </w:r>
    </w:p>
    <w:p w:rsidR="006F3E75" w:rsidRPr="00B10E74" w:rsidRDefault="006F3E75" w:rsidP="00F32ECB">
      <w:pPr>
        <w:contextualSpacing/>
        <w:jc w:val="both"/>
        <w:rPr>
          <w:szCs w:val="24"/>
        </w:rPr>
      </w:pPr>
      <w:r w:rsidRPr="00B10E74">
        <w:rPr>
          <w:szCs w:val="24"/>
        </w:rPr>
        <w:t>При размещении складов минеральных удобрений и химических средств защиты растений, животноводческих и птицеводческих предприятий должны быть предусмотрены необходимые меры, исключающие попадание указанных веществ, навозных стоков и помета в водоемы.</w:t>
      </w:r>
    </w:p>
    <w:p w:rsidR="006F3E75" w:rsidRPr="00B10E74" w:rsidRDefault="006F3E75" w:rsidP="00F32ECB">
      <w:pPr>
        <w:contextualSpacing/>
        <w:jc w:val="both"/>
        <w:rPr>
          <w:szCs w:val="24"/>
        </w:rPr>
      </w:pPr>
      <w:r w:rsidRPr="00B10E74">
        <w:rPr>
          <w:szCs w:val="24"/>
        </w:rPr>
        <w:t>В пределах водоохранных зон по берегам озер выделяются прибрежные полосы, представляющие собой территорию  строгого ограничения хозяйственной деятельности.</w:t>
      </w:r>
    </w:p>
    <w:p w:rsidR="006F3E75" w:rsidRPr="00B10E74" w:rsidRDefault="006F3E75" w:rsidP="00F32ECB">
      <w:pPr>
        <w:contextualSpacing/>
        <w:jc w:val="both"/>
        <w:rPr>
          <w:szCs w:val="24"/>
        </w:rPr>
      </w:pPr>
      <w:r w:rsidRPr="00B10E74">
        <w:rPr>
          <w:szCs w:val="24"/>
        </w:rPr>
        <w:t xml:space="preserve">В водоохранных зонах   озер   запрещается: </w:t>
      </w:r>
    </w:p>
    <w:p w:rsidR="006F3E75" w:rsidRPr="00B10E74" w:rsidRDefault="006F3E75" w:rsidP="00F32ECB">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размещение полигонов для твердых бытовых отходов и не утилизированных промышленных отходов, складов ядохимикатов, минеральных удобрений и горюче- смазочных материалов, площадок для заправки аппаратуры ядохимикатами, животноводческих комплексов и ферм, мест захоронения;</w:t>
      </w:r>
    </w:p>
    <w:p w:rsidR="006F3E75" w:rsidRPr="00B10E74" w:rsidRDefault="006F3E75" w:rsidP="00F32ECB">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строительство новых и расширение действующих объектов производственной и социальной сферы без согласования с органами по охране природы и государственного санитарно-эпидемиологического надзора.</w:t>
      </w:r>
    </w:p>
    <w:p w:rsidR="006F3E75" w:rsidRPr="00AE2EC6" w:rsidRDefault="006F3E75" w:rsidP="00450898">
      <w:pPr>
        <w:pStyle w:val="2"/>
      </w:pPr>
      <w:bookmarkStart w:id="167" w:name="_Toc201316176"/>
      <w:bookmarkStart w:id="168" w:name="_Toc298925005"/>
      <w:bookmarkStart w:id="169" w:name="_Toc362527265"/>
      <w:bookmarkStart w:id="170" w:name="_Toc363034563"/>
      <w:r w:rsidRPr="00AE2EC6">
        <w:t xml:space="preserve">Статья </w:t>
      </w:r>
      <w:r w:rsidR="00450898">
        <w:t>29</w:t>
      </w:r>
      <w:r w:rsidRPr="00AE2EC6">
        <w:t>. Описание установленных санитарно-защитными зонами, водоохранными зонами и иными зонами с особыми условиями использования территорий ограничений использования земельных участков и объектов капитального строительства, расположенных в этих зонах</w:t>
      </w:r>
      <w:bookmarkEnd w:id="167"/>
      <w:bookmarkEnd w:id="168"/>
      <w:bookmarkEnd w:id="169"/>
      <w:bookmarkEnd w:id="170"/>
    </w:p>
    <w:p w:rsidR="006F3E75" w:rsidRPr="00B10E74" w:rsidRDefault="006F3E75" w:rsidP="006F3E75">
      <w:pPr>
        <w:pStyle w:val="TimesNewRoman14"/>
        <w:spacing w:before="0" w:beforeAutospacing="0" w:after="0" w:afterAutospacing="0" w:line="240" w:lineRule="auto"/>
        <w:contextualSpacing/>
        <w:rPr>
          <w:sz w:val="24"/>
          <w:szCs w:val="24"/>
        </w:rPr>
      </w:pPr>
      <w:bookmarkStart w:id="171" w:name="_Toc201316177"/>
      <w:r w:rsidRPr="00B10E74">
        <w:rPr>
          <w:sz w:val="24"/>
          <w:szCs w:val="24"/>
        </w:rPr>
        <w:t xml:space="preserve">1. Использование земельных участков и объектов капитального строительства, расположенных в пределах зон, обозначенных на картах </w:t>
      </w:r>
      <w:r w:rsidR="00F32ECB">
        <w:rPr>
          <w:sz w:val="24"/>
          <w:szCs w:val="24"/>
        </w:rPr>
        <w:t xml:space="preserve">статей 30, 31, 32 </w:t>
      </w:r>
      <w:r w:rsidRPr="00B10E74">
        <w:rPr>
          <w:sz w:val="24"/>
          <w:szCs w:val="24"/>
        </w:rPr>
        <w:t>настоящих Правил, определяется:</w:t>
      </w:r>
    </w:p>
    <w:p w:rsidR="006F3E75" w:rsidRPr="00B10E74" w:rsidRDefault="006F3E75" w:rsidP="006F3E75">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xml:space="preserve">- градостроительными регламентами, определенными главой </w:t>
      </w:r>
      <w:r w:rsidR="00F32ECB">
        <w:rPr>
          <w:rFonts w:ascii="Times New Roman" w:hAnsi="Times New Roman"/>
          <w:sz w:val="24"/>
          <w:szCs w:val="24"/>
        </w:rPr>
        <w:t>7</w:t>
      </w:r>
      <w:r w:rsidRPr="00B10E74">
        <w:rPr>
          <w:rFonts w:ascii="Times New Roman" w:hAnsi="Times New Roman"/>
          <w:sz w:val="24"/>
          <w:szCs w:val="24"/>
        </w:rPr>
        <w:t xml:space="preserve"> применительно к соответствующим территориальным зонам, обозначенным на карте статьи </w:t>
      </w:r>
      <w:r w:rsidR="00F32ECB">
        <w:rPr>
          <w:rFonts w:ascii="Times New Roman" w:hAnsi="Times New Roman"/>
          <w:sz w:val="24"/>
          <w:szCs w:val="24"/>
        </w:rPr>
        <w:t>30</w:t>
      </w:r>
      <w:r w:rsidRPr="00B10E74">
        <w:rPr>
          <w:rFonts w:ascii="Times New Roman" w:hAnsi="Times New Roman"/>
          <w:sz w:val="24"/>
          <w:szCs w:val="24"/>
        </w:rPr>
        <w:t xml:space="preserve"> настоящих Правил, с учетом ограничений, определенных настоящей статьей;</w:t>
      </w:r>
    </w:p>
    <w:p w:rsidR="006F3E75" w:rsidRPr="00B10E74" w:rsidRDefault="006F3E75" w:rsidP="006F3E75">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lastRenderedPageBreak/>
        <w:t>-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6F3E75" w:rsidRPr="00B10E74" w:rsidRDefault="006F3E75" w:rsidP="006F3E75">
      <w:pPr>
        <w:pStyle w:val="TimesNewRoman14"/>
        <w:spacing w:before="0" w:beforeAutospacing="0" w:after="0" w:afterAutospacing="0" w:line="240" w:lineRule="auto"/>
        <w:contextualSpacing/>
        <w:rPr>
          <w:sz w:val="24"/>
          <w:szCs w:val="24"/>
        </w:rPr>
      </w:pPr>
      <w:r w:rsidRPr="00B10E74">
        <w:rPr>
          <w:sz w:val="24"/>
          <w:szCs w:val="24"/>
        </w:rPr>
        <w:t>2. Земельные участки и объекты капитального строительства, которые расположены в пределах зон</w:t>
      </w:r>
      <w:r w:rsidR="00F32ECB">
        <w:rPr>
          <w:sz w:val="24"/>
          <w:szCs w:val="24"/>
        </w:rPr>
        <w:t>, обозначенных на карте статей 31</w:t>
      </w:r>
      <w:r w:rsidRPr="00B10E74">
        <w:rPr>
          <w:sz w:val="24"/>
          <w:szCs w:val="24"/>
        </w:rPr>
        <w:t xml:space="preserve">, </w:t>
      </w:r>
      <w:r w:rsidR="00F32ECB">
        <w:rPr>
          <w:sz w:val="24"/>
          <w:szCs w:val="24"/>
        </w:rPr>
        <w:t>32</w:t>
      </w:r>
      <w:r w:rsidRPr="00B10E74">
        <w:rPr>
          <w:sz w:val="24"/>
          <w:szCs w:val="24"/>
        </w:rPr>
        <w:t xml:space="preserve">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rsidR="006F3E75" w:rsidRPr="00B10E74" w:rsidRDefault="006F3E75" w:rsidP="006F3E75">
      <w:pPr>
        <w:pStyle w:val="ConsPlusNormal"/>
        <w:widowControl/>
        <w:contextualSpacing/>
        <w:jc w:val="both"/>
        <w:rPr>
          <w:rFonts w:ascii="Times New Roman" w:hAnsi="Times New Roman" w:cs="Times New Roman"/>
          <w:sz w:val="24"/>
          <w:szCs w:val="24"/>
        </w:rPr>
      </w:pPr>
      <w:r w:rsidRPr="00B10E74">
        <w:rPr>
          <w:rFonts w:ascii="Times New Roman" w:hAnsi="Times New Roman" w:cs="Times New Roman"/>
          <w:sz w:val="24"/>
          <w:szCs w:val="24"/>
        </w:rPr>
        <w:t>3. Ограничения использования земельных участков и объектов капитального строительства, расположенных в санитарно-защитных зонах, водоохранных зонах, установлены следующими нормативными правовыми актами:</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Водный кодекс Российской Федерации;</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Земельный кодекс Российской Федерации;</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Федеральный закон от 10.01.2002 № 7-ФЗ «Об охране окружающей среды»;</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Федеральный закон от 30.03.99 № 52-ФЗ «О санитарно-эпидемиологическом благополучии населения»;</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Федеральный закон от 04.05.99 № 96-ФЗ «Об охране атмосферного воздуха»;</w:t>
      </w:r>
    </w:p>
    <w:p w:rsidR="006F3E75" w:rsidRPr="008C6F21" w:rsidRDefault="006F3E75" w:rsidP="006F3E75">
      <w:pPr>
        <w:rPr>
          <w:szCs w:val="24"/>
        </w:rPr>
      </w:pPr>
      <w:bookmarkStart w:id="172" w:name="_Toc339297452"/>
      <w:bookmarkStart w:id="173" w:name="_Toc339557159"/>
      <w:bookmarkStart w:id="174" w:name="_Toc339563181"/>
      <w:bookmarkStart w:id="175" w:name="_Toc339611999"/>
      <w:bookmarkStart w:id="176" w:name="_Toc339635006"/>
      <w:bookmarkStart w:id="177" w:name="_Toc339879162"/>
      <w:r w:rsidRPr="008C6F21">
        <w:rPr>
          <w:szCs w:val="24"/>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bookmarkEnd w:id="172"/>
      <w:bookmarkEnd w:id="173"/>
      <w:bookmarkEnd w:id="174"/>
      <w:bookmarkEnd w:id="175"/>
      <w:bookmarkEnd w:id="176"/>
      <w:bookmarkEnd w:id="177"/>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Санитарно-эпидемиологические правила СП 2.2.1.1312-03 «Гигиенические требования к проектированию вновь строящихся и реконструируемых промышленных предприятий»;</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 xml:space="preserve">Санитарно-эпидемиологические правила и нормативы СанПиН 2.1.2882-11 «Гигиенические требования к размещению, устройству и содержанию кладбищ, зданий и сооружений похоронного назначения»; </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Санитарные правила и нормы СанПиН 2.1.4.1110-02 «Зоны санитарной охраны источников водоснабжения и водопроводов питьевого назначения»;</w:t>
      </w:r>
    </w:p>
    <w:p w:rsidR="006F3E75" w:rsidRPr="00B10E74" w:rsidRDefault="006F3E75" w:rsidP="006F3E75">
      <w:pPr>
        <w:pStyle w:val="TimesNewRoman1"/>
        <w:numPr>
          <w:ilvl w:val="0"/>
          <w:numId w:val="19"/>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Санитарно-эпидемиологические правила и нормативы СанПиН  2.1.6.1032-01 «Гигиенические требования к обеспечению качества атмосферного воздуха населенных мест».</w:t>
      </w:r>
    </w:p>
    <w:p w:rsidR="006F3E75" w:rsidRPr="00B10E74" w:rsidRDefault="006F3E75" w:rsidP="006F3E75">
      <w:pPr>
        <w:pStyle w:val="ConsPlusNormal"/>
        <w:widowControl/>
        <w:contextualSpacing/>
        <w:jc w:val="both"/>
        <w:rPr>
          <w:rFonts w:ascii="Times New Roman" w:hAnsi="Times New Roman" w:cs="Times New Roman"/>
          <w:sz w:val="24"/>
          <w:szCs w:val="24"/>
        </w:rPr>
      </w:pPr>
      <w:r w:rsidRPr="00B10E74">
        <w:rPr>
          <w:rFonts w:ascii="Times New Roman" w:hAnsi="Times New Roman" w:cs="Times New Roman"/>
          <w:sz w:val="24"/>
          <w:szCs w:val="24"/>
        </w:rPr>
        <w:t>4.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(включая шумовую зону аэропорта), устанавливаются:</w:t>
      </w:r>
    </w:p>
    <w:p w:rsidR="006F3E75" w:rsidRPr="00B10E74" w:rsidRDefault="006F3E75" w:rsidP="006F3E75">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6F3E75" w:rsidRPr="00B10E74" w:rsidRDefault="006F3E75" w:rsidP="006F3E75">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xml:space="preserve">-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главой </w:t>
      </w:r>
      <w:r w:rsidR="00666B3F">
        <w:rPr>
          <w:rFonts w:ascii="Times New Roman" w:hAnsi="Times New Roman"/>
          <w:sz w:val="24"/>
          <w:szCs w:val="24"/>
        </w:rPr>
        <w:t>5</w:t>
      </w:r>
      <w:r w:rsidRPr="00B10E74">
        <w:rPr>
          <w:rFonts w:ascii="Times New Roman" w:hAnsi="Times New Roman"/>
          <w:sz w:val="24"/>
          <w:szCs w:val="24"/>
        </w:rPr>
        <w:t xml:space="preserve"> настоящих Правил.</w:t>
      </w:r>
    </w:p>
    <w:p w:rsidR="006F3E75" w:rsidRPr="00B10E74" w:rsidRDefault="006F3E75" w:rsidP="006F3E75">
      <w:pPr>
        <w:pStyle w:val="Iauiue"/>
        <w:ind w:firstLine="709"/>
        <w:contextualSpacing/>
        <w:jc w:val="both"/>
        <w:rPr>
          <w:b/>
          <w:sz w:val="24"/>
          <w:szCs w:val="24"/>
        </w:rPr>
      </w:pPr>
      <w:r w:rsidRPr="00B10E74">
        <w:rPr>
          <w:b/>
          <w:sz w:val="24"/>
          <w:szCs w:val="24"/>
        </w:rPr>
        <w:t>Виды объектов, запрещенных к размещению на земельных участках, расположенных в границах санитарно-защитных зон:</w:t>
      </w:r>
    </w:p>
    <w:p w:rsidR="006F3E75" w:rsidRPr="00B10E74" w:rsidRDefault="006F3E75" w:rsidP="006F3E75">
      <w:pPr>
        <w:autoSpaceDE w:val="0"/>
        <w:autoSpaceDN w:val="0"/>
        <w:adjustRightInd w:val="0"/>
        <w:ind w:firstLine="720"/>
        <w:contextualSpacing/>
        <w:rPr>
          <w:szCs w:val="24"/>
        </w:rPr>
      </w:pPr>
      <w:r w:rsidRPr="00B10E74">
        <w:rPr>
          <w:szCs w:val="24"/>
        </w:rPr>
        <w:t xml:space="preserve">В санитарно-защитной зоне не допускается размещать: </w:t>
      </w:r>
    </w:p>
    <w:p w:rsidR="006F3E75" w:rsidRPr="00B10E74" w:rsidRDefault="006F3E75" w:rsidP="006F3E75">
      <w:pPr>
        <w:pStyle w:val="TimesNewRoman1"/>
        <w:numPr>
          <w:ilvl w:val="0"/>
          <w:numId w:val="30"/>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 xml:space="preserve">жилую застройку, включая отдельные жилые дома, </w:t>
      </w:r>
    </w:p>
    <w:p w:rsidR="006F3E75" w:rsidRPr="00B10E74" w:rsidRDefault="006F3E75" w:rsidP="006F3E75">
      <w:pPr>
        <w:pStyle w:val="TimesNewRoman1"/>
        <w:numPr>
          <w:ilvl w:val="0"/>
          <w:numId w:val="30"/>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 xml:space="preserve">ландшафтно-рекреационные зоны, </w:t>
      </w:r>
    </w:p>
    <w:p w:rsidR="006F3E75" w:rsidRPr="00B10E74" w:rsidRDefault="006F3E75" w:rsidP="006F3E75">
      <w:pPr>
        <w:pStyle w:val="TimesNewRoman1"/>
        <w:numPr>
          <w:ilvl w:val="0"/>
          <w:numId w:val="30"/>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lastRenderedPageBreak/>
        <w:t xml:space="preserve">зоны отдыха, </w:t>
      </w:r>
    </w:p>
    <w:p w:rsidR="006F3E75" w:rsidRPr="00B10E74" w:rsidRDefault="006F3E75" w:rsidP="006F3E75">
      <w:pPr>
        <w:pStyle w:val="TimesNewRoman1"/>
        <w:numPr>
          <w:ilvl w:val="0"/>
          <w:numId w:val="30"/>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 xml:space="preserve">территории курортов, санаториев и домов отдыха, </w:t>
      </w:r>
    </w:p>
    <w:p w:rsidR="006F3E75" w:rsidRPr="00B10E74" w:rsidRDefault="006F3E75" w:rsidP="006F3E75">
      <w:pPr>
        <w:pStyle w:val="TimesNewRoman1"/>
        <w:numPr>
          <w:ilvl w:val="0"/>
          <w:numId w:val="30"/>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6F3E75" w:rsidRPr="00B10E74" w:rsidRDefault="006F3E75" w:rsidP="006F3E75">
      <w:pPr>
        <w:pStyle w:val="TimesNewRoman1"/>
        <w:numPr>
          <w:ilvl w:val="0"/>
          <w:numId w:val="30"/>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 xml:space="preserve"> спортивные сооружения, </w:t>
      </w:r>
    </w:p>
    <w:p w:rsidR="006F3E75" w:rsidRPr="00B10E74" w:rsidRDefault="006F3E75" w:rsidP="006F3E75">
      <w:pPr>
        <w:pStyle w:val="TimesNewRoman1"/>
        <w:numPr>
          <w:ilvl w:val="0"/>
          <w:numId w:val="30"/>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 xml:space="preserve">детские площадки, </w:t>
      </w:r>
    </w:p>
    <w:p w:rsidR="006F3E75" w:rsidRPr="00B10E74" w:rsidRDefault="006F3E75" w:rsidP="006F3E75">
      <w:pPr>
        <w:pStyle w:val="TimesNewRoman1"/>
        <w:numPr>
          <w:ilvl w:val="0"/>
          <w:numId w:val="30"/>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 xml:space="preserve">образовательные и детские учреждения, </w:t>
      </w:r>
    </w:p>
    <w:p w:rsidR="006F3E75" w:rsidRPr="00B10E74" w:rsidRDefault="006F3E75" w:rsidP="006F3E75">
      <w:pPr>
        <w:pStyle w:val="TimesNewRoman1"/>
        <w:numPr>
          <w:ilvl w:val="0"/>
          <w:numId w:val="30"/>
        </w:numPr>
        <w:spacing w:before="0" w:beforeAutospacing="0" w:after="0" w:afterAutospacing="0" w:line="240" w:lineRule="auto"/>
        <w:contextualSpacing/>
        <w:rPr>
          <w:rFonts w:ascii="Times New Roman" w:hAnsi="Times New Roman"/>
          <w:sz w:val="24"/>
          <w:szCs w:val="24"/>
        </w:rPr>
      </w:pPr>
      <w:r w:rsidRPr="00B10E74">
        <w:rPr>
          <w:rFonts w:ascii="Times New Roman" w:hAnsi="Times New Roman"/>
          <w:sz w:val="24"/>
          <w:szCs w:val="24"/>
        </w:rPr>
        <w:t>лечебно-профилактические и оздоровительные учреждения общего пользования.</w:t>
      </w:r>
    </w:p>
    <w:p w:rsidR="006F3E75" w:rsidRPr="00B10E74" w:rsidRDefault="006F3E75" w:rsidP="006F3E75">
      <w:pPr>
        <w:pStyle w:val="affff2"/>
        <w:autoSpaceDE w:val="0"/>
        <w:autoSpaceDN w:val="0"/>
        <w:adjustRightInd w:val="0"/>
        <w:ind w:left="0" w:firstLine="360"/>
        <w:rPr>
          <w:szCs w:val="24"/>
        </w:rPr>
      </w:pPr>
      <w:r w:rsidRPr="00B10E74">
        <w:rPr>
          <w:szCs w:val="24"/>
        </w:rPr>
        <w:t>В санитарно-защитной зоне и на территории объектов других отраслей промышленности не допускается размещать:</w:t>
      </w:r>
    </w:p>
    <w:p w:rsidR="006F3E75" w:rsidRPr="00B10E74" w:rsidRDefault="006F3E75" w:rsidP="006F3E75">
      <w:pPr>
        <w:pStyle w:val="affff2"/>
        <w:numPr>
          <w:ilvl w:val="0"/>
          <w:numId w:val="36"/>
        </w:numPr>
        <w:autoSpaceDE w:val="0"/>
        <w:autoSpaceDN w:val="0"/>
        <w:adjustRightInd w:val="0"/>
        <w:ind w:left="0" w:firstLine="0"/>
        <w:jc w:val="both"/>
        <w:rPr>
          <w:szCs w:val="24"/>
        </w:rPr>
      </w:pPr>
      <w:r w:rsidRPr="00B10E74">
        <w:rPr>
          <w:szCs w:val="24"/>
        </w:rPr>
        <w:t xml:space="preserve">объекты по производству лекарственных веществ, лекарственных средств и (или) лекарственных форм, </w:t>
      </w:r>
    </w:p>
    <w:p w:rsidR="006F3E75" w:rsidRPr="00B10E74" w:rsidRDefault="006F3E75" w:rsidP="006F3E75">
      <w:pPr>
        <w:pStyle w:val="affff2"/>
        <w:numPr>
          <w:ilvl w:val="0"/>
          <w:numId w:val="36"/>
        </w:numPr>
        <w:autoSpaceDE w:val="0"/>
        <w:autoSpaceDN w:val="0"/>
        <w:adjustRightInd w:val="0"/>
        <w:ind w:left="0" w:firstLine="0"/>
        <w:jc w:val="both"/>
        <w:rPr>
          <w:szCs w:val="24"/>
        </w:rPr>
      </w:pPr>
      <w:r w:rsidRPr="00B10E74">
        <w:rPr>
          <w:szCs w:val="24"/>
        </w:rPr>
        <w:t xml:space="preserve">склады сырья и полупродуктов для фармацевтических предприятий; объекты пищевых отраслей промышленности, </w:t>
      </w:r>
    </w:p>
    <w:p w:rsidR="006F3E75" w:rsidRPr="00B10E74" w:rsidRDefault="006F3E75" w:rsidP="006F3E75">
      <w:pPr>
        <w:pStyle w:val="affff2"/>
        <w:numPr>
          <w:ilvl w:val="0"/>
          <w:numId w:val="36"/>
        </w:numPr>
        <w:autoSpaceDE w:val="0"/>
        <w:autoSpaceDN w:val="0"/>
        <w:adjustRightInd w:val="0"/>
        <w:ind w:left="0" w:firstLine="0"/>
        <w:jc w:val="both"/>
        <w:rPr>
          <w:szCs w:val="24"/>
        </w:rPr>
      </w:pPr>
      <w:r w:rsidRPr="00B10E74">
        <w:rPr>
          <w:szCs w:val="24"/>
        </w:rPr>
        <w:t xml:space="preserve">оптовые склады продовольственного сырья и пищевых продуктов, </w:t>
      </w:r>
    </w:p>
    <w:p w:rsidR="006F3E75" w:rsidRPr="00B10E74" w:rsidRDefault="006F3E75" w:rsidP="006F3E75">
      <w:pPr>
        <w:pStyle w:val="affff2"/>
        <w:numPr>
          <w:ilvl w:val="0"/>
          <w:numId w:val="36"/>
        </w:numPr>
        <w:autoSpaceDE w:val="0"/>
        <w:autoSpaceDN w:val="0"/>
        <w:adjustRightInd w:val="0"/>
        <w:ind w:left="0" w:firstLine="0"/>
        <w:jc w:val="both"/>
        <w:rPr>
          <w:szCs w:val="24"/>
        </w:rPr>
      </w:pPr>
      <w:r w:rsidRPr="00B10E74">
        <w:rPr>
          <w:szCs w:val="24"/>
        </w:rPr>
        <w:t>комплексы водопроводных сооружений для подготовки и хранения питьевой воды, которые могут повлиять на качество продукции.</w:t>
      </w:r>
    </w:p>
    <w:p w:rsidR="006F3E75" w:rsidRPr="00B10E74" w:rsidRDefault="006F3E75" w:rsidP="006F3E75">
      <w:pPr>
        <w:contextualSpacing/>
        <w:rPr>
          <w:szCs w:val="24"/>
        </w:rPr>
      </w:pPr>
      <w:r w:rsidRPr="00B10E74">
        <w:rPr>
          <w:szCs w:val="24"/>
        </w:rPr>
        <w:t>5. Водоохранные зоны выделяются в целях:</w:t>
      </w:r>
    </w:p>
    <w:p w:rsidR="006F3E75" w:rsidRPr="00B10E74" w:rsidRDefault="006F3E75" w:rsidP="006F3E75">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предупреждения и предотвращения микробного и химического загрязнения поверхностных вод,</w:t>
      </w:r>
    </w:p>
    <w:p w:rsidR="006F3E75" w:rsidRPr="00B10E74" w:rsidRDefault="006F3E75" w:rsidP="006F3E75">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предотвращения загрязнения, засорения, заиления и истощения водных объектов,</w:t>
      </w:r>
    </w:p>
    <w:p w:rsidR="006F3E75" w:rsidRPr="00B10E74" w:rsidRDefault="006F3E75" w:rsidP="006F3E75">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сохранения среды обитания объектов водного, животного и растительного мира.</w:t>
      </w:r>
    </w:p>
    <w:p w:rsidR="006F3E75" w:rsidRPr="00B10E74" w:rsidRDefault="006F3E75" w:rsidP="006F3E75">
      <w:pPr>
        <w:contextualSpacing/>
        <w:rPr>
          <w:szCs w:val="24"/>
        </w:rPr>
      </w:pPr>
      <w:r w:rsidRPr="00B10E74">
        <w:rPr>
          <w:szCs w:val="24"/>
        </w:rPr>
        <w:t>6. 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6F3E75" w:rsidRPr="00B10E74" w:rsidRDefault="006F3E75" w:rsidP="006F3E75">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виды запрещенного использования,</w:t>
      </w:r>
    </w:p>
    <w:p w:rsidR="006F3E75" w:rsidRPr="00B10E74" w:rsidRDefault="006F3E75" w:rsidP="006F3E75">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xml:space="preserve">-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статьей </w:t>
      </w:r>
      <w:r w:rsidR="00A62B82">
        <w:rPr>
          <w:rFonts w:ascii="Times New Roman" w:hAnsi="Times New Roman"/>
          <w:sz w:val="24"/>
          <w:szCs w:val="24"/>
        </w:rPr>
        <w:t xml:space="preserve">16 </w:t>
      </w:r>
      <w:r w:rsidRPr="00B10E74">
        <w:rPr>
          <w:rFonts w:ascii="Times New Roman" w:hAnsi="Times New Roman"/>
          <w:sz w:val="24"/>
          <w:szCs w:val="24"/>
        </w:rPr>
        <w:t>настоящих Правил.</w:t>
      </w:r>
    </w:p>
    <w:p w:rsidR="006F3E75" w:rsidRPr="00B10E74" w:rsidRDefault="006F3E75" w:rsidP="006F3E75">
      <w:pPr>
        <w:pStyle w:val="Iauiue"/>
        <w:ind w:firstLine="709"/>
        <w:contextualSpacing/>
        <w:jc w:val="both"/>
        <w:rPr>
          <w:b/>
          <w:sz w:val="24"/>
          <w:szCs w:val="24"/>
        </w:rPr>
      </w:pPr>
      <w:r w:rsidRPr="00B10E74">
        <w:rPr>
          <w:b/>
          <w:sz w:val="24"/>
          <w:szCs w:val="24"/>
        </w:rPr>
        <w:t>Виды использования земельных участков, расположенных в границах водоохранных зон рек, других водных объектов, которые не могут осуществляться:</w:t>
      </w:r>
    </w:p>
    <w:p w:rsidR="006F3E75" w:rsidRPr="00B10E74" w:rsidRDefault="006F3E75" w:rsidP="006F3E75">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использование сточных вод для удобрения почв,</w:t>
      </w:r>
    </w:p>
    <w:p w:rsidR="006F3E75" w:rsidRPr="00B10E74" w:rsidRDefault="006F3E75" w:rsidP="006F3E75">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6F3E75" w:rsidRPr="00B10E74" w:rsidRDefault="006F3E75" w:rsidP="006F3E75">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осуществление авиационных мер по борьбе с вредителями и болезнями растений,</w:t>
      </w:r>
    </w:p>
    <w:p w:rsidR="006F3E75" w:rsidRPr="00B10E74" w:rsidRDefault="006F3E75" w:rsidP="006F3E75">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F3E75" w:rsidRPr="00B10E74" w:rsidRDefault="006F3E75" w:rsidP="006F3E75">
      <w:pPr>
        <w:pStyle w:val="Iauiue"/>
        <w:ind w:firstLine="709"/>
        <w:contextualSpacing/>
        <w:jc w:val="both"/>
        <w:rPr>
          <w:b/>
          <w:sz w:val="24"/>
          <w:szCs w:val="24"/>
        </w:rPr>
      </w:pPr>
      <w:r w:rsidRPr="00B10E74">
        <w:rPr>
          <w:b/>
          <w:sz w:val="24"/>
          <w:szCs w:val="24"/>
        </w:rPr>
        <w:t>В границах прибрежных защитных полос, наряду с вышеуказанными ограничениями, запрещаются:</w:t>
      </w:r>
    </w:p>
    <w:p w:rsidR="006F3E75" w:rsidRPr="00B10E74" w:rsidRDefault="006F3E75" w:rsidP="006F3E75">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распашка земель,</w:t>
      </w:r>
    </w:p>
    <w:p w:rsidR="006F3E75" w:rsidRPr="00B10E74" w:rsidRDefault="006F3E75" w:rsidP="006F3E75">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размещение отвалов размываемых грунтов,</w:t>
      </w:r>
    </w:p>
    <w:p w:rsidR="006F3E75" w:rsidRPr="00B10E74" w:rsidRDefault="006F3E75" w:rsidP="006F3E75">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выпас сельскохозяйственных животных и организация для них летних лагерей, ванн.</w:t>
      </w:r>
    </w:p>
    <w:p w:rsidR="006F3E75" w:rsidRPr="00B10E74" w:rsidRDefault="006F3E75" w:rsidP="00450898">
      <w:pPr>
        <w:contextualSpacing/>
        <w:jc w:val="both"/>
        <w:rPr>
          <w:szCs w:val="24"/>
        </w:rPr>
      </w:pPr>
      <w:r w:rsidRPr="00B10E74">
        <w:rPr>
          <w:szCs w:val="24"/>
        </w:rPr>
        <w:t xml:space="preserve">7. 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w:t>
      </w:r>
      <w:r w:rsidRPr="00B10E74">
        <w:rPr>
          <w:szCs w:val="24"/>
        </w:rPr>
        <w:lastRenderedPageBreak/>
        <w:t>в соответствии с водным законодательством и законодательством в области охраны окружающей среды.</w:t>
      </w:r>
    </w:p>
    <w:p w:rsidR="006F3E75" w:rsidRPr="00B10E74" w:rsidRDefault="006F3E75" w:rsidP="00450898">
      <w:pPr>
        <w:pStyle w:val="ConsPlusNonformat"/>
        <w:widowControl/>
        <w:ind w:firstLine="709"/>
        <w:contextualSpacing/>
        <w:jc w:val="both"/>
        <w:rPr>
          <w:rFonts w:ascii="Times New Roman" w:hAnsi="Times New Roman" w:cs="Times New Roman"/>
          <w:sz w:val="24"/>
          <w:szCs w:val="24"/>
        </w:rPr>
      </w:pPr>
      <w:r w:rsidRPr="00B10E74">
        <w:rPr>
          <w:rFonts w:ascii="Times New Roman" w:hAnsi="Times New Roman" w:cs="Times New Roman"/>
          <w:sz w:val="24"/>
          <w:szCs w:val="24"/>
        </w:rPr>
        <w:t>8. Ширина водоохранной зоны рек или ручьев устанавливается от их истока для рек или ручьев протяженностью:</w:t>
      </w:r>
    </w:p>
    <w:p w:rsidR="006F3E75" w:rsidRPr="00B10E74" w:rsidRDefault="006F3E75" w:rsidP="00450898">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до десяти километров – в размере пятидесяти метров,</w:t>
      </w:r>
    </w:p>
    <w:p w:rsidR="006F3E75" w:rsidRPr="00B10E74" w:rsidRDefault="006F3E75" w:rsidP="00450898">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от десяти до пятидесяти километров – в размере ста метров,</w:t>
      </w:r>
    </w:p>
    <w:p w:rsidR="006F3E75" w:rsidRPr="00B10E74" w:rsidRDefault="006F3E75" w:rsidP="00450898">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от пятидесяти километров и более – в размере двухсот метров.</w:t>
      </w:r>
    </w:p>
    <w:p w:rsidR="006F3E75" w:rsidRPr="00B10E74" w:rsidRDefault="006F3E75" w:rsidP="00450898">
      <w:pPr>
        <w:contextualSpacing/>
        <w:jc w:val="both"/>
        <w:rPr>
          <w:szCs w:val="24"/>
        </w:rPr>
      </w:pPr>
      <w:r w:rsidRPr="00B10E74">
        <w:rPr>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6F3E75" w:rsidRPr="00B10E74" w:rsidRDefault="006F3E75" w:rsidP="00450898">
      <w:pPr>
        <w:contextualSpacing/>
        <w:jc w:val="both"/>
        <w:rPr>
          <w:szCs w:val="24"/>
        </w:rPr>
      </w:pPr>
      <w:r w:rsidRPr="00B10E74">
        <w:rPr>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r>
        <w:rPr>
          <w:szCs w:val="24"/>
        </w:rPr>
        <w:t xml:space="preserve"> Ширина водоохраной зоны оз.</w:t>
      </w:r>
      <w:r w:rsidR="003B33A6">
        <w:rPr>
          <w:szCs w:val="24"/>
        </w:rPr>
        <w:t xml:space="preserve"> </w:t>
      </w:r>
      <w:r>
        <w:rPr>
          <w:szCs w:val="24"/>
        </w:rPr>
        <w:t>Иртяш  составляет 50 м.</w:t>
      </w:r>
    </w:p>
    <w:p w:rsidR="006F3E75" w:rsidRPr="00B10E74" w:rsidRDefault="006F3E75" w:rsidP="00450898">
      <w:pPr>
        <w:contextualSpacing/>
        <w:jc w:val="both"/>
        <w:rPr>
          <w:szCs w:val="24"/>
        </w:rPr>
      </w:pPr>
      <w:r w:rsidRPr="00B10E74">
        <w:rPr>
          <w:szCs w:val="24"/>
        </w:rPr>
        <w:t xml:space="preserve">9.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r>
        <w:rPr>
          <w:szCs w:val="24"/>
        </w:rPr>
        <w:t>Ширина прибрежной защитной полосы оз.</w:t>
      </w:r>
      <w:r w:rsidR="003B33A6">
        <w:rPr>
          <w:szCs w:val="24"/>
        </w:rPr>
        <w:t xml:space="preserve"> </w:t>
      </w:r>
      <w:r>
        <w:rPr>
          <w:szCs w:val="24"/>
        </w:rPr>
        <w:t>Иртяш составляет 50м.</w:t>
      </w:r>
    </w:p>
    <w:p w:rsidR="006F3E75" w:rsidRPr="00B10E74" w:rsidRDefault="006F3E75" w:rsidP="00450898">
      <w:pPr>
        <w:contextualSpacing/>
        <w:jc w:val="both"/>
        <w:rPr>
          <w:szCs w:val="24"/>
        </w:rPr>
      </w:pPr>
      <w:r w:rsidRPr="00B10E74">
        <w:rPr>
          <w:szCs w:val="24"/>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6F3E75" w:rsidRPr="00B10E74" w:rsidRDefault="006F3E75" w:rsidP="00450898">
      <w:pPr>
        <w:contextualSpacing/>
        <w:jc w:val="both"/>
        <w:rPr>
          <w:szCs w:val="24"/>
        </w:rPr>
      </w:pPr>
      <w:r w:rsidRPr="00B10E74">
        <w:rPr>
          <w:szCs w:val="24"/>
        </w:rPr>
        <w:t>10. 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зон водозаборных, иных технических сооружений:</w:t>
      </w:r>
    </w:p>
    <w:p w:rsidR="006F3E75" w:rsidRPr="00B10E74" w:rsidRDefault="006F3E75" w:rsidP="00450898">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проведение авиационно-химических работ,</w:t>
      </w:r>
    </w:p>
    <w:p w:rsidR="006F3E75" w:rsidRPr="00B10E74" w:rsidRDefault="006F3E75" w:rsidP="00450898">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применение химических средств борьбы с вредителями, болезнями растений и сорняками,</w:t>
      </w:r>
    </w:p>
    <w:p w:rsidR="006F3E75" w:rsidRPr="00B10E74" w:rsidRDefault="006F3E75" w:rsidP="00450898">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w:t>
      </w:r>
      <w:r w:rsidR="003B33A6">
        <w:rPr>
          <w:rFonts w:ascii="Times New Roman" w:hAnsi="Times New Roman"/>
          <w:sz w:val="24"/>
          <w:szCs w:val="24"/>
        </w:rPr>
        <w:t xml:space="preserve">ксов, мест </w:t>
      </w:r>
      <w:r w:rsidRPr="00B10E74">
        <w:rPr>
          <w:rFonts w:ascii="Times New Roman" w:hAnsi="Times New Roman"/>
          <w:sz w:val="24"/>
          <w:szCs w:val="24"/>
        </w:rPr>
        <w:t>складирования и захоронения промышленных, бытовых и сельскохозяйственных отходов, кладбищ и скотомогильников, накопителей сточных вод,</w:t>
      </w:r>
    </w:p>
    <w:p w:rsidR="006F3E75" w:rsidRPr="00B10E74" w:rsidRDefault="006F3E75" w:rsidP="00450898">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складирование навоза и мусора,</w:t>
      </w:r>
    </w:p>
    <w:p w:rsidR="006F3E75" w:rsidRPr="00B10E74" w:rsidRDefault="006F3E75" w:rsidP="00450898">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заправка топливом, мойка и ремонт автомобилей, тракторов и других машин и механизмов,</w:t>
      </w:r>
    </w:p>
    <w:p w:rsidR="006F3E75" w:rsidRPr="00B10E74" w:rsidRDefault="006F3E75" w:rsidP="00450898">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размещение стоянок транспортных средств,</w:t>
      </w:r>
    </w:p>
    <w:p w:rsidR="006F3E75" w:rsidRPr="00B10E74" w:rsidRDefault="006F3E75" w:rsidP="00450898">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sidRPr="00B10E74">
        <w:rPr>
          <w:rFonts w:ascii="Times New Roman" w:hAnsi="Times New Roman"/>
          <w:sz w:val="24"/>
          <w:szCs w:val="24"/>
        </w:rPr>
        <w:t>- проведение рубок лесных насаждений.</w:t>
      </w:r>
    </w:p>
    <w:p w:rsidR="006F3E75" w:rsidRPr="00824C61" w:rsidRDefault="006F3E75" w:rsidP="00450898">
      <w:pPr>
        <w:contextualSpacing/>
        <w:jc w:val="both"/>
        <w:rPr>
          <w:szCs w:val="24"/>
        </w:rPr>
      </w:pPr>
      <w:r>
        <w:rPr>
          <w:szCs w:val="24"/>
        </w:rPr>
        <w:t xml:space="preserve"> 11.</w:t>
      </w:r>
      <w:r w:rsidRPr="00824C61">
        <w:rPr>
          <w:szCs w:val="24"/>
        </w:rPr>
        <w:t>Защитная зона ЛЭП</w:t>
      </w:r>
      <w:bookmarkStart w:id="178" w:name="i74261"/>
      <w:r w:rsidRPr="00824C61">
        <w:rPr>
          <w:szCs w:val="24"/>
        </w:rPr>
        <w:t xml:space="preserve"> устанавливается в целях защиты населения от воздействия электрического поля</w:t>
      </w:r>
      <w:bookmarkEnd w:id="178"/>
      <w:r w:rsidRPr="00824C61">
        <w:rPr>
          <w:szCs w:val="24"/>
        </w:rPr>
        <w:t>.</w:t>
      </w:r>
    </w:p>
    <w:p w:rsidR="006F3E75" w:rsidRPr="00824C61" w:rsidRDefault="006F3E75" w:rsidP="00450898">
      <w:pPr>
        <w:contextualSpacing/>
        <w:jc w:val="both"/>
        <w:rPr>
          <w:szCs w:val="24"/>
        </w:rPr>
      </w:pPr>
      <w:r w:rsidRPr="00824C61">
        <w:rPr>
          <w:szCs w:val="24"/>
        </w:rPr>
        <w:t>В пределах защитных зон запрещается:</w:t>
      </w:r>
    </w:p>
    <w:p w:rsidR="006F3E75" w:rsidRPr="00824C61" w:rsidRDefault="006F3E75" w:rsidP="00450898">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Pr>
          <w:rFonts w:ascii="Times New Roman" w:hAnsi="Times New Roman"/>
          <w:sz w:val="24"/>
          <w:szCs w:val="24"/>
        </w:rPr>
        <w:t xml:space="preserve">- </w:t>
      </w:r>
      <w:r w:rsidRPr="00824C61">
        <w:rPr>
          <w:rFonts w:ascii="Times New Roman" w:hAnsi="Times New Roman"/>
          <w:sz w:val="24"/>
          <w:szCs w:val="24"/>
        </w:rPr>
        <w:t>размещать жилые и общественные здания, площадки для стоянки, и остановки всех видов транспорта, машин и механизмов, предприятия по обслуживанию автомобилей, склады нефти и нефтепродуктов, автозаправочные станции;</w:t>
      </w:r>
    </w:p>
    <w:p w:rsidR="006F3E75" w:rsidRPr="00824C61" w:rsidRDefault="006F3E75" w:rsidP="00450898">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Pr>
          <w:rFonts w:ascii="Times New Roman" w:hAnsi="Times New Roman"/>
          <w:sz w:val="24"/>
          <w:szCs w:val="24"/>
        </w:rPr>
        <w:t xml:space="preserve">- </w:t>
      </w:r>
      <w:r w:rsidRPr="00824C61">
        <w:rPr>
          <w:rFonts w:ascii="Times New Roman" w:hAnsi="Times New Roman"/>
          <w:sz w:val="24"/>
          <w:szCs w:val="24"/>
        </w:rPr>
        <w:t>устраивать всякого рода свалки;</w:t>
      </w:r>
    </w:p>
    <w:p w:rsidR="006F3E75" w:rsidRPr="00824C61" w:rsidRDefault="006F3E75" w:rsidP="00450898">
      <w:pPr>
        <w:pStyle w:val="TimesNewRoman1"/>
        <w:tabs>
          <w:tab w:val="clear" w:pos="720"/>
        </w:tabs>
        <w:spacing w:before="0" w:beforeAutospacing="0" w:after="0" w:afterAutospacing="0" w:line="240" w:lineRule="auto"/>
        <w:ind w:left="0" w:firstLine="0"/>
        <w:contextualSpacing/>
        <w:rPr>
          <w:rFonts w:ascii="Times New Roman" w:hAnsi="Times New Roman"/>
          <w:sz w:val="24"/>
          <w:szCs w:val="24"/>
        </w:rPr>
      </w:pPr>
      <w:r>
        <w:rPr>
          <w:rFonts w:ascii="Times New Roman" w:hAnsi="Times New Roman"/>
          <w:sz w:val="24"/>
          <w:szCs w:val="24"/>
        </w:rPr>
        <w:t xml:space="preserve">- </w:t>
      </w:r>
      <w:r w:rsidRPr="00824C61">
        <w:rPr>
          <w:rFonts w:ascii="Times New Roman" w:hAnsi="Times New Roman"/>
          <w:sz w:val="24"/>
          <w:szCs w:val="24"/>
        </w:rPr>
        <w:t>устраивать спортивные площадки, площадки для игр, стадионы, рынки, проводить любые мероприятия, связанные с большим скоплением людей, не занятых выполнением разрешенных в установленном порядке работ.</w:t>
      </w:r>
    </w:p>
    <w:p w:rsidR="006F3E75" w:rsidRPr="00824C61" w:rsidRDefault="006F3E75" w:rsidP="00450898">
      <w:pPr>
        <w:contextualSpacing/>
        <w:jc w:val="both"/>
        <w:rPr>
          <w:szCs w:val="24"/>
        </w:rPr>
      </w:pPr>
      <w:r w:rsidRPr="00824C61">
        <w:rPr>
          <w:szCs w:val="24"/>
        </w:rPr>
        <w:lastRenderedPageBreak/>
        <w:t>Земельные участки, расположенные в охранных зонах ЛЭП, у их  собственников, владельцев или пользователей  не изымаются. Они могут быть использованы  ими с учётом ограничений (обременений), предусмотренных вышеуказанными  Правилами.</w:t>
      </w:r>
    </w:p>
    <w:p w:rsidR="006F3E75" w:rsidRPr="00824C61" w:rsidRDefault="006F3E75" w:rsidP="00450898">
      <w:pPr>
        <w:contextualSpacing/>
        <w:jc w:val="both"/>
        <w:rPr>
          <w:szCs w:val="24"/>
        </w:rPr>
      </w:pPr>
      <w:r w:rsidRPr="00824C61">
        <w:rPr>
          <w:szCs w:val="24"/>
        </w:rPr>
        <w:t>Установление охранных зон не влечёт запрета на совершение сделок с земельными участками, расположенными в этих охранных зонах.</w:t>
      </w:r>
    </w:p>
    <w:p w:rsidR="006F3E75" w:rsidRPr="00824C61" w:rsidRDefault="006F3E75" w:rsidP="00450898">
      <w:pPr>
        <w:contextualSpacing/>
        <w:jc w:val="both"/>
        <w:rPr>
          <w:szCs w:val="24"/>
        </w:rPr>
      </w:pPr>
      <w:r w:rsidRPr="00824C61">
        <w:rPr>
          <w:szCs w:val="24"/>
        </w:rPr>
        <w:t>Ограничения (обременения) в обязательном порядке указываются в  документах, удостоверяющих права  собственников, владельцев или пользователей земельных участков (свидетельства, кадастровые паспорта).</w:t>
      </w:r>
    </w:p>
    <w:p w:rsidR="006F3E75" w:rsidRPr="00824C61" w:rsidRDefault="006F3E75" w:rsidP="00450898">
      <w:pPr>
        <w:contextualSpacing/>
        <w:jc w:val="both"/>
        <w:rPr>
          <w:szCs w:val="24"/>
        </w:rPr>
      </w:pPr>
      <w:r w:rsidRPr="00824C61">
        <w:rPr>
          <w:szCs w:val="24"/>
        </w:rPr>
        <w:t>Ограничения прав касаются возможности (точнее, невозможности) ведения  капитального строительства  объектов  с длительным или постоянным пребыванием  человека (домов, коттеджей, производственных  и непроизводственных зданий и сооружений) в  охранной зоне ЛЭД. Для проведения необходимых уточнений при застройке участков с обременения</w:t>
      </w:r>
      <w:r>
        <w:rPr>
          <w:szCs w:val="24"/>
        </w:rPr>
        <w:t>ми ЛЭП необходимо обратиться в А</w:t>
      </w:r>
      <w:r w:rsidRPr="00824C61">
        <w:rPr>
          <w:szCs w:val="24"/>
        </w:rPr>
        <w:t>дминистрацию</w:t>
      </w:r>
      <w:r>
        <w:rPr>
          <w:szCs w:val="24"/>
        </w:rPr>
        <w:t xml:space="preserve"> ОГО</w:t>
      </w:r>
      <w:r w:rsidRPr="00824C61">
        <w:rPr>
          <w:szCs w:val="24"/>
        </w:rPr>
        <w:t>.</w:t>
      </w:r>
    </w:p>
    <w:p w:rsidR="006F3E75" w:rsidRDefault="006F3E75" w:rsidP="00450898">
      <w:pPr>
        <w:contextualSpacing/>
        <w:jc w:val="both"/>
        <w:rPr>
          <w:szCs w:val="24"/>
        </w:rPr>
      </w:pPr>
      <w:r w:rsidRPr="000C0904">
        <w:rPr>
          <w:szCs w:val="24"/>
        </w:rPr>
        <w:t>12.Противопожарные разрывы от лесных массивов до за</w:t>
      </w:r>
      <w:r>
        <w:rPr>
          <w:szCs w:val="24"/>
        </w:rPr>
        <w:t>строенных территорий составляют15</w:t>
      </w:r>
      <w:r w:rsidRPr="000C0904">
        <w:rPr>
          <w:szCs w:val="24"/>
        </w:rPr>
        <w:t>м.</w:t>
      </w:r>
    </w:p>
    <w:p w:rsidR="006F3E75" w:rsidRPr="000C0904" w:rsidRDefault="006F3E75" w:rsidP="00450898">
      <w:pPr>
        <w:contextualSpacing/>
        <w:jc w:val="both"/>
        <w:rPr>
          <w:szCs w:val="24"/>
        </w:rPr>
        <w:sectPr w:rsidR="006F3E75" w:rsidRPr="000C0904" w:rsidSect="00A62B82">
          <w:footerReference w:type="default" r:id="rId14"/>
          <w:pgSz w:w="11906" w:h="16838"/>
          <w:pgMar w:top="1134" w:right="1133" w:bottom="1134" w:left="1701" w:header="708" w:footer="708" w:gutter="0"/>
          <w:cols w:space="708"/>
          <w:titlePg/>
          <w:docGrid w:linePitch="360"/>
        </w:sectPr>
      </w:pPr>
      <w:r>
        <w:rPr>
          <w:szCs w:val="24"/>
        </w:rPr>
        <w:t>13. Охранная зона межноселкового газопровода составляет 4 м в каждую сторону.</w:t>
      </w:r>
    </w:p>
    <w:p w:rsidR="006F3E75" w:rsidRPr="00AE2EC6" w:rsidRDefault="006F3E75" w:rsidP="00450898">
      <w:pPr>
        <w:pStyle w:val="2"/>
      </w:pPr>
      <w:bookmarkStart w:id="179" w:name="_Toc298925006"/>
      <w:bookmarkStart w:id="180" w:name="_Toc362527266"/>
      <w:bookmarkStart w:id="181" w:name="_Toc363034564"/>
      <w:r w:rsidRPr="00AE2EC6">
        <w:lastRenderedPageBreak/>
        <w:t xml:space="preserve">Статья </w:t>
      </w:r>
      <w:r w:rsidR="00450898">
        <w:t>30</w:t>
      </w:r>
      <w:r w:rsidRPr="00AE2EC6">
        <w:t>. Карта градостроительного зонирования.</w:t>
      </w:r>
      <w:bookmarkEnd w:id="171"/>
      <w:bookmarkEnd w:id="179"/>
      <w:bookmarkEnd w:id="180"/>
      <w:bookmarkEnd w:id="181"/>
    </w:p>
    <w:p w:rsidR="006F3E75" w:rsidRDefault="006F3E75" w:rsidP="006F3E75">
      <w:pPr>
        <w:contextualSpacing/>
      </w:pPr>
    </w:p>
    <w:p w:rsidR="006F3E75" w:rsidRPr="00392663" w:rsidRDefault="006F3E75" w:rsidP="006F3E75">
      <w:pPr>
        <w:contextualSpacing/>
      </w:pPr>
    </w:p>
    <w:p w:rsidR="006F3E75" w:rsidRDefault="006F3E75" w:rsidP="006F3E75">
      <w:pPr>
        <w:pStyle w:val="3TimesNewRoman"/>
        <w:spacing w:before="0" w:beforeAutospacing="0" w:after="0" w:afterAutospacing="0" w:line="240" w:lineRule="auto"/>
        <w:ind w:firstLine="0"/>
        <w:contextualSpacing/>
      </w:pPr>
      <w:bookmarkStart w:id="182" w:name="_Toc201316178"/>
      <w:r>
        <w:rPr>
          <w:noProof/>
        </w:rPr>
        <w:drawing>
          <wp:inline distT="0" distB="0" distL="0" distR="0">
            <wp:extent cx="6013498" cy="6436426"/>
            <wp:effectExtent l="19050" t="0" r="6302" b="0"/>
            <wp:docPr id="1" name="Рисунок 1" descr="Схема пз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пзиз"/>
                    <pic:cNvPicPr>
                      <a:picLocks noChangeAspect="1" noChangeArrowheads="1"/>
                    </pic:cNvPicPr>
                  </pic:nvPicPr>
                  <pic:blipFill>
                    <a:blip r:embed="rId15" cstate="print"/>
                    <a:srcRect/>
                    <a:stretch>
                      <a:fillRect/>
                    </a:stretch>
                  </pic:blipFill>
                  <pic:spPr bwMode="auto">
                    <a:xfrm>
                      <a:off x="0" y="0"/>
                      <a:ext cx="6010275" cy="6432976"/>
                    </a:xfrm>
                    <a:prstGeom prst="rect">
                      <a:avLst/>
                    </a:prstGeom>
                    <a:noFill/>
                    <a:ln w="9525">
                      <a:noFill/>
                      <a:miter lim="800000"/>
                      <a:headEnd/>
                      <a:tailEnd/>
                    </a:ln>
                  </pic:spPr>
                </pic:pic>
              </a:graphicData>
            </a:graphic>
          </wp:inline>
        </w:drawing>
      </w:r>
    </w:p>
    <w:p w:rsidR="006F3E75" w:rsidRDefault="006F3E75" w:rsidP="006F3E75">
      <w:pPr>
        <w:pStyle w:val="3TimesNewRoman"/>
        <w:spacing w:before="0" w:beforeAutospacing="0" w:after="0" w:afterAutospacing="0" w:line="240" w:lineRule="auto"/>
        <w:ind w:firstLine="0"/>
        <w:contextualSpacing/>
        <w:sectPr w:rsidR="006F3E75">
          <w:pgSz w:w="11906" w:h="16838"/>
          <w:pgMar w:top="1134" w:right="850" w:bottom="1134" w:left="1701" w:header="708" w:footer="708" w:gutter="0"/>
          <w:cols w:space="708"/>
          <w:docGrid w:linePitch="360"/>
        </w:sectPr>
      </w:pPr>
    </w:p>
    <w:p w:rsidR="006F3E75" w:rsidRPr="00AE2EC6" w:rsidRDefault="006F3E75" w:rsidP="00450898">
      <w:pPr>
        <w:pStyle w:val="2"/>
      </w:pPr>
      <w:bookmarkStart w:id="183" w:name="_Toc298925007"/>
      <w:bookmarkStart w:id="184" w:name="_Toc362527267"/>
      <w:bookmarkStart w:id="185" w:name="_Toc363034565"/>
      <w:r w:rsidRPr="00AE2EC6">
        <w:lastRenderedPageBreak/>
        <w:t>Стат</w:t>
      </w:r>
      <w:r w:rsidR="00450898">
        <w:t>ья 31</w:t>
      </w:r>
      <w:r w:rsidRPr="00AE2EC6">
        <w:t>. Карта санитарно-защитных зон</w:t>
      </w:r>
      <w:bookmarkEnd w:id="182"/>
      <w:bookmarkEnd w:id="183"/>
      <w:r>
        <w:t>.</w:t>
      </w:r>
      <w:bookmarkEnd w:id="184"/>
      <w:bookmarkEnd w:id="185"/>
    </w:p>
    <w:p w:rsidR="006F3E75" w:rsidRDefault="006F3E75" w:rsidP="006F3E75">
      <w:pPr>
        <w:contextualSpacing/>
      </w:pPr>
    </w:p>
    <w:p w:rsidR="006F3E75" w:rsidRPr="00392663" w:rsidRDefault="006F3E75" w:rsidP="006F3E75">
      <w:pPr>
        <w:contextualSpacing/>
      </w:pPr>
    </w:p>
    <w:p w:rsidR="006F3E75" w:rsidRDefault="006F3E75" w:rsidP="006F3E75">
      <w:pPr>
        <w:pStyle w:val="3TimesNewRoman"/>
        <w:spacing w:before="0" w:beforeAutospacing="0" w:after="0" w:afterAutospacing="0" w:line="240" w:lineRule="auto"/>
        <w:ind w:firstLine="0"/>
        <w:contextualSpacing/>
        <w:sectPr w:rsidR="006F3E75">
          <w:pgSz w:w="11906" w:h="16838"/>
          <w:pgMar w:top="1134" w:right="850" w:bottom="1134" w:left="1701" w:header="708" w:footer="708" w:gutter="0"/>
          <w:cols w:space="708"/>
          <w:docGrid w:linePitch="360"/>
        </w:sectPr>
      </w:pPr>
      <w:bookmarkStart w:id="186" w:name="_Toc201316179"/>
      <w:r>
        <w:rPr>
          <w:noProof/>
        </w:rPr>
        <w:drawing>
          <wp:inline distT="0" distB="0" distL="0" distR="0">
            <wp:extent cx="5348597" cy="6139543"/>
            <wp:effectExtent l="19050" t="0" r="4453" b="0"/>
            <wp:docPr id="2" name="Рисунок 2" descr="Схема ограни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ограничений"/>
                    <pic:cNvPicPr>
                      <a:picLocks noChangeAspect="1" noChangeArrowheads="1"/>
                    </pic:cNvPicPr>
                  </pic:nvPicPr>
                  <pic:blipFill>
                    <a:blip r:embed="rId16" cstate="print"/>
                    <a:srcRect/>
                    <a:stretch>
                      <a:fillRect/>
                    </a:stretch>
                  </pic:blipFill>
                  <pic:spPr bwMode="auto">
                    <a:xfrm>
                      <a:off x="0" y="0"/>
                      <a:ext cx="5353050" cy="6144655"/>
                    </a:xfrm>
                    <a:prstGeom prst="rect">
                      <a:avLst/>
                    </a:prstGeom>
                    <a:noFill/>
                    <a:ln w="9525">
                      <a:noFill/>
                      <a:miter lim="800000"/>
                      <a:headEnd/>
                      <a:tailEnd/>
                    </a:ln>
                  </pic:spPr>
                </pic:pic>
              </a:graphicData>
            </a:graphic>
          </wp:inline>
        </w:drawing>
      </w:r>
    </w:p>
    <w:p w:rsidR="006F3E75" w:rsidRPr="00AE2EC6" w:rsidRDefault="006F3E75" w:rsidP="00E351F6">
      <w:pPr>
        <w:pStyle w:val="2"/>
      </w:pPr>
      <w:bookmarkStart w:id="187" w:name="_Toc298925008"/>
      <w:bookmarkStart w:id="188" w:name="_Toc362527268"/>
      <w:bookmarkStart w:id="189" w:name="_Toc363034566"/>
      <w:r>
        <w:lastRenderedPageBreak/>
        <w:t xml:space="preserve">Статья </w:t>
      </w:r>
      <w:r w:rsidR="00450898">
        <w:t>32</w:t>
      </w:r>
      <w:r w:rsidRPr="00AE2EC6">
        <w:t>. Карта водоохранных зон</w:t>
      </w:r>
      <w:bookmarkEnd w:id="186"/>
      <w:bookmarkEnd w:id="187"/>
      <w:r>
        <w:t>.</w:t>
      </w:r>
      <w:bookmarkEnd w:id="188"/>
      <w:bookmarkEnd w:id="189"/>
    </w:p>
    <w:p w:rsidR="006F3E75" w:rsidRDefault="006F3E75" w:rsidP="006F3E75">
      <w:pPr>
        <w:contextualSpacing/>
      </w:pPr>
    </w:p>
    <w:p w:rsidR="006F3E75" w:rsidRDefault="006F3E75" w:rsidP="006F3E75">
      <w:pPr>
        <w:contextualSpacing/>
      </w:pPr>
    </w:p>
    <w:p w:rsidR="006F3E75" w:rsidRDefault="006F3E75" w:rsidP="006F3E75">
      <w:pPr>
        <w:contextualSpacing/>
      </w:pPr>
    </w:p>
    <w:p w:rsidR="006F3E75" w:rsidRPr="00392663" w:rsidRDefault="006F3E75" w:rsidP="006F3E75">
      <w:pPr>
        <w:contextualSpacing/>
        <w:sectPr w:rsidR="006F3E75" w:rsidRPr="00392663">
          <w:pgSz w:w="11906" w:h="16838"/>
          <w:pgMar w:top="1134" w:right="850" w:bottom="1134" w:left="1701" w:header="708" w:footer="708" w:gutter="0"/>
          <w:cols w:space="708"/>
          <w:docGrid w:linePitch="360"/>
        </w:sectPr>
      </w:pPr>
      <w:r>
        <w:rPr>
          <w:noProof/>
        </w:rPr>
        <w:drawing>
          <wp:inline distT="0" distB="0" distL="0" distR="0">
            <wp:extent cx="5348596" cy="6258296"/>
            <wp:effectExtent l="19050" t="0" r="4454" b="0"/>
            <wp:docPr id="3" name="Рисунок 3" descr="Схема водоохранных з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водоохранных зон"/>
                    <pic:cNvPicPr>
                      <a:picLocks noChangeAspect="1" noChangeArrowheads="1"/>
                    </pic:cNvPicPr>
                  </pic:nvPicPr>
                  <pic:blipFill>
                    <a:blip r:embed="rId17" cstate="print"/>
                    <a:srcRect/>
                    <a:stretch>
                      <a:fillRect/>
                    </a:stretch>
                  </pic:blipFill>
                  <pic:spPr bwMode="auto">
                    <a:xfrm>
                      <a:off x="0" y="0"/>
                      <a:ext cx="5353050" cy="6263508"/>
                    </a:xfrm>
                    <a:prstGeom prst="rect">
                      <a:avLst/>
                    </a:prstGeom>
                    <a:noFill/>
                    <a:ln w="9525">
                      <a:noFill/>
                      <a:miter lim="800000"/>
                      <a:headEnd/>
                      <a:tailEnd/>
                    </a:ln>
                  </pic:spPr>
                </pic:pic>
              </a:graphicData>
            </a:graphic>
          </wp:inline>
        </w:drawing>
      </w:r>
    </w:p>
    <w:bookmarkEnd w:id="146"/>
    <w:p w:rsidR="00F55066" w:rsidRPr="001A2000" w:rsidRDefault="00F55066" w:rsidP="009904EA">
      <w:pPr>
        <w:ind w:right="-142"/>
        <w:jc w:val="both"/>
        <w:rPr>
          <w:sz w:val="20"/>
        </w:rPr>
      </w:pPr>
    </w:p>
    <w:sectPr w:rsidR="00F55066" w:rsidRPr="001A2000" w:rsidSect="002E563B">
      <w:footerReference w:type="default" r:id="rId18"/>
      <w:pgSz w:w="11906" w:h="16838"/>
      <w:pgMar w:top="709" w:right="1134" w:bottom="850"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24C1" w:rsidRDefault="001A24C1" w:rsidP="002E563B">
      <w:r>
        <w:separator/>
      </w:r>
    </w:p>
  </w:endnote>
  <w:endnote w:type="continuationSeparator" w:id="1">
    <w:p w:rsidR="001A24C1" w:rsidRDefault="001A24C1" w:rsidP="002E56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817267"/>
      <w:docPartObj>
        <w:docPartGallery w:val="Page Numbers (Bottom of Page)"/>
        <w:docPartUnique/>
      </w:docPartObj>
    </w:sdtPr>
    <w:sdtContent>
      <w:p w:rsidR="0007792A" w:rsidRDefault="0007792A">
        <w:pPr>
          <w:pStyle w:val="affff7"/>
          <w:jc w:val="right"/>
        </w:pPr>
        <w:fldSimple w:instr=" PAGE   \* MERGEFORMAT ">
          <w:r w:rsidR="003B33A6">
            <w:rPr>
              <w:noProof/>
            </w:rPr>
            <w:t>24</w:t>
          </w:r>
        </w:fldSimple>
      </w:p>
    </w:sdtContent>
  </w:sdt>
  <w:p w:rsidR="0007792A" w:rsidRDefault="0007792A">
    <w:pPr>
      <w:pStyle w:val="afff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92A" w:rsidRDefault="0007792A">
    <w:pPr>
      <w:pStyle w:val="affff7"/>
      <w:jc w:val="right"/>
    </w:pPr>
    <w:fldSimple w:instr=" PAGE   \* MERGEFORMAT ">
      <w:r>
        <w:rPr>
          <w:noProof/>
        </w:rPr>
        <w:t>44</w:t>
      </w:r>
    </w:fldSimple>
  </w:p>
  <w:p w:rsidR="0007792A" w:rsidRDefault="0007792A">
    <w:pPr>
      <w:pStyle w:val="afff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24C1" w:rsidRDefault="001A24C1" w:rsidP="002E563B">
      <w:r>
        <w:separator/>
      </w:r>
    </w:p>
  </w:footnote>
  <w:footnote w:type="continuationSeparator" w:id="1">
    <w:p w:rsidR="001A24C1" w:rsidRDefault="001A24C1" w:rsidP="002E56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F7393"/>
    <w:multiLevelType w:val="hybridMultilevel"/>
    <w:tmpl w:val="459A909C"/>
    <w:lvl w:ilvl="0" w:tplc="E0F8322A">
      <w:start w:val="1"/>
      <w:numFmt w:val="bullet"/>
      <w:pStyle w:val="a"/>
      <w:lvlText w:val=""/>
      <w:lvlJc w:val="left"/>
      <w:pPr>
        <w:tabs>
          <w:tab w:val="num" w:pos="0"/>
        </w:tabs>
        <w:ind w:left="0" w:firstLine="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5DC7739"/>
    <w:multiLevelType w:val="hybridMultilevel"/>
    <w:tmpl w:val="C9927286"/>
    <w:lvl w:ilvl="0" w:tplc="0FB63C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6366F12"/>
    <w:multiLevelType w:val="hybridMultilevel"/>
    <w:tmpl w:val="BE7C2B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99B3535"/>
    <w:multiLevelType w:val="hybridMultilevel"/>
    <w:tmpl w:val="BC966C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F360C5"/>
    <w:multiLevelType w:val="hybridMultilevel"/>
    <w:tmpl w:val="EF68EB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1157E65"/>
    <w:multiLevelType w:val="multilevel"/>
    <w:tmpl w:val="5B82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897113"/>
    <w:multiLevelType w:val="hybridMultilevel"/>
    <w:tmpl w:val="6226A28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9D6548"/>
    <w:multiLevelType w:val="hybridMultilevel"/>
    <w:tmpl w:val="62CC98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BB7BA2"/>
    <w:multiLevelType w:val="multilevel"/>
    <w:tmpl w:val="A2E49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335119"/>
    <w:multiLevelType w:val="hybridMultilevel"/>
    <w:tmpl w:val="3E909E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C534024"/>
    <w:multiLevelType w:val="hybridMultilevel"/>
    <w:tmpl w:val="86DAD4B6"/>
    <w:lvl w:ilvl="0" w:tplc="55784DC2">
      <w:start w:val="1"/>
      <w:numFmt w:val="decimal"/>
      <w:lvlText w:val="%1)"/>
      <w:lvlJc w:val="left"/>
      <w:pPr>
        <w:ind w:left="1069" w:hanging="360"/>
      </w:pPr>
      <w:rPr>
        <w:rFonts w:cs="Arial"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FCB6732"/>
    <w:multiLevelType w:val="hybridMultilevel"/>
    <w:tmpl w:val="9C643066"/>
    <w:lvl w:ilvl="0" w:tplc="86C007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0010F77"/>
    <w:multiLevelType w:val="hybridMultilevel"/>
    <w:tmpl w:val="FDDECC1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3680284"/>
    <w:multiLevelType w:val="singleLevel"/>
    <w:tmpl w:val="5930FA78"/>
    <w:lvl w:ilvl="0">
      <w:start w:val="1"/>
      <w:numFmt w:val="decimal"/>
      <w:lvlText w:val="%1."/>
      <w:lvlJc w:val="left"/>
      <w:pPr>
        <w:tabs>
          <w:tab w:val="num" w:pos="1211"/>
        </w:tabs>
        <w:ind w:left="1211" w:hanging="360"/>
      </w:pPr>
      <w:rPr>
        <w:rFonts w:hint="default"/>
      </w:rPr>
    </w:lvl>
  </w:abstractNum>
  <w:abstractNum w:abstractNumId="14">
    <w:nsid w:val="2B9D56F8"/>
    <w:multiLevelType w:val="hybridMultilevel"/>
    <w:tmpl w:val="6A522552"/>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nsid w:val="30F73228"/>
    <w:multiLevelType w:val="hybridMultilevel"/>
    <w:tmpl w:val="F0A20CF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2CD2708"/>
    <w:multiLevelType w:val="multilevel"/>
    <w:tmpl w:val="40FC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8B5922"/>
    <w:multiLevelType w:val="hybridMultilevel"/>
    <w:tmpl w:val="588C5E2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C507D99"/>
    <w:multiLevelType w:val="hybridMultilevel"/>
    <w:tmpl w:val="BF2C772E"/>
    <w:lvl w:ilvl="0" w:tplc="569ACD98">
      <w:start w:val="23"/>
      <w:numFmt w:val="bullet"/>
      <w:lvlText w:val="-"/>
      <w:lvlJc w:val="left"/>
      <w:pPr>
        <w:tabs>
          <w:tab w:val="num" w:pos="1605"/>
        </w:tabs>
        <w:ind w:left="1605" w:hanging="88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C9E3956"/>
    <w:multiLevelType w:val="multilevel"/>
    <w:tmpl w:val="8932D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EF156F0"/>
    <w:multiLevelType w:val="hybridMultilevel"/>
    <w:tmpl w:val="D80E5040"/>
    <w:lvl w:ilvl="0" w:tplc="E0F8322A">
      <w:start w:val="1"/>
      <w:numFmt w:val="bullet"/>
      <w:lvlText w:val=""/>
      <w:lvlJc w:val="left"/>
      <w:pPr>
        <w:tabs>
          <w:tab w:val="num" w:pos="0"/>
        </w:tabs>
        <w:ind w:left="0" w:firstLine="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F7C4297"/>
    <w:multiLevelType w:val="hybridMultilevel"/>
    <w:tmpl w:val="C34A703C"/>
    <w:lvl w:ilvl="0" w:tplc="E0F8322A">
      <w:start w:val="1"/>
      <w:numFmt w:val="bullet"/>
      <w:lvlText w:val=""/>
      <w:lvlJc w:val="left"/>
      <w:pPr>
        <w:tabs>
          <w:tab w:val="num" w:pos="0"/>
        </w:tabs>
        <w:ind w:left="0" w:firstLine="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51E4A33"/>
    <w:multiLevelType w:val="hybridMultilevel"/>
    <w:tmpl w:val="9C643066"/>
    <w:lvl w:ilvl="0" w:tplc="86C007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956194A"/>
    <w:multiLevelType w:val="hybridMultilevel"/>
    <w:tmpl w:val="A23A306C"/>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4">
    <w:nsid w:val="4FD6013A"/>
    <w:multiLevelType w:val="multilevel"/>
    <w:tmpl w:val="604CD9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nsid w:val="570E064A"/>
    <w:multiLevelType w:val="hybridMultilevel"/>
    <w:tmpl w:val="C89483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7AF1248"/>
    <w:multiLevelType w:val="multilevel"/>
    <w:tmpl w:val="51EA1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DD115E"/>
    <w:multiLevelType w:val="hybridMultilevel"/>
    <w:tmpl w:val="86DAD4B6"/>
    <w:lvl w:ilvl="0" w:tplc="55784DC2">
      <w:start w:val="1"/>
      <w:numFmt w:val="decimal"/>
      <w:lvlText w:val="%1)"/>
      <w:lvlJc w:val="left"/>
      <w:pPr>
        <w:ind w:left="1069" w:hanging="360"/>
      </w:pPr>
      <w:rPr>
        <w:rFonts w:cs="Arial"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9E207FD"/>
    <w:multiLevelType w:val="multilevel"/>
    <w:tmpl w:val="4E44F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A6C296B"/>
    <w:multiLevelType w:val="hybridMultilevel"/>
    <w:tmpl w:val="EA602292"/>
    <w:lvl w:ilvl="0" w:tplc="246248CA">
      <w:start w:val="1"/>
      <w:numFmt w:val="decimal"/>
      <w:lvlText w:val="%1."/>
      <w:lvlJc w:val="left"/>
      <w:pPr>
        <w:ind w:left="-774" w:hanging="360"/>
      </w:pPr>
      <w:rPr>
        <w:rFonts w:hint="default"/>
        <w:color w:val="222222"/>
        <w:sz w:val="20"/>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30">
    <w:nsid w:val="5DFE312E"/>
    <w:multiLevelType w:val="hybridMultilevel"/>
    <w:tmpl w:val="DB945A1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2615F6E"/>
    <w:multiLevelType w:val="hybridMultilevel"/>
    <w:tmpl w:val="923A5C8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5713E69"/>
    <w:multiLevelType w:val="hybridMultilevel"/>
    <w:tmpl w:val="FCA63604"/>
    <w:lvl w:ilvl="0" w:tplc="569ACD98">
      <w:start w:val="23"/>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7B566CD1"/>
    <w:multiLevelType w:val="hybridMultilevel"/>
    <w:tmpl w:val="B6FEE71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FF405C2"/>
    <w:multiLevelType w:val="hybridMultilevel"/>
    <w:tmpl w:val="F7F63A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8"/>
  </w:num>
  <w:num w:numId="3">
    <w:abstractNumId w:val="29"/>
  </w:num>
  <w:num w:numId="4">
    <w:abstractNumId w:val="19"/>
  </w:num>
  <w:num w:numId="5">
    <w:abstractNumId w:val="24"/>
  </w:num>
  <w:num w:numId="6">
    <w:abstractNumId w:val="8"/>
  </w:num>
  <w:num w:numId="7">
    <w:abstractNumId w:val="5"/>
  </w:num>
  <w:num w:numId="8">
    <w:abstractNumId w:val="11"/>
  </w:num>
  <w:num w:numId="9">
    <w:abstractNumId w:val="22"/>
  </w:num>
  <w:num w:numId="10">
    <w:abstractNumId w:val="16"/>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10"/>
  </w:num>
  <w:num w:numId="17">
    <w:abstractNumId w:val="13"/>
  </w:num>
  <w:num w:numId="18">
    <w:abstractNumId w:val="27"/>
  </w:num>
  <w:num w:numId="19">
    <w:abstractNumId w:val="0"/>
  </w:num>
  <w:num w:numId="20">
    <w:abstractNumId w:val="34"/>
  </w:num>
  <w:num w:numId="21">
    <w:abstractNumId w:val="9"/>
  </w:num>
  <w:num w:numId="22">
    <w:abstractNumId w:val="7"/>
  </w:num>
  <w:num w:numId="23">
    <w:abstractNumId w:val="25"/>
  </w:num>
  <w:num w:numId="24">
    <w:abstractNumId w:val="4"/>
  </w:num>
  <w:num w:numId="25">
    <w:abstractNumId w:val="21"/>
  </w:num>
  <w:num w:numId="26">
    <w:abstractNumId w:val="31"/>
  </w:num>
  <w:num w:numId="27">
    <w:abstractNumId w:val="15"/>
  </w:num>
  <w:num w:numId="28">
    <w:abstractNumId w:val="6"/>
  </w:num>
  <w:num w:numId="29">
    <w:abstractNumId w:val="2"/>
  </w:num>
  <w:num w:numId="30">
    <w:abstractNumId w:val="30"/>
  </w:num>
  <w:num w:numId="31">
    <w:abstractNumId w:val="20"/>
  </w:num>
  <w:num w:numId="32">
    <w:abstractNumId w:val="17"/>
  </w:num>
  <w:num w:numId="33">
    <w:abstractNumId w:val="33"/>
  </w:num>
  <w:num w:numId="34">
    <w:abstractNumId w:val="12"/>
  </w:num>
  <w:num w:numId="35">
    <w:abstractNumId w:val="1"/>
  </w:num>
  <w:num w:numId="36">
    <w:abstractNumId w:val="2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517027"/>
    <w:rsid w:val="000050A6"/>
    <w:rsid w:val="00007FEB"/>
    <w:rsid w:val="00015A1E"/>
    <w:rsid w:val="00016A18"/>
    <w:rsid w:val="00017F34"/>
    <w:rsid w:val="00025BF6"/>
    <w:rsid w:val="000430D2"/>
    <w:rsid w:val="0004745D"/>
    <w:rsid w:val="00051BBB"/>
    <w:rsid w:val="00051EA4"/>
    <w:rsid w:val="00052E48"/>
    <w:rsid w:val="00053ABE"/>
    <w:rsid w:val="00055920"/>
    <w:rsid w:val="00057CD7"/>
    <w:rsid w:val="00061FD4"/>
    <w:rsid w:val="000622D9"/>
    <w:rsid w:val="000627EA"/>
    <w:rsid w:val="00062D17"/>
    <w:rsid w:val="00066836"/>
    <w:rsid w:val="0007792A"/>
    <w:rsid w:val="00080214"/>
    <w:rsid w:val="00080CE3"/>
    <w:rsid w:val="00085036"/>
    <w:rsid w:val="000B3505"/>
    <w:rsid w:val="000C59AD"/>
    <w:rsid w:val="000D712C"/>
    <w:rsid w:val="000D72AE"/>
    <w:rsid w:val="000E3FCE"/>
    <w:rsid w:val="000E5E4D"/>
    <w:rsid w:val="000F1257"/>
    <w:rsid w:val="000F44EE"/>
    <w:rsid w:val="000F57B6"/>
    <w:rsid w:val="0010209C"/>
    <w:rsid w:val="001031B9"/>
    <w:rsid w:val="00103AA1"/>
    <w:rsid w:val="00104D40"/>
    <w:rsid w:val="00111E05"/>
    <w:rsid w:val="00116A33"/>
    <w:rsid w:val="00121157"/>
    <w:rsid w:val="00121EAB"/>
    <w:rsid w:val="00127AB1"/>
    <w:rsid w:val="00132B0B"/>
    <w:rsid w:val="00132D54"/>
    <w:rsid w:val="0013665C"/>
    <w:rsid w:val="0013691A"/>
    <w:rsid w:val="00142E83"/>
    <w:rsid w:val="00146590"/>
    <w:rsid w:val="00150703"/>
    <w:rsid w:val="00151A5C"/>
    <w:rsid w:val="00152E0E"/>
    <w:rsid w:val="00156B67"/>
    <w:rsid w:val="00156C8C"/>
    <w:rsid w:val="00160B54"/>
    <w:rsid w:val="00161294"/>
    <w:rsid w:val="00161873"/>
    <w:rsid w:val="00165318"/>
    <w:rsid w:val="00166D1C"/>
    <w:rsid w:val="0017245E"/>
    <w:rsid w:val="00172FFD"/>
    <w:rsid w:val="00176EB7"/>
    <w:rsid w:val="0018069A"/>
    <w:rsid w:val="001817B1"/>
    <w:rsid w:val="0018222A"/>
    <w:rsid w:val="0018383B"/>
    <w:rsid w:val="001A059A"/>
    <w:rsid w:val="001A2000"/>
    <w:rsid w:val="001A24C1"/>
    <w:rsid w:val="001A39E2"/>
    <w:rsid w:val="001B1C57"/>
    <w:rsid w:val="001C00E0"/>
    <w:rsid w:val="001C213B"/>
    <w:rsid w:val="001C4936"/>
    <w:rsid w:val="001C74AC"/>
    <w:rsid w:val="001D42BD"/>
    <w:rsid w:val="001D7738"/>
    <w:rsid w:val="001E4C75"/>
    <w:rsid w:val="001E634D"/>
    <w:rsid w:val="001F0510"/>
    <w:rsid w:val="001F2833"/>
    <w:rsid w:val="001F466D"/>
    <w:rsid w:val="001F5B54"/>
    <w:rsid w:val="00213BF5"/>
    <w:rsid w:val="00216A0E"/>
    <w:rsid w:val="00224A18"/>
    <w:rsid w:val="00232096"/>
    <w:rsid w:val="00244E2C"/>
    <w:rsid w:val="002518A4"/>
    <w:rsid w:val="002607B6"/>
    <w:rsid w:val="0026113A"/>
    <w:rsid w:val="00262D82"/>
    <w:rsid w:val="00267269"/>
    <w:rsid w:val="00267824"/>
    <w:rsid w:val="00272589"/>
    <w:rsid w:val="002745D4"/>
    <w:rsid w:val="00276BC5"/>
    <w:rsid w:val="00280E51"/>
    <w:rsid w:val="00285FCC"/>
    <w:rsid w:val="00293747"/>
    <w:rsid w:val="00295072"/>
    <w:rsid w:val="002A0D78"/>
    <w:rsid w:val="002A1D31"/>
    <w:rsid w:val="002A4DF1"/>
    <w:rsid w:val="002A520D"/>
    <w:rsid w:val="002B2D27"/>
    <w:rsid w:val="002B694D"/>
    <w:rsid w:val="002C039E"/>
    <w:rsid w:val="002C0476"/>
    <w:rsid w:val="002D497B"/>
    <w:rsid w:val="002E197E"/>
    <w:rsid w:val="002E563B"/>
    <w:rsid w:val="002E6F98"/>
    <w:rsid w:val="002F2240"/>
    <w:rsid w:val="002F7B51"/>
    <w:rsid w:val="00301468"/>
    <w:rsid w:val="00304869"/>
    <w:rsid w:val="00311806"/>
    <w:rsid w:val="003132F8"/>
    <w:rsid w:val="003162F8"/>
    <w:rsid w:val="00326371"/>
    <w:rsid w:val="00334D71"/>
    <w:rsid w:val="003426A1"/>
    <w:rsid w:val="00350BD6"/>
    <w:rsid w:val="00355021"/>
    <w:rsid w:val="00356F0C"/>
    <w:rsid w:val="00363ECB"/>
    <w:rsid w:val="00371FAC"/>
    <w:rsid w:val="00372082"/>
    <w:rsid w:val="0037366F"/>
    <w:rsid w:val="00373A34"/>
    <w:rsid w:val="0037475A"/>
    <w:rsid w:val="00380AC8"/>
    <w:rsid w:val="00382654"/>
    <w:rsid w:val="0038520B"/>
    <w:rsid w:val="00387EA1"/>
    <w:rsid w:val="003932EA"/>
    <w:rsid w:val="0039688C"/>
    <w:rsid w:val="003A37F7"/>
    <w:rsid w:val="003B33A6"/>
    <w:rsid w:val="003C3003"/>
    <w:rsid w:val="003C32D0"/>
    <w:rsid w:val="003E17EA"/>
    <w:rsid w:val="003E1F8A"/>
    <w:rsid w:val="003E24D6"/>
    <w:rsid w:val="003E35DD"/>
    <w:rsid w:val="003E69BF"/>
    <w:rsid w:val="003F1552"/>
    <w:rsid w:val="003F1AE4"/>
    <w:rsid w:val="003F40BA"/>
    <w:rsid w:val="003F52D8"/>
    <w:rsid w:val="00402FEF"/>
    <w:rsid w:val="00420E7A"/>
    <w:rsid w:val="004258E7"/>
    <w:rsid w:val="00434EC9"/>
    <w:rsid w:val="004358AB"/>
    <w:rsid w:val="0044244B"/>
    <w:rsid w:val="004444B5"/>
    <w:rsid w:val="00445A47"/>
    <w:rsid w:val="00450898"/>
    <w:rsid w:val="00462BE2"/>
    <w:rsid w:val="0046612C"/>
    <w:rsid w:val="00475AE0"/>
    <w:rsid w:val="00475F73"/>
    <w:rsid w:val="00485763"/>
    <w:rsid w:val="00494827"/>
    <w:rsid w:val="00494B28"/>
    <w:rsid w:val="00494B87"/>
    <w:rsid w:val="004A2700"/>
    <w:rsid w:val="004A2EB9"/>
    <w:rsid w:val="004A373D"/>
    <w:rsid w:val="004A5A8E"/>
    <w:rsid w:val="004A6F45"/>
    <w:rsid w:val="004A7A04"/>
    <w:rsid w:val="004B117D"/>
    <w:rsid w:val="004B30D6"/>
    <w:rsid w:val="004D04F4"/>
    <w:rsid w:val="004D5624"/>
    <w:rsid w:val="004F63DD"/>
    <w:rsid w:val="00502B28"/>
    <w:rsid w:val="005033FE"/>
    <w:rsid w:val="00503D82"/>
    <w:rsid w:val="0050540C"/>
    <w:rsid w:val="0050768F"/>
    <w:rsid w:val="0051076A"/>
    <w:rsid w:val="00511C57"/>
    <w:rsid w:val="00513B3F"/>
    <w:rsid w:val="00516CB5"/>
    <w:rsid w:val="00517027"/>
    <w:rsid w:val="0051786F"/>
    <w:rsid w:val="00517A73"/>
    <w:rsid w:val="00532E01"/>
    <w:rsid w:val="00535D35"/>
    <w:rsid w:val="00540767"/>
    <w:rsid w:val="00541B52"/>
    <w:rsid w:val="005507AB"/>
    <w:rsid w:val="00552963"/>
    <w:rsid w:val="00560F29"/>
    <w:rsid w:val="00561CF4"/>
    <w:rsid w:val="005647B5"/>
    <w:rsid w:val="0056773D"/>
    <w:rsid w:val="00584F5C"/>
    <w:rsid w:val="0058639B"/>
    <w:rsid w:val="00592B33"/>
    <w:rsid w:val="005933A4"/>
    <w:rsid w:val="005A0DDF"/>
    <w:rsid w:val="005A6D0F"/>
    <w:rsid w:val="005A74D2"/>
    <w:rsid w:val="005B24BC"/>
    <w:rsid w:val="005B3463"/>
    <w:rsid w:val="005D2D98"/>
    <w:rsid w:val="005E1796"/>
    <w:rsid w:val="005F085B"/>
    <w:rsid w:val="0060222B"/>
    <w:rsid w:val="0063291F"/>
    <w:rsid w:val="00633455"/>
    <w:rsid w:val="0063571D"/>
    <w:rsid w:val="006404C0"/>
    <w:rsid w:val="00645800"/>
    <w:rsid w:val="00650B0B"/>
    <w:rsid w:val="00661DE6"/>
    <w:rsid w:val="00665ED9"/>
    <w:rsid w:val="00666B3F"/>
    <w:rsid w:val="00673240"/>
    <w:rsid w:val="00674F83"/>
    <w:rsid w:val="00680F5B"/>
    <w:rsid w:val="00681089"/>
    <w:rsid w:val="00684B0B"/>
    <w:rsid w:val="00685A15"/>
    <w:rsid w:val="006A2665"/>
    <w:rsid w:val="006A4AD8"/>
    <w:rsid w:val="006B38B8"/>
    <w:rsid w:val="006B43D4"/>
    <w:rsid w:val="006C6CD4"/>
    <w:rsid w:val="006D0070"/>
    <w:rsid w:val="006D165B"/>
    <w:rsid w:val="006D42BC"/>
    <w:rsid w:val="006E2533"/>
    <w:rsid w:val="006E3D63"/>
    <w:rsid w:val="006F3E75"/>
    <w:rsid w:val="006F6FEC"/>
    <w:rsid w:val="00702389"/>
    <w:rsid w:val="0070393B"/>
    <w:rsid w:val="00704BDF"/>
    <w:rsid w:val="00704DB0"/>
    <w:rsid w:val="00713F7C"/>
    <w:rsid w:val="007356F0"/>
    <w:rsid w:val="00752F6B"/>
    <w:rsid w:val="00754630"/>
    <w:rsid w:val="0076236A"/>
    <w:rsid w:val="00762F0C"/>
    <w:rsid w:val="00767735"/>
    <w:rsid w:val="00774498"/>
    <w:rsid w:val="0078078A"/>
    <w:rsid w:val="007811E4"/>
    <w:rsid w:val="00781504"/>
    <w:rsid w:val="007820DD"/>
    <w:rsid w:val="007824B7"/>
    <w:rsid w:val="00783E52"/>
    <w:rsid w:val="007902DA"/>
    <w:rsid w:val="00791238"/>
    <w:rsid w:val="00792078"/>
    <w:rsid w:val="007A1269"/>
    <w:rsid w:val="007C57EB"/>
    <w:rsid w:val="007C5AAD"/>
    <w:rsid w:val="007D185A"/>
    <w:rsid w:val="007D1D8F"/>
    <w:rsid w:val="007D1F34"/>
    <w:rsid w:val="007E1A03"/>
    <w:rsid w:val="007F1044"/>
    <w:rsid w:val="007F4F32"/>
    <w:rsid w:val="00801F7A"/>
    <w:rsid w:val="00804B63"/>
    <w:rsid w:val="008117BA"/>
    <w:rsid w:val="008200A2"/>
    <w:rsid w:val="0082316E"/>
    <w:rsid w:val="00824A6C"/>
    <w:rsid w:val="00830C25"/>
    <w:rsid w:val="00837E5F"/>
    <w:rsid w:val="008402AA"/>
    <w:rsid w:val="00846342"/>
    <w:rsid w:val="008529EA"/>
    <w:rsid w:val="0085357B"/>
    <w:rsid w:val="00856CC5"/>
    <w:rsid w:val="00857253"/>
    <w:rsid w:val="008575F5"/>
    <w:rsid w:val="008678D6"/>
    <w:rsid w:val="00870123"/>
    <w:rsid w:val="008723DE"/>
    <w:rsid w:val="00875959"/>
    <w:rsid w:val="00881401"/>
    <w:rsid w:val="0088364D"/>
    <w:rsid w:val="00883E72"/>
    <w:rsid w:val="00891768"/>
    <w:rsid w:val="00891B28"/>
    <w:rsid w:val="008A6B4E"/>
    <w:rsid w:val="008B1089"/>
    <w:rsid w:val="008C0363"/>
    <w:rsid w:val="008D0BB1"/>
    <w:rsid w:val="008D1BD9"/>
    <w:rsid w:val="008D2C21"/>
    <w:rsid w:val="008E5E00"/>
    <w:rsid w:val="008F283F"/>
    <w:rsid w:val="008F6371"/>
    <w:rsid w:val="008F674A"/>
    <w:rsid w:val="00900518"/>
    <w:rsid w:val="00904C07"/>
    <w:rsid w:val="00905425"/>
    <w:rsid w:val="00910332"/>
    <w:rsid w:val="009172C4"/>
    <w:rsid w:val="0091732F"/>
    <w:rsid w:val="009227BE"/>
    <w:rsid w:val="00923DBE"/>
    <w:rsid w:val="0092400F"/>
    <w:rsid w:val="00924910"/>
    <w:rsid w:val="00926105"/>
    <w:rsid w:val="00930EA3"/>
    <w:rsid w:val="00934227"/>
    <w:rsid w:val="0093486B"/>
    <w:rsid w:val="00935C04"/>
    <w:rsid w:val="00944AA9"/>
    <w:rsid w:val="00946076"/>
    <w:rsid w:val="009466FB"/>
    <w:rsid w:val="00952151"/>
    <w:rsid w:val="00953EDD"/>
    <w:rsid w:val="00954044"/>
    <w:rsid w:val="009564FC"/>
    <w:rsid w:val="009619AC"/>
    <w:rsid w:val="009625F6"/>
    <w:rsid w:val="00963711"/>
    <w:rsid w:val="009679C1"/>
    <w:rsid w:val="0097376A"/>
    <w:rsid w:val="0097590B"/>
    <w:rsid w:val="00983950"/>
    <w:rsid w:val="009904EA"/>
    <w:rsid w:val="00992603"/>
    <w:rsid w:val="00997360"/>
    <w:rsid w:val="009A088E"/>
    <w:rsid w:val="009A5F3D"/>
    <w:rsid w:val="009A678B"/>
    <w:rsid w:val="009A7B06"/>
    <w:rsid w:val="009B3F64"/>
    <w:rsid w:val="009C0534"/>
    <w:rsid w:val="009C29F9"/>
    <w:rsid w:val="009C3412"/>
    <w:rsid w:val="009D1A33"/>
    <w:rsid w:val="009D7E4D"/>
    <w:rsid w:val="009F3D4C"/>
    <w:rsid w:val="009F5DC2"/>
    <w:rsid w:val="009F7C67"/>
    <w:rsid w:val="00A00C5C"/>
    <w:rsid w:val="00A04CC7"/>
    <w:rsid w:val="00A06A17"/>
    <w:rsid w:val="00A116EA"/>
    <w:rsid w:val="00A14C2F"/>
    <w:rsid w:val="00A14DF9"/>
    <w:rsid w:val="00A15A06"/>
    <w:rsid w:val="00A215AA"/>
    <w:rsid w:val="00A255F6"/>
    <w:rsid w:val="00A4446E"/>
    <w:rsid w:val="00A44DF4"/>
    <w:rsid w:val="00A450D9"/>
    <w:rsid w:val="00A53AEA"/>
    <w:rsid w:val="00A57A4B"/>
    <w:rsid w:val="00A618CE"/>
    <w:rsid w:val="00A623B7"/>
    <w:rsid w:val="00A62B82"/>
    <w:rsid w:val="00A84FFC"/>
    <w:rsid w:val="00AA10EA"/>
    <w:rsid w:val="00AA4136"/>
    <w:rsid w:val="00AB315C"/>
    <w:rsid w:val="00AB7BAB"/>
    <w:rsid w:val="00AC6EA1"/>
    <w:rsid w:val="00AC7187"/>
    <w:rsid w:val="00AD5DDA"/>
    <w:rsid w:val="00AD6C9B"/>
    <w:rsid w:val="00AD7921"/>
    <w:rsid w:val="00AE1A8B"/>
    <w:rsid w:val="00AF6454"/>
    <w:rsid w:val="00AF7D59"/>
    <w:rsid w:val="00B01EB5"/>
    <w:rsid w:val="00B0332C"/>
    <w:rsid w:val="00B03FE2"/>
    <w:rsid w:val="00B051BD"/>
    <w:rsid w:val="00B13B3D"/>
    <w:rsid w:val="00B15072"/>
    <w:rsid w:val="00B1604E"/>
    <w:rsid w:val="00B16070"/>
    <w:rsid w:val="00B255AF"/>
    <w:rsid w:val="00B30274"/>
    <w:rsid w:val="00B30513"/>
    <w:rsid w:val="00B479B3"/>
    <w:rsid w:val="00B57C7A"/>
    <w:rsid w:val="00B60FF4"/>
    <w:rsid w:val="00B62B0F"/>
    <w:rsid w:val="00B63558"/>
    <w:rsid w:val="00B6453F"/>
    <w:rsid w:val="00B7418F"/>
    <w:rsid w:val="00B74399"/>
    <w:rsid w:val="00B814EF"/>
    <w:rsid w:val="00B846C0"/>
    <w:rsid w:val="00BA06E3"/>
    <w:rsid w:val="00BA7C27"/>
    <w:rsid w:val="00BA7D9B"/>
    <w:rsid w:val="00BB13AA"/>
    <w:rsid w:val="00BC0709"/>
    <w:rsid w:val="00BD021F"/>
    <w:rsid w:val="00BD2457"/>
    <w:rsid w:val="00BE5AF4"/>
    <w:rsid w:val="00BF0DB5"/>
    <w:rsid w:val="00BF0F97"/>
    <w:rsid w:val="00BF6B1E"/>
    <w:rsid w:val="00BF6E80"/>
    <w:rsid w:val="00C04406"/>
    <w:rsid w:val="00C106B7"/>
    <w:rsid w:val="00C130B7"/>
    <w:rsid w:val="00C244B3"/>
    <w:rsid w:val="00C339EB"/>
    <w:rsid w:val="00C35449"/>
    <w:rsid w:val="00C44402"/>
    <w:rsid w:val="00C444EF"/>
    <w:rsid w:val="00C479F4"/>
    <w:rsid w:val="00C6264E"/>
    <w:rsid w:val="00C64FA7"/>
    <w:rsid w:val="00C654E6"/>
    <w:rsid w:val="00C71205"/>
    <w:rsid w:val="00C713CD"/>
    <w:rsid w:val="00C82FD8"/>
    <w:rsid w:val="00C83769"/>
    <w:rsid w:val="00C8492F"/>
    <w:rsid w:val="00C96762"/>
    <w:rsid w:val="00CA2883"/>
    <w:rsid w:val="00CA6CAA"/>
    <w:rsid w:val="00CA7DE4"/>
    <w:rsid w:val="00CB4EA5"/>
    <w:rsid w:val="00CC39D4"/>
    <w:rsid w:val="00CE4565"/>
    <w:rsid w:val="00CE578A"/>
    <w:rsid w:val="00CE68AA"/>
    <w:rsid w:val="00CE7124"/>
    <w:rsid w:val="00CF0AA4"/>
    <w:rsid w:val="00CF1853"/>
    <w:rsid w:val="00CF26F8"/>
    <w:rsid w:val="00CF3682"/>
    <w:rsid w:val="00CF3E8F"/>
    <w:rsid w:val="00CF7893"/>
    <w:rsid w:val="00D150A2"/>
    <w:rsid w:val="00D164B0"/>
    <w:rsid w:val="00D17487"/>
    <w:rsid w:val="00D178DE"/>
    <w:rsid w:val="00D27129"/>
    <w:rsid w:val="00D3468B"/>
    <w:rsid w:val="00D369FA"/>
    <w:rsid w:val="00D43F95"/>
    <w:rsid w:val="00D72EFE"/>
    <w:rsid w:val="00D7740D"/>
    <w:rsid w:val="00D8542E"/>
    <w:rsid w:val="00D905A0"/>
    <w:rsid w:val="00D90F74"/>
    <w:rsid w:val="00D91BD2"/>
    <w:rsid w:val="00DA1535"/>
    <w:rsid w:val="00DA5AC5"/>
    <w:rsid w:val="00DB1901"/>
    <w:rsid w:val="00DB2FF4"/>
    <w:rsid w:val="00DC17A2"/>
    <w:rsid w:val="00DC6AAC"/>
    <w:rsid w:val="00DD35B0"/>
    <w:rsid w:val="00DD39C7"/>
    <w:rsid w:val="00DD48D0"/>
    <w:rsid w:val="00DE235D"/>
    <w:rsid w:val="00DE3FDB"/>
    <w:rsid w:val="00DF515C"/>
    <w:rsid w:val="00DF566B"/>
    <w:rsid w:val="00DF6F6B"/>
    <w:rsid w:val="00E00A1E"/>
    <w:rsid w:val="00E0146C"/>
    <w:rsid w:val="00E03BE6"/>
    <w:rsid w:val="00E05F00"/>
    <w:rsid w:val="00E073B6"/>
    <w:rsid w:val="00E135F8"/>
    <w:rsid w:val="00E22A64"/>
    <w:rsid w:val="00E233F9"/>
    <w:rsid w:val="00E23EEE"/>
    <w:rsid w:val="00E24B25"/>
    <w:rsid w:val="00E3011F"/>
    <w:rsid w:val="00E30D19"/>
    <w:rsid w:val="00E31D4E"/>
    <w:rsid w:val="00E351F6"/>
    <w:rsid w:val="00E40D86"/>
    <w:rsid w:val="00E40ED3"/>
    <w:rsid w:val="00E45E98"/>
    <w:rsid w:val="00E54A70"/>
    <w:rsid w:val="00E55D21"/>
    <w:rsid w:val="00E6005A"/>
    <w:rsid w:val="00E72A23"/>
    <w:rsid w:val="00E767E4"/>
    <w:rsid w:val="00E76DAE"/>
    <w:rsid w:val="00E87115"/>
    <w:rsid w:val="00E87240"/>
    <w:rsid w:val="00E94249"/>
    <w:rsid w:val="00E95E98"/>
    <w:rsid w:val="00EA001F"/>
    <w:rsid w:val="00EA2DF6"/>
    <w:rsid w:val="00EA7E67"/>
    <w:rsid w:val="00EC2FD0"/>
    <w:rsid w:val="00EE0EF1"/>
    <w:rsid w:val="00EE4A1A"/>
    <w:rsid w:val="00EE5BF2"/>
    <w:rsid w:val="00EE7663"/>
    <w:rsid w:val="00EE7F30"/>
    <w:rsid w:val="00EF0628"/>
    <w:rsid w:val="00EF7CA7"/>
    <w:rsid w:val="00F00EBA"/>
    <w:rsid w:val="00F01AE2"/>
    <w:rsid w:val="00F02E39"/>
    <w:rsid w:val="00F142B6"/>
    <w:rsid w:val="00F14472"/>
    <w:rsid w:val="00F17299"/>
    <w:rsid w:val="00F23A4F"/>
    <w:rsid w:val="00F2635F"/>
    <w:rsid w:val="00F32ECB"/>
    <w:rsid w:val="00F34FBD"/>
    <w:rsid w:val="00F506CF"/>
    <w:rsid w:val="00F55066"/>
    <w:rsid w:val="00F5512C"/>
    <w:rsid w:val="00F553CA"/>
    <w:rsid w:val="00F7444C"/>
    <w:rsid w:val="00F76301"/>
    <w:rsid w:val="00F768DD"/>
    <w:rsid w:val="00F809E1"/>
    <w:rsid w:val="00F93422"/>
    <w:rsid w:val="00F96AB6"/>
    <w:rsid w:val="00FA2536"/>
    <w:rsid w:val="00FA2721"/>
    <w:rsid w:val="00FA590A"/>
    <w:rsid w:val="00FA5FC1"/>
    <w:rsid w:val="00FA6F15"/>
    <w:rsid w:val="00FB2202"/>
    <w:rsid w:val="00FB7652"/>
    <w:rsid w:val="00FC649A"/>
    <w:rsid w:val="00FC67E0"/>
    <w:rsid w:val="00FD0B39"/>
    <w:rsid w:val="00FE41B1"/>
    <w:rsid w:val="00FE468D"/>
    <w:rsid w:val="00FE57B1"/>
    <w:rsid w:val="00FF0EDE"/>
    <w:rsid w:val="00FF44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17027"/>
    <w:rPr>
      <w:rFonts w:ascii="Times New Roman" w:eastAsia="Times New Roman" w:hAnsi="Times New Roman"/>
      <w:sz w:val="24"/>
    </w:rPr>
  </w:style>
  <w:style w:type="paragraph" w:styleId="1">
    <w:name w:val="heading 1"/>
    <w:basedOn w:val="a0"/>
    <w:next w:val="a0"/>
    <w:link w:val="10"/>
    <w:uiPriority w:val="99"/>
    <w:qFormat/>
    <w:rsid w:val="001C74AC"/>
    <w:pPr>
      <w:keepNext/>
      <w:outlineLvl w:val="0"/>
    </w:pPr>
    <w:rPr>
      <w:sz w:val="28"/>
      <w:szCs w:val="24"/>
    </w:rPr>
  </w:style>
  <w:style w:type="paragraph" w:styleId="2">
    <w:name w:val="heading 2"/>
    <w:basedOn w:val="a0"/>
    <w:next w:val="a0"/>
    <w:link w:val="20"/>
    <w:uiPriority w:val="99"/>
    <w:unhideWhenUsed/>
    <w:qFormat/>
    <w:rsid w:val="002E563B"/>
    <w:pPr>
      <w:keepNext/>
      <w:spacing w:before="240" w:after="60"/>
      <w:jc w:val="center"/>
      <w:outlineLvl w:val="1"/>
    </w:pPr>
    <w:rPr>
      <w:b/>
      <w:bCs/>
      <w:iCs/>
      <w:szCs w:val="28"/>
    </w:rPr>
  </w:style>
  <w:style w:type="paragraph" w:styleId="3">
    <w:name w:val="heading 3"/>
    <w:basedOn w:val="a0"/>
    <w:next w:val="a0"/>
    <w:link w:val="30"/>
    <w:uiPriority w:val="99"/>
    <w:unhideWhenUsed/>
    <w:qFormat/>
    <w:rsid w:val="00673240"/>
    <w:pPr>
      <w:keepNext/>
      <w:spacing w:before="240" w:after="60"/>
      <w:outlineLvl w:val="2"/>
    </w:pPr>
    <w:rPr>
      <w:rFonts w:ascii="Cambria" w:hAnsi="Cambria"/>
      <w:b/>
      <w:bCs/>
      <w:sz w:val="26"/>
      <w:szCs w:val="26"/>
    </w:rPr>
  </w:style>
  <w:style w:type="paragraph" w:styleId="4">
    <w:name w:val="heading 4"/>
    <w:basedOn w:val="3"/>
    <w:next w:val="a0"/>
    <w:link w:val="40"/>
    <w:uiPriority w:val="99"/>
    <w:qFormat/>
    <w:rsid w:val="00387EA1"/>
    <w:pPr>
      <w:keepNext w:val="0"/>
      <w:widowControl w:val="0"/>
      <w:autoSpaceDE w:val="0"/>
      <w:autoSpaceDN w:val="0"/>
      <w:adjustRightInd w:val="0"/>
      <w:spacing w:before="0" w:after="0"/>
      <w:jc w:val="both"/>
      <w:outlineLvl w:val="3"/>
    </w:pPr>
    <w:rPr>
      <w:rFonts w:ascii="Arial" w:hAnsi="Arial"/>
      <w:b w:val="0"/>
      <w:bCs w:val="0"/>
      <w:sz w:val="24"/>
      <w:szCs w:val="24"/>
    </w:rPr>
  </w:style>
  <w:style w:type="paragraph" w:styleId="5">
    <w:name w:val="heading 5"/>
    <w:basedOn w:val="a0"/>
    <w:next w:val="a0"/>
    <w:link w:val="50"/>
    <w:uiPriority w:val="9"/>
    <w:unhideWhenUsed/>
    <w:qFormat/>
    <w:rsid w:val="006D007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DA153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rsid w:val="00517027"/>
    <w:rPr>
      <w:color w:val="0000FF"/>
      <w:u w:val="single"/>
    </w:rPr>
  </w:style>
  <w:style w:type="paragraph" w:customStyle="1" w:styleId="11">
    <w:name w:val="Абзац списка1"/>
    <w:basedOn w:val="a0"/>
    <w:rsid w:val="00517027"/>
    <w:pPr>
      <w:spacing w:after="200" w:line="276" w:lineRule="auto"/>
      <w:ind w:left="720"/>
    </w:pPr>
    <w:rPr>
      <w:rFonts w:ascii="Calibri" w:hAnsi="Calibri"/>
      <w:sz w:val="22"/>
      <w:szCs w:val="22"/>
      <w:lang w:eastAsia="en-US"/>
    </w:rPr>
  </w:style>
  <w:style w:type="character" w:customStyle="1" w:styleId="10">
    <w:name w:val="Заголовок 1 Знак"/>
    <w:basedOn w:val="a1"/>
    <w:link w:val="1"/>
    <w:uiPriority w:val="99"/>
    <w:rsid w:val="001C74AC"/>
    <w:rPr>
      <w:rFonts w:ascii="Times New Roman" w:eastAsia="Times New Roman" w:hAnsi="Times New Roman" w:cs="Times New Roman"/>
      <w:sz w:val="28"/>
      <w:szCs w:val="24"/>
      <w:lang w:eastAsia="ru-RU"/>
    </w:rPr>
  </w:style>
  <w:style w:type="table" w:styleId="a5">
    <w:name w:val="Table Grid"/>
    <w:basedOn w:val="a2"/>
    <w:rsid w:val="00062D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1">
    <w:name w:val="Body Text Indent 3"/>
    <w:basedOn w:val="a0"/>
    <w:link w:val="32"/>
    <w:rsid w:val="00905425"/>
    <w:pPr>
      <w:spacing w:after="120"/>
      <w:ind w:left="283"/>
    </w:pPr>
    <w:rPr>
      <w:sz w:val="16"/>
      <w:szCs w:val="16"/>
    </w:rPr>
  </w:style>
  <w:style w:type="character" w:customStyle="1" w:styleId="32">
    <w:name w:val="Основной текст с отступом 3 Знак"/>
    <w:basedOn w:val="a1"/>
    <w:link w:val="31"/>
    <w:rsid w:val="00905425"/>
    <w:rPr>
      <w:rFonts w:ascii="Times New Roman" w:eastAsia="Times New Roman" w:hAnsi="Times New Roman"/>
      <w:sz w:val="16"/>
      <w:szCs w:val="16"/>
    </w:rPr>
  </w:style>
  <w:style w:type="paragraph" w:customStyle="1" w:styleId="WW-">
    <w:name w:val="WW-Текст"/>
    <w:basedOn w:val="a0"/>
    <w:rsid w:val="00905425"/>
    <w:pPr>
      <w:suppressAutoHyphens/>
    </w:pPr>
    <w:rPr>
      <w:rFonts w:ascii="Courier New" w:hAnsi="Courier New" w:cs="Courier New"/>
      <w:sz w:val="20"/>
      <w:lang w:eastAsia="ar-SA"/>
    </w:rPr>
  </w:style>
  <w:style w:type="paragraph" w:styleId="a6">
    <w:name w:val="Body Text"/>
    <w:basedOn w:val="a0"/>
    <w:link w:val="a7"/>
    <w:uiPriority w:val="99"/>
    <w:semiHidden/>
    <w:unhideWhenUsed/>
    <w:rsid w:val="00905425"/>
    <w:pPr>
      <w:spacing w:after="120" w:line="276" w:lineRule="auto"/>
    </w:pPr>
    <w:rPr>
      <w:rFonts w:ascii="Calibri" w:eastAsia="Calibri" w:hAnsi="Calibri"/>
      <w:sz w:val="22"/>
      <w:szCs w:val="22"/>
      <w:lang w:eastAsia="en-US"/>
    </w:rPr>
  </w:style>
  <w:style w:type="character" w:customStyle="1" w:styleId="a7">
    <w:name w:val="Основной текст Знак"/>
    <w:basedOn w:val="a1"/>
    <w:link w:val="a6"/>
    <w:uiPriority w:val="99"/>
    <w:semiHidden/>
    <w:rsid w:val="00905425"/>
    <w:rPr>
      <w:rFonts w:ascii="Calibri" w:eastAsia="Calibri" w:hAnsi="Calibri" w:cs="Times New Roman"/>
      <w:sz w:val="22"/>
      <w:szCs w:val="22"/>
      <w:lang w:eastAsia="en-US"/>
    </w:rPr>
  </w:style>
  <w:style w:type="paragraph" w:styleId="a8">
    <w:name w:val="Normal (Web)"/>
    <w:basedOn w:val="a0"/>
    <w:uiPriority w:val="99"/>
    <w:unhideWhenUsed/>
    <w:rsid w:val="00503D82"/>
    <w:pPr>
      <w:spacing w:before="100" w:beforeAutospacing="1" w:after="100" w:afterAutospacing="1"/>
    </w:pPr>
    <w:rPr>
      <w:szCs w:val="24"/>
    </w:rPr>
  </w:style>
  <w:style w:type="paragraph" w:customStyle="1" w:styleId="ConsPlusNormal">
    <w:name w:val="ConsPlusNormal"/>
    <w:link w:val="ConsPlusNormal0"/>
    <w:uiPriority w:val="99"/>
    <w:rsid w:val="0097590B"/>
    <w:pPr>
      <w:widowControl w:val="0"/>
      <w:autoSpaceDE w:val="0"/>
      <w:autoSpaceDN w:val="0"/>
      <w:adjustRightInd w:val="0"/>
      <w:ind w:firstLine="720"/>
    </w:pPr>
    <w:rPr>
      <w:rFonts w:ascii="Arial" w:eastAsia="Times New Roman" w:hAnsi="Arial" w:cs="Arial"/>
    </w:rPr>
  </w:style>
  <w:style w:type="paragraph" w:customStyle="1" w:styleId="tekstob">
    <w:name w:val="tekstob"/>
    <w:basedOn w:val="a0"/>
    <w:rsid w:val="0097590B"/>
    <w:pPr>
      <w:spacing w:before="100" w:beforeAutospacing="1" w:after="100" w:afterAutospacing="1"/>
    </w:pPr>
    <w:rPr>
      <w:szCs w:val="24"/>
    </w:rPr>
  </w:style>
  <w:style w:type="paragraph" w:styleId="a9">
    <w:name w:val="No Spacing"/>
    <w:qFormat/>
    <w:rsid w:val="008E5E00"/>
    <w:rPr>
      <w:sz w:val="22"/>
      <w:szCs w:val="22"/>
      <w:lang w:eastAsia="en-US"/>
    </w:rPr>
  </w:style>
  <w:style w:type="character" w:customStyle="1" w:styleId="aa">
    <w:name w:val="Гипертекстовая ссылка"/>
    <w:basedOn w:val="a1"/>
    <w:rsid w:val="00DB1901"/>
    <w:rPr>
      <w:color w:val="106BBE"/>
    </w:rPr>
  </w:style>
  <w:style w:type="paragraph" w:customStyle="1" w:styleId="ab">
    <w:name w:val="Нормальный (таблица)"/>
    <w:basedOn w:val="a0"/>
    <w:next w:val="a0"/>
    <w:uiPriority w:val="99"/>
    <w:rsid w:val="00DB1901"/>
    <w:pPr>
      <w:autoSpaceDE w:val="0"/>
      <w:autoSpaceDN w:val="0"/>
      <w:adjustRightInd w:val="0"/>
      <w:jc w:val="both"/>
    </w:pPr>
    <w:rPr>
      <w:rFonts w:ascii="Arial" w:eastAsia="Calibri" w:hAnsi="Arial" w:cs="Arial"/>
      <w:szCs w:val="24"/>
    </w:rPr>
  </w:style>
  <w:style w:type="paragraph" w:customStyle="1" w:styleId="ac">
    <w:name w:val="Прижатый влево"/>
    <w:basedOn w:val="a0"/>
    <w:next w:val="a0"/>
    <w:uiPriority w:val="99"/>
    <w:rsid w:val="00DB1901"/>
    <w:pPr>
      <w:autoSpaceDE w:val="0"/>
      <w:autoSpaceDN w:val="0"/>
      <w:adjustRightInd w:val="0"/>
    </w:pPr>
    <w:rPr>
      <w:rFonts w:ascii="Arial" w:eastAsia="Calibri" w:hAnsi="Arial" w:cs="Arial"/>
      <w:szCs w:val="24"/>
    </w:rPr>
  </w:style>
  <w:style w:type="character" w:styleId="ad">
    <w:name w:val="Strong"/>
    <w:basedOn w:val="a1"/>
    <w:uiPriority w:val="22"/>
    <w:qFormat/>
    <w:rsid w:val="00B03FE2"/>
    <w:rPr>
      <w:b/>
      <w:bCs/>
    </w:rPr>
  </w:style>
  <w:style w:type="character" w:customStyle="1" w:styleId="20">
    <w:name w:val="Заголовок 2 Знак"/>
    <w:basedOn w:val="a1"/>
    <w:link w:val="2"/>
    <w:uiPriority w:val="99"/>
    <w:rsid w:val="002E563B"/>
    <w:rPr>
      <w:rFonts w:ascii="Times New Roman" w:eastAsia="Times New Roman" w:hAnsi="Times New Roman"/>
      <w:b/>
      <w:bCs/>
      <w:iCs/>
      <w:sz w:val="24"/>
      <w:szCs w:val="28"/>
    </w:rPr>
  </w:style>
  <w:style w:type="character" w:customStyle="1" w:styleId="30">
    <w:name w:val="Заголовок 3 Знак"/>
    <w:basedOn w:val="a1"/>
    <w:link w:val="3"/>
    <w:uiPriority w:val="99"/>
    <w:semiHidden/>
    <w:rsid w:val="00673240"/>
    <w:rPr>
      <w:rFonts w:ascii="Cambria" w:eastAsia="Times New Roman" w:hAnsi="Cambria" w:cs="Times New Roman"/>
      <w:b/>
      <w:bCs/>
      <w:sz w:val="26"/>
      <w:szCs w:val="26"/>
    </w:rPr>
  </w:style>
  <w:style w:type="paragraph" w:styleId="ae">
    <w:name w:val="Block Text"/>
    <w:basedOn w:val="a0"/>
    <w:rsid w:val="00673240"/>
    <w:pPr>
      <w:ind w:left="300" w:right="-81"/>
      <w:jc w:val="both"/>
    </w:pPr>
    <w:rPr>
      <w:szCs w:val="24"/>
    </w:rPr>
  </w:style>
  <w:style w:type="paragraph" w:customStyle="1" w:styleId="ConsNormal">
    <w:name w:val="ConsNormal"/>
    <w:rsid w:val="00673240"/>
    <w:pPr>
      <w:widowControl w:val="0"/>
      <w:autoSpaceDE w:val="0"/>
      <w:autoSpaceDN w:val="0"/>
      <w:adjustRightInd w:val="0"/>
      <w:ind w:right="19772" w:firstLine="720"/>
    </w:pPr>
    <w:rPr>
      <w:rFonts w:ascii="Arial" w:eastAsia="Times New Roman" w:hAnsi="Arial" w:cs="Arial"/>
      <w:sz w:val="32"/>
      <w:szCs w:val="32"/>
    </w:rPr>
  </w:style>
  <w:style w:type="paragraph" w:styleId="af">
    <w:name w:val="Body Text Indent"/>
    <w:basedOn w:val="a0"/>
    <w:link w:val="af0"/>
    <w:uiPriority w:val="99"/>
    <w:semiHidden/>
    <w:unhideWhenUsed/>
    <w:rsid w:val="00673240"/>
    <w:pPr>
      <w:spacing w:after="120"/>
      <w:ind w:left="283"/>
    </w:pPr>
  </w:style>
  <w:style w:type="character" w:customStyle="1" w:styleId="af0">
    <w:name w:val="Основной текст с отступом Знак"/>
    <w:basedOn w:val="a1"/>
    <w:link w:val="af"/>
    <w:uiPriority w:val="99"/>
    <w:semiHidden/>
    <w:rsid w:val="00673240"/>
    <w:rPr>
      <w:rFonts w:ascii="Times New Roman" w:eastAsia="Times New Roman" w:hAnsi="Times New Roman"/>
      <w:sz w:val="24"/>
    </w:rPr>
  </w:style>
  <w:style w:type="paragraph" w:customStyle="1" w:styleId="ConsPlusTitle">
    <w:name w:val="ConsPlusTitle"/>
    <w:rsid w:val="00387EA1"/>
    <w:pPr>
      <w:widowControl w:val="0"/>
      <w:autoSpaceDE w:val="0"/>
      <w:autoSpaceDN w:val="0"/>
      <w:adjustRightInd w:val="0"/>
    </w:pPr>
    <w:rPr>
      <w:rFonts w:eastAsia="Times New Roman" w:cs="Calibri"/>
      <w:b/>
      <w:bCs/>
      <w:sz w:val="22"/>
      <w:szCs w:val="22"/>
    </w:rPr>
  </w:style>
  <w:style w:type="character" w:customStyle="1" w:styleId="40">
    <w:name w:val="Заголовок 4 Знак"/>
    <w:basedOn w:val="a1"/>
    <w:link w:val="4"/>
    <w:uiPriority w:val="99"/>
    <w:rsid w:val="00387EA1"/>
    <w:rPr>
      <w:rFonts w:ascii="Arial" w:eastAsia="Times New Roman" w:hAnsi="Arial"/>
      <w:sz w:val="24"/>
      <w:szCs w:val="24"/>
    </w:rPr>
  </w:style>
  <w:style w:type="character" w:customStyle="1" w:styleId="af1">
    <w:name w:val="Цветовое выделение"/>
    <w:rsid w:val="00387EA1"/>
    <w:rPr>
      <w:b/>
      <w:color w:val="000080"/>
    </w:rPr>
  </w:style>
  <w:style w:type="character" w:customStyle="1" w:styleId="af2">
    <w:name w:val="Активная гипертекстовая ссылка"/>
    <w:basedOn w:val="aa"/>
    <w:uiPriority w:val="99"/>
    <w:rsid w:val="00387EA1"/>
    <w:rPr>
      <w:rFonts w:cs="Times New Roman"/>
      <w:color w:val="008000"/>
      <w:u w:val="single"/>
    </w:rPr>
  </w:style>
  <w:style w:type="paragraph" w:customStyle="1" w:styleId="af3">
    <w:name w:val="Внимание: Криминал!!"/>
    <w:basedOn w:val="a0"/>
    <w:next w:val="a0"/>
    <w:uiPriority w:val="99"/>
    <w:rsid w:val="00387EA1"/>
    <w:pPr>
      <w:widowControl w:val="0"/>
      <w:autoSpaceDE w:val="0"/>
      <w:autoSpaceDN w:val="0"/>
      <w:adjustRightInd w:val="0"/>
      <w:jc w:val="both"/>
    </w:pPr>
    <w:rPr>
      <w:rFonts w:ascii="Arial" w:hAnsi="Arial"/>
      <w:szCs w:val="24"/>
    </w:rPr>
  </w:style>
  <w:style w:type="paragraph" w:customStyle="1" w:styleId="af4">
    <w:name w:val="Внимание: недобросовестность!"/>
    <w:basedOn w:val="a0"/>
    <w:next w:val="a0"/>
    <w:uiPriority w:val="99"/>
    <w:rsid w:val="00387EA1"/>
    <w:pPr>
      <w:widowControl w:val="0"/>
      <w:autoSpaceDE w:val="0"/>
      <w:autoSpaceDN w:val="0"/>
      <w:adjustRightInd w:val="0"/>
      <w:jc w:val="both"/>
    </w:pPr>
    <w:rPr>
      <w:rFonts w:ascii="Arial" w:hAnsi="Arial"/>
      <w:szCs w:val="24"/>
    </w:rPr>
  </w:style>
  <w:style w:type="paragraph" w:customStyle="1" w:styleId="af5">
    <w:name w:val="Основное меню (преемственное)"/>
    <w:basedOn w:val="a0"/>
    <w:next w:val="a0"/>
    <w:uiPriority w:val="99"/>
    <w:rsid w:val="00387EA1"/>
    <w:pPr>
      <w:widowControl w:val="0"/>
      <w:autoSpaceDE w:val="0"/>
      <w:autoSpaceDN w:val="0"/>
      <w:adjustRightInd w:val="0"/>
      <w:jc w:val="both"/>
    </w:pPr>
    <w:rPr>
      <w:rFonts w:ascii="Verdana" w:hAnsi="Verdana" w:cs="Verdana"/>
      <w:szCs w:val="24"/>
    </w:rPr>
  </w:style>
  <w:style w:type="paragraph" w:customStyle="1" w:styleId="af6">
    <w:name w:val="Заголовок"/>
    <w:basedOn w:val="af5"/>
    <w:next w:val="a0"/>
    <w:uiPriority w:val="99"/>
    <w:rsid w:val="00387EA1"/>
    <w:rPr>
      <w:rFonts w:ascii="Arial" w:hAnsi="Arial" w:cs="Times New Roman"/>
      <w:b/>
      <w:bCs/>
      <w:color w:val="C0C0C0"/>
    </w:rPr>
  </w:style>
  <w:style w:type="character" w:customStyle="1" w:styleId="af7">
    <w:name w:val="Заголовок своего сообщения"/>
    <w:basedOn w:val="af1"/>
    <w:uiPriority w:val="99"/>
    <w:rsid w:val="00387EA1"/>
    <w:rPr>
      <w:rFonts w:cs="Times New Roman"/>
    </w:rPr>
  </w:style>
  <w:style w:type="paragraph" w:customStyle="1" w:styleId="af8">
    <w:name w:val="Заголовок статьи"/>
    <w:basedOn w:val="a0"/>
    <w:next w:val="a0"/>
    <w:rsid w:val="00387EA1"/>
    <w:pPr>
      <w:widowControl w:val="0"/>
      <w:autoSpaceDE w:val="0"/>
      <w:autoSpaceDN w:val="0"/>
      <w:adjustRightInd w:val="0"/>
      <w:ind w:left="1612" w:hanging="892"/>
      <w:jc w:val="both"/>
    </w:pPr>
    <w:rPr>
      <w:rFonts w:ascii="Arial" w:hAnsi="Arial"/>
      <w:szCs w:val="24"/>
    </w:rPr>
  </w:style>
  <w:style w:type="character" w:customStyle="1" w:styleId="af9">
    <w:name w:val="Заголовок чужого сообщения"/>
    <w:basedOn w:val="af1"/>
    <w:uiPriority w:val="99"/>
    <w:rsid w:val="00387EA1"/>
    <w:rPr>
      <w:rFonts w:cs="Times New Roman"/>
      <w:color w:val="FF0000"/>
    </w:rPr>
  </w:style>
  <w:style w:type="paragraph" w:customStyle="1" w:styleId="afa">
    <w:name w:val="Интерактивный заголовок"/>
    <w:basedOn w:val="af6"/>
    <w:next w:val="a0"/>
    <w:uiPriority w:val="99"/>
    <w:rsid w:val="00387EA1"/>
    <w:rPr>
      <w:b w:val="0"/>
      <w:bCs w:val="0"/>
      <w:color w:val="auto"/>
      <w:u w:val="single"/>
    </w:rPr>
  </w:style>
  <w:style w:type="paragraph" w:customStyle="1" w:styleId="afb">
    <w:name w:val="Интерфейс"/>
    <w:basedOn w:val="a0"/>
    <w:next w:val="a0"/>
    <w:uiPriority w:val="99"/>
    <w:rsid w:val="00387EA1"/>
    <w:pPr>
      <w:widowControl w:val="0"/>
      <w:autoSpaceDE w:val="0"/>
      <w:autoSpaceDN w:val="0"/>
      <w:adjustRightInd w:val="0"/>
      <w:jc w:val="both"/>
    </w:pPr>
    <w:rPr>
      <w:rFonts w:ascii="Arial" w:hAnsi="Arial" w:cs="Arial"/>
      <w:color w:val="EBE9ED"/>
      <w:sz w:val="22"/>
      <w:szCs w:val="22"/>
    </w:rPr>
  </w:style>
  <w:style w:type="paragraph" w:customStyle="1" w:styleId="afc">
    <w:name w:val="Комментарий"/>
    <w:basedOn w:val="a0"/>
    <w:next w:val="a0"/>
    <w:uiPriority w:val="99"/>
    <w:rsid w:val="00387EA1"/>
    <w:pPr>
      <w:widowControl w:val="0"/>
      <w:autoSpaceDE w:val="0"/>
      <w:autoSpaceDN w:val="0"/>
      <w:adjustRightInd w:val="0"/>
      <w:ind w:left="170"/>
      <w:jc w:val="both"/>
    </w:pPr>
    <w:rPr>
      <w:rFonts w:ascii="Arial" w:hAnsi="Arial"/>
      <w:i/>
      <w:iCs/>
      <w:color w:val="800080"/>
      <w:szCs w:val="24"/>
    </w:rPr>
  </w:style>
  <w:style w:type="paragraph" w:customStyle="1" w:styleId="afd">
    <w:name w:val="Информация об изменениях документа"/>
    <w:basedOn w:val="afc"/>
    <w:next w:val="a0"/>
    <w:uiPriority w:val="99"/>
    <w:rsid w:val="00387EA1"/>
    <w:pPr>
      <w:ind w:left="0"/>
    </w:pPr>
  </w:style>
  <w:style w:type="paragraph" w:customStyle="1" w:styleId="afe">
    <w:name w:val="Текст (лев. подпись)"/>
    <w:basedOn w:val="a0"/>
    <w:next w:val="a0"/>
    <w:uiPriority w:val="99"/>
    <w:rsid w:val="00387EA1"/>
    <w:pPr>
      <w:widowControl w:val="0"/>
      <w:autoSpaceDE w:val="0"/>
      <w:autoSpaceDN w:val="0"/>
      <w:adjustRightInd w:val="0"/>
    </w:pPr>
    <w:rPr>
      <w:rFonts w:ascii="Arial" w:hAnsi="Arial"/>
      <w:szCs w:val="24"/>
    </w:rPr>
  </w:style>
  <w:style w:type="paragraph" w:customStyle="1" w:styleId="aff">
    <w:name w:val="Колонтитул (левый)"/>
    <w:basedOn w:val="afe"/>
    <w:next w:val="a0"/>
    <w:uiPriority w:val="99"/>
    <w:rsid w:val="00387EA1"/>
    <w:pPr>
      <w:jc w:val="both"/>
    </w:pPr>
    <w:rPr>
      <w:sz w:val="16"/>
      <w:szCs w:val="16"/>
    </w:rPr>
  </w:style>
  <w:style w:type="paragraph" w:customStyle="1" w:styleId="aff0">
    <w:name w:val="Текст (прав. подпись)"/>
    <w:basedOn w:val="a0"/>
    <w:next w:val="a0"/>
    <w:uiPriority w:val="99"/>
    <w:rsid w:val="00387EA1"/>
    <w:pPr>
      <w:widowControl w:val="0"/>
      <w:autoSpaceDE w:val="0"/>
      <w:autoSpaceDN w:val="0"/>
      <w:adjustRightInd w:val="0"/>
      <w:jc w:val="right"/>
    </w:pPr>
    <w:rPr>
      <w:rFonts w:ascii="Arial" w:hAnsi="Arial"/>
      <w:szCs w:val="24"/>
    </w:rPr>
  </w:style>
  <w:style w:type="paragraph" w:customStyle="1" w:styleId="aff1">
    <w:name w:val="Колонтитул (правый)"/>
    <w:basedOn w:val="aff0"/>
    <w:next w:val="a0"/>
    <w:uiPriority w:val="99"/>
    <w:rsid w:val="00387EA1"/>
    <w:pPr>
      <w:jc w:val="both"/>
    </w:pPr>
    <w:rPr>
      <w:sz w:val="16"/>
      <w:szCs w:val="16"/>
    </w:rPr>
  </w:style>
  <w:style w:type="paragraph" w:customStyle="1" w:styleId="aff2">
    <w:name w:val="Комментарий пользователя"/>
    <w:basedOn w:val="afc"/>
    <w:next w:val="a0"/>
    <w:uiPriority w:val="99"/>
    <w:rsid w:val="00387EA1"/>
    <w:pPr>
      <w:ind w:left="0"/>
      <w:jc w:val="left"/>
    </w:pPr>
    <w:rPr>
      <w:i w:val="0"/>
      <w:iCs w:val="0"/>
      <w:color w:val="000080"/>
    </w:rPr>
  </w:style>
  <w:style w:type="paragraph" w:customStyle="1" w:styleId="aff3">
    <w:name w:val="Куда обратиться?"/>
    <w:basedOn w:val="a0"/>
    <w:next w:val="a0"/>
    <w:uiPriority w:val="99"/>
    <w:rsid w:val="00387EA1"/>
    <w:pPr>
      <w:widowControl w:val="0"/>
      <w:autoSpaceDE w:val="0"/>
      <w:autoSpaceDN w:val="0"/>
      <w:adjustRightInd w:val="0"/>
      <w:jc w:val="both"/>
    </w:pPr>
    <w:rPr>
      <w:rFonts w:ascii="Arial" w:hAnsi="Arial"/>
      <w:szCs w:val="24"/>
    </w:rPr>
  </w:style>
  <w:style w:type="paragraph" w:customStyle="1" w:styleId="aff4">
    <w:name w:val="Моноширинный"/>
    <w:basedOn w:val="a0"/>
    <w:next w:val="a0"/>
    <w:uiPriority w:val="99"/>
    <w:rsid w:val="00387EA1"/>
    <w:pPr>
      <w:widowControl w:val="0"/>
      <w:autoSpaceDE w:val="0"/>
      <w:autoSpaceDN w:val="0"/>
      <w:adjustRightInd w:val="0"/>
      <w:jc w:val="both"/>
    </w:pPr>
    <w:rPr>
      <w:rFonts w:ascii="Courier New" w:hAnsi="Courier New" w:cs="Courier New"/>
      <w:szCs w:val="24"/>
    </w:rPr>
  </w:style>
  <w:style w:type="character" w:customStyle="1" w:styleId="aff5">
    <w:name w:val="Найденные слова"/>
    <w:basedOn w:val="af1"/>
    <w:uiPriority w:val="99"/>
    <w:rsid w:val="00387EA1"/>
    <w:rPr>
      <w:rFonts w:cs="Times New Roman"/>
    </w:rPr>
  </w:style>
  <w:style w:type="character" w:customStyle="1" w:styleId="aff6">
    <w:name w:val="Не вступил в силу"/>
    <w:basedOn w:val="af1"/>
    <w:uiPriority w:val="99"/>
    <w:rsid w:val="00387EA1"/>
    <w:rPr>
      <w:rFonts w:cs="Times New Roman"/>
      <w:color w:val="008080"/>
    </w:rPr>
  </w:style>
  <w:style w:type="paragraph" w:customStyle="1" w:styleId="aff7">
    <w:name w:val="Необходимые документы"/>
    <w:basedOn w:val="a0"/>
    <w:next w:val="a0"/>
    <w:uiPriority w:val="99"/>
    <w:rsid w:val="00387EA1"/>
    <w:pPr>
      <w:widowControl w:val="0"/>
      <w:autoSpaceDE w:val="0"/>
      <w:autoSpaceDN w:val="0"/>
      <w:adjustRightInd w:val="0"/>
      <w:ind w:left="118"/>
      <w:jc w:val="both"/>
    </w:pPr>
    <w:rPr>
      <w:rFonts w:ascii="Arial" w:hAnsi="Arial"/>
      <w:szCs w:val="24"/>
    </w:rPr>
  </w:style>
  <w:style w:type="paragraph" w:customStyle="1" w:styleId="aff8">
    <w:name w:val="Объект"/>
    <w:basedOn w:val="a0"/>
    <w:next w:val="a0"/>
    <w:uiPriority w:val="99"/>
    <w:rsid w:val="00387EA1"/>
    <w:pPr>
      <w:widowControl w:val="0"/>
      <w:autoSpaceDE w:val="0"/>
      <w:autoSpaceDN w:val="0"/>
      <w:adjustRightInd w:val="0"/>
      <w:jc w:val="both"/>
    </w:pPr>
    <w:rPr>
      <w:szCs w:val="24"/>
    </w:rPr>
  </w:style>
  <w:style w:type="paragraph" w:customStyle="1" w:styleId="aff9">
    <w:name w:val="Таблицы (моноширинный)"/>
    <w:basedOn w:val="a0"/>
    <w:next w:val="a0"/>
    <w:rsid w:val="00387EA1"/>
    <w:pPr>
      <w:widowControl w:val="0"/>
      <w:autoSpaceDE w:val="0"/>
      <w:autoSpaceDN w:val="0"/>
      <w:adjustRightInd w:val="0"/>
      <w:jc w:val="both"/>
    </w:pPr>
    <w:rPr>
      <w:rFonts w:ascii="Courier New" w:hAnsi="Courier New" w:cs="Courier New"/>
      <w:szCs w:val="24"/>
    </w:rPr>
  </w:style>
  <w:style w:type="paragraph" w:customStyle="1" w:styleId="affa">
    <w:name w:val="Оглавление"/>
    <w:basedOn w:val="aff9"/>
    <w:next w:val="a0"/>
    <w:uiPriority w:val="99"/>
    <w:rsid w:val="00387EA1"/>
    <w:pPr>
      <w:ind w:left="140"/>
    </w:pPr>
    <w:rPr>
      <w:rFonts w:ascii="Arial" w:hAnsi="Arial" w:cs="Times New Roman"/>
    </w:rPr>
  </w:style>
  <w:style w:type="character" w:customStyle="1" w:styleId="affb">
    <w:name w:val="Опечатки"/>
    <w:uiPriority w:val="99"/>
    <w:rsid w:val="00387EA1"/>
    <w:rPr>
      <w:color w:val="FF0000"/>
    </w:rPr>
  </w:style>
  <w:style w:type="paragraph" w:customStyle="1" w:styleId="affc">
    <w:name w:val="Переменная часть"/>
    <w:basedOn w:val="af5"/>
    <w:next w:val="a0"/>
    <w:uiPriority w:val="99"/>
    <w:rsid w:val="00387EA1"/>
    <w:rPr>
      <w:rFonts w:ascii="Arial" w:hAnsi="Arial" w:cs="Times New Roman"/>
      <w:sz w:val="20"/>
      <w:szCs w:val="20"/>
    </w:rPr>
  </w:style>
  <w:style w:type="paragraph" w:customStyle="1" w:styleId="affd">
    <w:name w:val="Постоянная часть"/>
    <w:basedOn w:val="af5"/>
    <w:next w:val="a0"/>
    <w:uiPriority w:val="99"/>
    <w:rsid w:val="00387EA1"/>
    <w:rPr>
      <w:rFonts w:ascii="Arial" w:hAnsi="Arial" w:cs="Times New Roman"/>
      <w:sz w:val="22"/>
      <w:szCs w:val="22"/>
    </w:rPr>
  </w:style>
  <w:style w:type="paragraph" w:customStyle="1" w:styleId="affe">
    <w:name w:val="Пример."/>
    <w:basedOn w:val="a0"/>
    <w:next w:val="a0"/>
    <w:uiPriority w:val="99"/>
    <w:rsid w:val="00387EA1"/>
    <w:pPr>
      <w:widowControl w:val="0"/>
      <w:autoSpaceDE w:val="0"/>
      <w:autoSpaceDN w:val="0"/>
      <w:adjustRightInd w:val="0"/>
      <w:ind w:left="118" w:firstLine="602"/>
      <w:jc w:val="both"/>
    </w:pPr>
    <w:rPr>
      <w:rFonts w:ascii="Arial" w:hAnsi="Arial"/>
      <w:szCs w:val="24"/>
    </w:rPr>
  </w:style>
  <w:style w:type="paragraph" w:customStyle="1" w:styleId="afff">
    <w:name w:val="Примечание."/>
    <w:basedOn w:val="afc"/>
    <w:next w:val="a0"/>
    <w:uiPriority w:val="99"/>
    <w:rsid w:val="00387EA1"/>
    <w:pPr>
      <w:ind w:left="0"/>
    </w:pPr>
    <w:rPr>
      <w:i w:val="0"/>
      <w:iCs w:val="0"/>
      <w:color w:val="auto"/>
    </w:rPr>
  </w:style>
  <w:style w:type="character" w:customStyle="1" w:styleId="afff0">
    <w:name w:val="Продолжение ссылки"/>
    <w:basedOn w:val="aa"/>
    <w:uiPriority w:val="99"/>
    <w:rsid w:val="00387EA1"/>
    <w:rPr>
      <w:rFonts w:cs="Times New Roman"/>
      <w:color w:val="008000"/>
    </w:rPr>
  </w:style>
  <w:style w:type="paragraph" w:customStyle="1" w:styleId="afff1">
    <w:name w:val="Словарная статья"/>
    <w:basedOn w:val="a0"/>
    <w:next w:val="a0"/>
    <w:uiPriority w:val="99"/>
    <w:rsid w:val="00387EA1"/>
    <w:pPr>
      <w:widowControl w:val="0"/>
      <w:autoSpaceDE w:val="0"/>
      <w:autoSpaceDN w:val="0"/>
      <w:adjustRightInd w:val="0"/>
      <w:ind w:right="118"/>
      <w:jc w:val="both"/>
    </w:pPr>
    <w:rPr>
      <w:rFonts w:ascii="Arial" w:hAnsi="Arial"/>
      <w:szCs w:val="24"/>
    </w:rPr>
  </w:style>
  <w:style w:type="character" w:customStyle="1" w:styleId="afff2">
    <w:name w:val="Сравнение редакций"/>
    <w:basedOn w:val="af1"/>
    <w:uiPriority w:val="99"/>
    <w:rsid w:val="00387EA1"/>
    <w:rPr>
      <w:rFonts w:cs="Times New Roman"/>
    </w:rPr>
  </w:style>
  <w:style w:type="character" w:customStyle="1" w:styleId="afff3">
    <w:name w:val="Сравнение редакций. Добавленный фрагмент"/>
    <w:rsid w:val="00387EA1"/>
    <w:rPr>
      <w:color w:val="0000FF"/>
    </w:rPr>
  </w:style>
  <w:style w:type="character" w:customStyle="1" w:styleId="afff4">
    <w:name w:val="Сравнение редакций. Удаленный фрагмент"/>
    <w:uiPriority w:val="99"/>
    <w:rsid w:val="00387EA1"/>
    <w:rPr>
      <w:strike/>
      <w:color w:val="808000"/>
    </w:rPr>
  </w:style>
  <w:style w:type="paragraph" w:customStyle="1" w:styleId="afff5">
    <w:name w:val="Текст (справка)"/>
    <w:basedOn w:val="a0"/>
    <w:next w:val="a0"/>
    <w:rsid w:val="00387EA1"/>
    <w:pPr>
      <w:widowControl w:val="0"/>
      <w:autoSpaceDE w:val="0"/>
      <w:autoSpaceDN w:val="0"/>
      <w:adjustRightInd w:val="0"/>
      <w:ind w:left="170" w:right="170"/>
    </w:pPr>
    <w:rPr>
      <w:rFonts w:ascii="Arial" w:hAnsi="Arial"/>
      <w:szCs w:val="24"/>
    </w:rPr>
  </w:style>
  <w:style w:type="paragraph" w:customStyle="1" w:styleId="afff6">
    <w:name w:val="Текст в таблице"/>
    <w:basedOn w:val="ab"/>
    <w:next w:val="a0"/>
    <w:uiPriority w:val="99"/>
    <w:rsid w:val="00387EA1"/>
    <w:pPr>
      <w:widowControl w:val="0"/>
      <w:ind w:firstLine="500"/>
    </w:pPr>
    <w:rPr>
      <w:rFonts w:eastAsia="Times New Roman" w:cs="Times New Roman"/>
    </w:rPr>
  </w:style>
  <w:style w:type="paragraph" w:customStyle="1" w:styleId="afff7">
    <w:name w:val="Технический комментарий"/>
    <w:basedOn w:val="a0"/>
    <w:next w:val="a0"/>
    <w:uiPriority w:val="99"/>
    <w:rsid w:val="00387EA1"/>
    <w:pPr>
      <w:widowControl w:val="0"/>
      <w:autoSpaceDE w:val="0"/>
      <w:autoSpaceDN w:val="0"/>
      <w:adjustRightInd w:val="0"/>
    </w:pPr>
    <w:rPr>
      <w:rFonts w:ascii="Arial" w:hAnsi="Arial"/>
      <w:szCs w:val="24"/>
    </w:rPr>
  </w:style>
  <w:style w:type="character" w:customStyle="1" w:styleId="afff8">
    <w:name w:val="Утратил силу"/>
    <w:basedOn w:val="af1"/>
    <w:uiPriority w:val="99"/>
    <w:rsid w:val="00387EA1"/>
    <w:rPr>
      <w:rFonts w:cs="Times New Roman"/>
      <w:strike/>
      <w:color w:val="808000"/>
    </w:rPr>
  </w:style>
  <w:style w:type="paragraph" w:customStyle="1" w:styleId="afff9">
    <w:name w:val="Центрированный (таблица)"/>
    <w:basedOn w:val="ab"/>
    <w:next w:val="a0"/>
    <w:uiPriority w:val="99"/>
    <w:rsid w:val="00387EA1"/>
    <w:pPr>
      <w:widowControl w:val="0"/>
      <w:jc w:val="center"/>
    </w:pPr>
    <w:rPr>
      <w:rFonts w:eastAsia="Times New Roman" w:cs="Times New Roman"/>
    </w:rPr>
  </w:style>
  <w:style w:type="paragraph" w:styleId="afffa">
    <w:name w:val="Balloon Text"/>
    <w:basedOn w:val="a0"/>
    <w:link w:val="afffb"/>
    <w:uiPriority w:val="99"/>
    <w:semiHidden/>
    <w:rsid w:val="00387EA1"/>
    <w:pPr>
      <w:widowControl w:val="0"/>
      <w:autoSpaceDE w:val="0"/>
      <w:autoSpaceDN w:val="0"/>
      <w:adjustRightInd w:val="0"/>
    </w:pPr>
    <w:rPr>
      <w:rFonts w:ascii="Tahoma" w:hAnsi="Tahoma" w:cs="Tahoma"/>
      <w:sz w:val="16"/>
      <w:szCs w:val="16"/>
    </w:rPr>
  </w:style>
  <w:style w:type="character" w:customStyle="1" w:styleId="afffb">
    <w:name w:val="Текст выноски Знак"/>
    <w:basedOn w:val="a1"/>
    <w:link w:val="afffa"/>
    <w:uiPriority w:val="99"/>
    <w:semiHidden/>
    <w:rsid w:val="00387EA1"/>
    <w:rPr>
      <w:rFonts w:ascii="Tahoma" w:eastAsia="Times New Roman" w:hAnsi="Tahoma" w:cs="Tahoma"/>
      <w:sz w:val="16"/>
      <w:szCs w:val="16"/>
    </w:rPr>
  </w:style>
  <w:style w:type="paragraph" w:styleId="21">
    <w:name w:val="Body Text Indent 2"/>
    <w:basedOn w:val="a0"/>
    <w:link w:val="22"/>
    <w:uiPriority w:val="99"/>
    <w:semiHidden/>
    <w:unhideWhenUsed/>
    <w:rsid w:val="00C35449"/>
    <w:pPr>
      <w:spacing w:after="120" w:line="480" w:lineRule="auto"/>
      <w:ind w:left="283"/>
    </w:pPr>
  </w:style>
  <w:style w:type="character" w:customStyle="1" w:styleId="22">
    <w:name w:val="Основной текст с отступом 2 Знак"/>
    <w:basedOn w:val="a1"/>
    <w:link w:val="21"/>
    <w:uiPriority w:val="99"/>
    <w:semiHidden/>
    <w:rsid w:val="00C35449"/>
    <w:rPr>
      <w:rFonts w:ascii="Times New Roman" w:eastAsia="Times New Roman" w:hAnsi="Times New Roman"/>
      <w:sz w:val="24"/>
    </w:rPr>
  </w:style>
  <w:style w:type="paragraph" w:styleId="afffc">
    <w:name w:val="Title"/>
    <w:basedOn w:val="a0"/>
    <w:link w:val="afffd"/>
    <w:qFormat/>
    <w:rsid w:val="00C35449"/>
    <w:pPr>
      <w:jc w:val="center"/>
    </w:pPr>
    <w:rPr>
      <w:sz w:val="28"/>
      <w:szCs w:val="24"/>
    </w:rPr>
  </w:style>
  <w:style w:type="character" w:customStyle="1" w:styleId="afffd">
    <w:name w:val="Название Знак"/>
    <w:basedOn w:val="a1"/>
    <w:link w:val="afffc"/>
    <w:rsid w:val="00C35449"/>
    <w:rPr>
      <w:rFonts w:ascii="Times New Roman" w:eastAsia="Times New Roman" w:hAnsi="Times New Roman"/>
      <w:sz w:val="28"/>
      <w:szCs w:val="24"/>
    </w:rPr>
  </w:style>
  <w:style w:type="character" w:customStyle="1" w:styleId="ConsPlusNormal0">
    <w:name w:val="ConsPlusNormal Знак"/>
    <w:link w:val="ConsPlusNormal"/>
    <w:locked/>
    <w:rsid w:val="00F553CA"/>
    <w:rPr>
      <w:rFonts w:ascii="Arial" w:eastAsia="Times New Roman" w:hAnsi="Arial" w:cs="Arial"/>
      <w:lang w:val="ru-RU" w:eastAsia="ru-RU" w:bidi="ar-SA"/>
    </w:rPr>
  </w:style>
  <w:style w:type="paragraph" w:customStyle="1" w:styleId="western">
    <w:name w:val="western"/>
    <w:basedOn w:val="a0"/>
    <w:uiPriority w:val="99"/>
    <w:rsid w:val="00804B63"/>
    <w:pPr>
      <w:spacing w:before="100" w:beforeAutospacing="1" w:after="100" w:afterAutospacing="1"/>
    </w:pPr>
    <w:rPr>
      <w:szCs w:val="24"/>
    </w:rPr>
  </w:style>
  <w:style w:type="character" w:customStyle="1" w:styleId="highlight">
    <w:name w:val="highlight"/>
    <w:basedOn w:val="a1"/>
    <w:uiPriority w:val="99"/>
    <w:rsid w:val="00804B63"/>
  </w:style>
  <w:style w:type="character" w:customStyle="1" w:styleId="social-likesbutton1">
    <w:name w:val="social-likes__button1"/>
    <w:basedOn w:val="a1"/>
    <w:rsid w:val="004B117D"/>
    <w:rPr>
      <w:rFonts w:ascii="Trebuchet MS" w:hAnsi="Trebuchet MS" w:hint="default"/>
      <w:b/>
      <w:bCs/>
      <w:sz w:val="21"/>
      <w:szCs w:val="21"/>
      <w:bdr w:val="single" w:sz="6" w:space="0" w:color="auto" w:frame="1"/>
    </w:rPr>
  </w:style>
  <w:style w:type="character" w:customStyle="1" w:styleId="social-likescounter1">
    <w:name w:val="social-likes__counter1"/>
    <w:basedOn w:val="a1"/>
    <w:rsid w:val="004B117D"/>
    <w:rPr>
      <w:rFonts w:ascii="Trebuchet MS" w:hAnsi="Trebuchet MS" w:hint="default"/>
      <w:b w:val="0"/>
      <w:bCs w:val="0"/>
      <w:color w:val="666666"/>
      <w:sz w:val="21"/>
      <w:szCs w:val="21"/>
      <w:bdr w:val="single" w:sz="6" w:space="0" w:color="auto" w:frame="1"/>
    </w:rPr>
  </w:style>
  <w:style w:type="paragraph" w:customStyle="1" w:styleId="description">
    <w:name w:val="description"/>
    <w:basedOn w:val="a0"/>
    <w:rsid w:val="00934227"/>
    <w:pPr>
      <w:spacing w:before="100" w:beforeAutospacing="1" w:after="100" w:afterAutospacing="1"/>
    </w:pPr>
    <w:rPr>
      <w:szCs w:val="24"/>
    </w:rPr>
  </w:style>
  <w:style w:type="character" w:styleId="afffe">
    <w:name w:val="Emphasis"/>
    <w:basedOn w:val="a1"/>
    <w:uiPriority w:val="20"/>
    <w:qFormat/>
    <w:rsid w:val="00681089"/>
    <w:rPr>
      <w:i/>
      <w:iCs/>
    </w:rPr>
  </w:style>
  <w:style w:type="character" w:customStyle="1" w:styleId="apple-converted-space">
    <w:name w:val="apple-converted-space"/>
    <w:basedOn w:val="a1"/>
    <w:rsid w:val="00541B52"/>
  </w:style>
  <w:style w:type="paragraph" w:customStyle="1" w:styleId="s1">
    <w:name w:val="s_1"/>
    <w:basedOn w:val="a0"/>
    <w:rsid w:val="005F085B"/>
    <w:pPr>
      <w:spacing w:before="100" w:beforeAutospacing="1" w:after="100" w:afterAutospacing="1"/>
    </w:pPr>
    <w:rPr>
      <w:szCs w:val="24"/>
    </w:rPr>
  </w:style>
  <w:style w:type="paragraph" w:customStyle="1" w:styleId="s16">
    <w:name w:val="s_16"/>
    <w:basedOn w:val="a0"/>
    <w:rsid w:val="005F085B"/>
    <w:pPr>
      <w:spacing w:before="100" w:beforeAutospacing="1" w:after="100" w:afterAutospacing="1"/>
    </w:pPr>
    <w:rPr>
      <w:szCs w:val="24"/>
    </w:rPr>
  </w:style>
  <w:style w:type="character" w:customStyle="1" w:styleId="s10">
    <w:name w:val="s_10"/>
    <w:basedOn w:val="a1"/>
    <w:rsid w:val="005F085B"/>
  </w:style>
  <w:style w:type="paragraph" w:styleId="HTML">
    <w:name w:val="HTML Preformatted"/>
    <w:basedOn w:val="a0"/>
    <w:link w:val="HTML0"/>
    <w:uiPriority w:val="99"/>
    <w:semiHidden/>
    <w:unhideWhenUsed/>
    <w:rsid w:val="005F0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1"/>
    <w:link w:val="HTML"/>
    <w:uiPriority w:val="99"/>
    <w:semiHidden/>
    <w:rsid w:val="005F085B"/>
    <w:rPr>
      <w:rFonts w:ascii="Courier New" w:eastAsia="Times New Roman" w:hAnsi="Courier New" w:cs="Courier New"/>
    </w:rPr>
  </w:style>
  <w:style w:type="paragraph" w:customStyle="1" w:styleId="s3">
    <w:name w:val="s_3"/>
    <w:basedOn w:val="a0"/>
    <w:rsid w:val="005F085B"/>
    <w:pPr>
      <w:spacing w:before="100" w:beforeAutospacing="1" w:after="100" w:afterAutospacing="1"/>
    </w:pPr>
    <w:rPr>
      <w:szCs w:val="24"/>
    </w:rPr>
  </w:style>
  <w:style w:type="paragraph" w:customStyle="1" w:styleId="textreview">
    <w:name w:val="text_review"/>
    <w:basedOn w:val="a0"/>
    <w:rsid w:val="005F085B"/>
    <w:pPr>
      <w:spacing w:before="100" w:beforeAutospacing="1" w:after="100" w:afterAutospacing="1"/>
    </w:pPr>
    <w:rPr>
      <w:szCs w:val="24"/>
    </w:rPr>
  </w:style>
  <w:style w:type="character" w:customStyle="1" w:styleId="color2">
    <w:name w:val="color2"/>
    <w:basedOn w:val="a1"/>
    <w:rsid w:val="00CE7124"/>
  </w:style>
  <w:style w:type="character" w:customStyle="1" w:styleId="name">
    <w:name w:val="name"/>
    <w:basedOn w:val="a1"/>
    <w:rsid w:val="00910332"/>
  </w:style>
  <w:style w:type="character" w:customStyle="1" w:styleId="p">
    <w:name w:val="p"/>
    <w:basedOn w:val="a1"/>
    <w:rsid w:val="00015A1E"/>
  </w:style>
  <w:style w:type="paragraph" w:customStyle="1" w:styleId="consplusnormal1">
    <w:name w:val="consplusnormal"/>
    <w:basedOn w:val="a0"/>
    <w:rsid w:val="008575F5"/>
    <w:pPr>
      <w:spacing w:before="100" w:beforeAutospacing="1" w:after="100" w:afterAutospacing="1"/>
    </w:pPr>
    <w:rPr>
      <w:szCs w:val="24"/>
    </w:rPr>
  </w:style>
  <w:style w:type="paragraph" w:customStyle="1" w:styleId="affff">
    <w:name w:val="Îñíîâíîé òåêñò"/>
    <w:basedOn w:val="a0"/>
    <w:rsid w:val="00702389"/>
    <w:pPr>
      <w:widowControl w:val="0"/>
      <w:tabs>
        <w:tab w:val="left" w:leader="dot" w:pos="9072"/>
      </w:tabs>
      <w:jc w:val="both"/>
    </w:pPr>
    <w:rPr>
      <w:b/>
    </w:rPr>
  </w:style>
  <w:style w:type="paragraph" w:customStyle="1" w:styleId="BodyText21">
    <w:name w:val="Body Text 21"/>
    <w:basedOn w:val="a0"/>
    <w:rsid w:val="00702389"/>
    <w:pPr>
      <w:widowControl w:val="0"/>
      <w:jc w:val="both"/>
    </w:pPr>
    <w:rPr>
      <w:color w:val="000000"/>
    </w:rPr>
  </w:style>
  <w:style w:type="character" w:customStyle="1" w:styleId="60">
    <w:name w:val="Заголовок 6 Знак"/>
    <w:basedOn w:val="a1"/>
    <w:link w:val="6"/>
    <w:uiPriority w:val="9"/>
    <w:semiHidden/>
    <w:rsid w:val="00DA1535"/>
    <w:rPr>
      <w:rFonts w:asciiTheme="majorHAnsi" w:eastAsiaTheme="majorEastAsia" w:hAnsiTheme="majorHAnsi" w:cstheme="majorBidi"/>
      <w:i/>
      <w:iCs/>
      <w:color w:val="243F60" w:themeColor="accent1" w:themeShade="7F"/>
      <w:sz w:val="24"/>
    </w:rPr>
  </w:style>
  <w:style w:type="paragraph" w:customStyle="1" w:styleId="ConsPlusNonformat">
    <w:name w:val="ConsPlusNonformat"/>
    <w:uiPriority w:val="99"/>
    <w:rsid w:val="001C4936"/>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C4936"/>
    <w:pPr>
      <w:widowControl w:val="0"/>
      <w:autoSpaceDE w:val="0"/>
      <w:autoSpaceDN w:val="0"/>
      <w:adjustRightInd w:val="0"/>
    </w:pPr>
    <w:rPr>
      <w:rFonts w:ascii="Arial" w:eastAsia="Times New Roman" w:hAnsi="Arial" w:cs="Arial"/>
    </w:rPr>
  </w:style>
  <w:style w:type="paragraph" w:customStyle="1" w:styleId="Heading">
    <w:name w:val="Heading"/>
    <w:rsid w:val="00B7418F"/>
    <w:pPr>
      <w:autoSpaceDE w:val="0"/>
      <w:autoSpaceDN w:val="0"/>
      <w:adjustRightInd w:val="0"/>
    </w:pPr>
    <w:rPr>
      <w:rFonts w:ascii="Arial" w:eastAsia="Times New Roman" w:hAnsi="Arial" w:cs="Arial"/>
      <w:b/>
      <w:bCs/>
      <w:sz w:val="22"/>
      <w:szCs w:val="22"/>
    </w:rPr>
  </w:style>
  <w:style w:type="paragraph" w:customStyle="1" w:styleId="paragraph">
    <w:name w:val="paragraph"/>
    <w:basedOn w:val="a0"/>
    <w:rsid w:val="006E2533"/>
    <w:pPr>
      <w:spacing w:before="100" w:beforeAutospacing="1" w:after="100" w:afterAutospacing="1"/>
    </w:pPr>
    <w:rPr>
      <w:szCs w:val="24"/>
    </w:rPr>
  </w:style>
  <w:style w:type="paragraph" w:styleId="z-">
    <w:name w:val="HTML Top of Form"/>
    <w:basedOn w:val="a0"/>
    <w:next w:val="a0"/>
    <w:link w:val="z-0"/>
    <w:hidden/>
    <w:uiPriority w:val="99"/>
    <w:semiHidden/>
    <w:unhideWhenUsed/>
    <w:rsid w:val="00150703"/>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semiHidden/>
    <w:rsid w:val="00150703"/>
    <w:rPr>
      <w:rFonts w:ascii="Arial" w:eastAsia="Times New Roman" w:hAnsi="Arial" w:cs="Arial"/>
      <w:vanish/>
      <w:sz w:val="16"/>
      <w:szCs w:val="16"/>
    </w:rPr>
  </w:style>
  <w:style w:type="paragraph" w:customStyle="1" w:styleId="comment-notes">
    <w:name w:val="comment-notes"/>
    <w:basedOn w:val="a0"/>
    <w:rsid w:val="00150703"/>
    <w:pPr>
      <w:spacing w:before="100" w:beforeAutospacing="1" w:after="100" w:afterAutospacing="1"/>
    </w:pPr>
    <w:rPr>
      <w:szCs w:val="24"/>
    </w:rPr>
  </w:style>
  <w:style w:type="character" w:customStyle="1" w:styleId="required">
    <w:name w:val="required"/>
    <w:basedOn w:val="a1"/>
    <w:rsid w:val="00150703"/>
  </w:style>
  <w:style w:type="paragraph" w:customStyle="1" w:styleId="comment-form-author">
    <w:name w:val="comment-form-author"/>
    <w:basedOn w:val="a0"/>
    <w:rsid w:val="00150703"/>
    <w:pPr>
      <w:spacing w:before="100" w:beforeAutospacing="1" w:after="100" w:afterAutospacing="1"/>
    </w:pPr>
    <w:rPr>
      <w:szCs w:val="24"/>
    </w:rPr>
  </w:style>
  <w:style w:type="paragraph" w:customStyle="1" w:styleId="comment-form-email">
    <w:name w:val="comment-form-email"/>
    <w:basedOn w:val="a0"/>
    <w:rsid w:val="00150703"/>
    <w:pPr>
      <w:spacing w:before="100" w:beforeAutospacing="1" w:after="100" w:afterAutospacing="1"/>
    </w:pPr>
    <w:rPr>
      <w:szCs w:val="24"/>
    </w:rPr>
  </w:style>
  <w:style w:type="paragraph" w:customStyle="1" w:styleId="comment-form-comment">
    <w:name w:val="comment-form-comment"/>
    <w:basedOn w:val="a0"/>
    <w:rsid w:val="00150703"/>
    <w:pPr>
      <w:spacing w:before="100" w:beforeAutospacing="1" w:after="100" w:afterAutospacing="1"/>
    </w:pPr>
    <w:rPr>
      <w:szCs w:val="24"/>
    </w:rPr>
  </w:style>
  <w:style w:type="paragraph" w:customStyle="1" w:styleId="form-submit">
    <w:name w:val="form-submit"/>
    <w:basedOn w:val="a0"/>
    <w:rsid w:val="00150703"/>
    <w:pPr>
      <w:spacing w:before="100" w:beforeAutospacing="1" w:after="100" w:afterAutospacing="1"/>
    </w:pPr>
    <w:rPr>
      <w:szCs w:val="24"/>
    </w:rPr>
  </w:style>
  <w:style w:type="paragraph" w:styleId="z-1">
    <w:name w:val="HTML Bottom of Form"/>
    <w:basedOn w:val="a0"/>
    <w:next w:val="a0"/>
    <w:link w:val="z-2"/>
    <w:hidden/>
    <w:uiPriority w:val="99"/>
    <w:semiHidden/>
    <w:unhideWhenUsed/>
    <w:rsid w:val="00150703"/>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semiHidden/>
    <w:rsid w:val="00150703"/>
    <w:rPr>
      <w:rFonts w:ascii="Arial" w:eastAsia="Times New Roman" w:hAnsi="Arial" w:cs="Arial"/>
      <w:vanish/>
      <w:sz w:val="16"/>
      <w:szCs w:val="16"/>
    </w:rPr>
  </w:style>
  <w:style w:type="paragraph" w:customStyle="1" w:styleId="tablew">
    <w:name w:val="tablew"/>
    <w:basedOn w:val="a0"/>
    <w:rsid w:val="009C3412"/>
    <w:pPr>
      <w:spacing w:before="100" w:beforeAutospacing="1" w:after="100" w:afterAutospacing="1"/>
    </w:pPr>
    <w:rPr>
      <w:szCs w:val="24"/>
    </w:rPr>
  </w:style>
  <w:style w:type="paragraph" w:styleId="affff0">
    <w:name w:val="Plain Text"/>
    <w:basedOn w:val="a0"/>
    <w:link w:val="affff1"/>
    <w:rsid w:val="00372082"/>
    <w:rPr>
      <w:rFonts w:ascii="Courier New" w:hAnsi="Courier New" w:cs="Courier New"/>
      <w:sz w:val="20"/>
    </w:rPr>
  </w:style>
  <w:style w:type="character" w:customStyle="1" w:styleId="affff1">
    <w:name w:val="Текст Знак"/>
    <w:basedOn w:val="a1"/>
    <w:link w:val="affff0"/>
    <w:rsid w:val="00372082"/>
    <w:rPr>
      <w:rFonts w:ascii="Courier New" w:eastAsia="Times New Roman" w:hAnsi="Courier New" w:cs="Courier New"/>
    </w:rPr>
  </w:style>
  <w:style w:type="character" w:customStyle="1" w:styleId="small">
    <w:name w:val="small"/>
    <w:basedOn w:val="a1"/>
    <w:rsid w:val="00A53AEA"/>
  </w:style>
  <w:style w:type="paragraph" w:styleId="23">
    <w:name w:val="Body Text 2"/>
    <w:basedOn w:val="a0"/>
    <w:link w:val="24"/>
    <w:uiPriority w:val="99"/>
    <w:unhideWhenUsed/>
    <w:rsid w:val="00783E52"/>
    <w:pPr>
      <w:spacing w:after="120" w:line="480" w:lineRule="auto"/>
    </w:pPr>
  </w:style>
  <w:style w:type="character" w:customStyle="1" w:styleId="24">
    <w:name w:val="Основной текст 2 Знак"/>
    <w:basedOn w:val="a1"/>
    <w:link w:val="23"/>
    <w:uiPriority w:val="99"/>
    <w:rsid w:val="00783E52"/>
    <w:rPr>
      <w:rFonts w:ascii="Times New Roman" w:eastAsia="Times New Roman" w:hAnsi="Times New Roman"/>
      <w:sz w:val="24"/>
    </w:rPr>
  </w:style>
  <w:style w:type="paragraph" w:styleId="affff2">
    <w:name w:val="List Paragraph"/>
    <w:basedOn w:val="a0"/>
    <w:uiPriority w:val="99"/>
    <w:qFormat/>
    <w:rsid w:val="00272589"/>
    <w:pPr>
      <w:ind w:left="720"/>
      <w:contextualSpacing/>
    </w:pPr>
  </w:style>
  <w:style w:type="paragraph" w:customStyle="1" w:styleId="title">
    <w:name w:val="title"/>
    <w:basedOn w:val="a0"/>
    <w:rsid w:val="001D7738"/>
    <w:pPr>
      <w:spacing w:before="100" w:beforeAutospacing="1" w:after="100" w:afterAutospacing="1"/>
    </w:pPr>
    <w:rPr>
      <w:szCs w:val="24"/>
    </w:rPr>
  </w:style>
  <w:style w:type="character" w:customStyle="1" w:styleId="title1">
    <w:name w:val="title1"/>
    <w:basedOn w:val="a1"/>
    <w:rsid w:val="001D7738"/>
  </w:style>
  <w:style w:type="character" w:customStyle="1" w:styleId="iceouttxt">
    <w:name w:val="iceouttxt"/>
    <w:basedOn w:val="a1"/>
    <w:rsid w:val="00295072"/>
  </w:style>
  <w:style w:type="character" w:customStyle="1" w:styleId="50">
    <w:name w:val="Заголовок 5 Знак"/>
    <w:basedOn w:val="a1"/>
    <w:link w:val="5"/>
    <w:uiPriority w:val="9"/>
    <w:rsid w:val="006D0070"/>
    <w:rPr>
      <w:rFonts w:asciiTheme="majorHAnsi" w:eastAsiaTheme="majorEastAsia" w:hAnsiTheme="majorHAnsi" w:cstheme="majorBidi"/>
      <w:color w:val="243F60" w:themeColor="accent1" w:themeShade="7F"/>
      <w:sz w:val="24"/>
    </w:rPr>
  </w:style>
  <w:style w:type="paragraph" w:customStyle="1" w:styleId="12">
    <w:name w:val="нум список 1"/>
    <w:basedOn w:val="a0"/>
    <w:rsid w:val="006D0070"/>
    <w:pPr>
      <w:tabs>
        <w:tab w:val="left" w:pos="360"/>
      </w:tabs>
      <w:spacing w:before="120" w:after="120"/>
      <w:jc w:val="both"/>
    </w:pPr>
    <w:rPr>
      <w:lang w:eastAsia="ar-SA"/>
    </w:rPr>
  </w:style>
  <w:style w:type="paragraph" w:customStyle="1" w:styleId="13">
    <w:name w:val="Основной текст с отступом1"/>
    <w:basedOn w:val="a0"/>
    <w:semiHidden/>
    <w:rsid w:val="006D0070"/>
    <w:pPr>
      <w:spacing w:after="120"/>
      <w:ind w:left="283"/>
    </w:pPr>
    <w:rPr>
      <w:szCs w:val="24"/>
    </w:rPr>
  </w:style>
  <w:style w:type="paragraph" w:styleId="affff3">
    <w:name w:val="header"/>
    <w:basedOn w:val="a0"/>
    <w:link w:val="affff4"/>
    <w:rsid w:val="006D0070"/>
    <w:pPr>
      <w:tabs>
        <w:tab w:val="center" w:pos="4677"/>
        <w:tab w:val="right" w:pos="9355"/>
      </w:tabs>
      <w:spacing w:after="200" w:line="276" w:lineRule="auto"/>
    </w:pPr>
    <w:rPr>
      <w:rFonts w:ascii="Calibri" w:eastAsia="Calibri" w:hAnsi="Calibri"/>
      <w:sz w:val="22"/>
      <w:szCs w:val="22"/>
      <w:lang w:eastAsia="en-US"/>
    </w:rPr>
  </w:style>
  <w:style w:type="character" w:customStyle="1" w:styleId="affff4">
    <w:name w:val="Верхний колонтитул Знак"/>
    <w:basedOn w:val="a1"/>
    <w:link w:val="affff3"/>
    <w:rsid w:val="006D0070"/>
    <w:rPr>
      <w:sz w:val="22"/>
      <w:szCs w:val="22"/>
      <w:lang w:eastAsia="en-US"/>
    </w:rPr>
  </w:style>
  <w:style w:type="paragraph" w:styleId="14">
    <w:name w:val="toc 1"/>
    <w:basedOn w:val="a0"/>
    <w:next w:val="a0"/>
    <w:autoRedefine/>
    <w:uiPriority w:val="39"/>
    <w:rsid w:val="002E563B"/>
    <w:rPr>
      <w:b/>
      <w:bCs/>
      <w:caps/>
      <w:szCs w:val="24"/>
    </w:rPr>
  </w:style>
  <w:style w:type="paragraph" w:styleId="25">
    <w:name w:val="toc 2"/>
    <w:basedOn w:val="a0"/>
    <w:next w:val="a0"/>
    <w:autoRedefine/>
    <w:uiPriority w:val="39"/>
    <w:rsid w:val="002E563B"/>
    <w:pPr>
      <w:ind w:left="198"/>
    </w:pPr>
    <w:rPr>
      <w:b/>
      <w:szCs w:val="24"/>
    </w:rPr>
  </w:style>
  <w:style w:type="paragraph" w:styleId="33">
    <w:name w:val="toc 3"/>
    <w:basedOn w:val="a0"/>
    <w:next w:val="a0"/>
    <w:autoRedefine/>
    <w:uiPriority w:val="39"/>
    <w:rsid w:val="002E563B"/>
    <w:pPr>
      <w:ind w:left="403"/>
    </w:pPr>
    <w:rPr>
      <w:iCs/>
      <w:szCs w:val="24"/>
    </w:rPr>
  </w:style>
  <w:style w:type="paragraph" w:styleId="affff5">
    <w:name w:val="caption"/>
    <w:basedOn w:val="a0"/>
    <w:qFormat/>
    <w:rsid w:val="002E563B"/>
    <w:pPr>
      <w:widowControl w:val="0"/>
      <w:jc w:val="center"/>
    </w:pPr>
    <w:rPr>
      <w:b/>
      <w:sz w:val="20"/>
    </w:rPr>
  </w:style>
  <w:style w:type="paragraph" w:customStyle="1" w:styleId="xl43">
    <w:name w:val="xl43"/>
    <w:basedOn w:val="a0"/>
    <w:rsid w:val="002E563B"/>
    <w:pPr>
      <w:pBdr>
        <w:left w:val="single" w:sz="4" w:space="0" w:color="000000"/>
        <w:right w:val="single" w:sz="4" w:space="0" w:color="000000"/>
      </w:pBdr>
      <w:suppressAutoHyphens/>
      <w:spacing w:before="280" w:after="280"/>
      <w:jc w:val="center"/>
    </w:pPr>
    <w:rPr>
      <w:rFonts w:ascii="Arial Unicode MS" w:eastAsia="Arial Unicode MS" w:hAnsi="Arial Unicode MS" w:cs="Arial Unicode MS"/>
      <w:szCs w:val="24"/>
      <w:lang w:eastAsia="ar-SA"/>
    </w:rPr>
  </w:style>
  <w:style w:type="paragraph" w:customStyle="1" w:styleId="affff6">
    <w:name w:val="Содержимое таблицы"/>
    <w:basedOn w:val="a0"/>
    <w:rsid w:val="002E563B"/>
    <w:pPr>
      <w:suppressLineNumbers/>
      <w:suppressAutoHyphens/>
    </w:pPr>
    <w:rPr>
      <w:szCs w:val="24"/>
      <w:lang w:eastAsia="ar-SA"/>
    </w:rPr>
  </w:style>
  <w:style w:type="paragraph" w:styleId="affff7">
    <w:name w:val="footer"/>
    <w:basedOn w:val="a0"/>
    <w:link w:val="affff8"/>
    <w:uiPriority w:val="99"/>
    <w:unhideWhenUsed/>
    <w:rsid w:val="002E563B"/>
    <w:pPr>
      <w:tabs>
        <w:tab w:val="center" w:pos="4677"/>
        <w:tab w:val="right" w:pos="9355"/>
      </w:tabs>
    </w:pPr>
  </w:style>
  <w:style w:type="character" w:customStyle="1" w:styleId="affff8">
    <w:name w:val="Нижний колонтитул Знак"/>
    <w:basedOn w:val="a1"/>
    <w:link w:val="affff7"/>
    <w:uiPriority w:val="99"/>
    <w:rsid w:val="002E563B"/>
    <w:rPr>
      <w:rFonts w:ascii="Times New Roman" w:eastAsia="Times New Roman" w:hAnsi="Times New Roman"/>
      <w:sz w:val="24"/>
    </w:rPr>
  </w:style>
  <w:style w:type="paragraph" w:styleId="34">
    <w:name w:val="Body Text 3"/>
    <w:basedOn w:val="a0"/>
    <w:link w:val="35"/>
    <w:uiPriority w:val="99"/>
    <w:semiHidden/>
    <w:unhideWhenUsed/>
    <w:rsid w:val="006F3E75"/>
    <w:pPr>
      <w:spacing w:after="120"/>
    </w:pPr>
    <w:rPr>
      <w:sz w:val="16"/>
      <w:szCs w:val="16"/>
    </w:rPr>
  </w:style>
  <w:style w:type="character" w:customStyle="1" w:styleId="35">
    <w:name w:val="Основной текст 3 Знак"/>
    <w:basedOn w:val="a1"/>
    <w:link w:val="34"/>
    <w:uiPriority w:val="99"/>
    <w:semiHidden/>
    <w:rsid w:val="006F3E75"/>
    <w:rPr>
      <w:rFonts w:ascii="Times New Roman" w:eastAsia="Times New Roman" w:hAnsi="Times New Roman"/>
      <w:sz w:val="16"/>
      <w:szCs w:val="16"/>
    </w:rPr>
  </w:style>
  <w:style w:type="paragraph" w:styleId="a">
    <w:name w:val="List"/>
    <w:basedOn w:val="a0"/>
    <w:link w:val="affff9"/>
    <w:uiPriority w:val="99"/>
    <w:rsid w:val="006F3E75"/>
    <w:pPr>
      <w:numPr>
        <w:numId w:val="19"/>
      </w:numPr>
      <w:spacing w:before="100" w:beforeAutospacing="1" w:after="100" w:afterAutospacing="1"/>
      <w:jc w:val="both"/>
    </w:pPr>
    <w:rPr>
      <w:rFonts w:ascii="Arial" w:hAnsi="Arial"/>
      <w:sz w:val="20"/>
    </w:rPr>
  </w:style>
  <w:style w:type="character" w:customStyle="1" w:styleId="affff9">
    <w:name w:val="Список Знак"/>
    <w:link w:val="a"/>
    <w:uiPriority w:val="99"/>
    <w:rsid w:val="006F3E75"/>
    <w:rPr>
      <w:rFonts w:ascii="Arial" w:eastAsia="Times New Roman" w:hAnsi="Arial"/>
    </w:rPr>
  </w:style>
  <w:style w:type="paragraph" w:customStyle="1" w:styleId="TimesNewRoman14">
    <w:name w:val="Стиль Times New Roman 14 пт Междустр.интервал:  полуторный"/>
    <w:basedOn w:val="a0"/>
    <w:link w:val="TimesNewRoman140"/>
    <w:uiPriority w:val="99"/>
    <w:rsid w:val="006F3E75"/>
    <w:pPr>
      <w:spacing w:before="100" w:beforeAutospacing="1" w:after="100" w:afterAutospacing="1" w:line="360" w:lineRule="auto"/>
      <w:ind w:firstLine="709"/>
      <w:jc w:val="both"/>
    </w:pPr>
    <w:rPr>
      <w:sz w:val="28"/>
    </w:rPr>
  </w:style>
  <w:style w:type="character" w:customStyle="1" w:styleId="TimesNewRoman140">
    <w:name w:val="Стиль Times New Roman 14 пт Междустр.интервал:  полуторный Знак"/>
    <w:link w:val="TimesNewRoman14"/>
    <w:uiPriority w:val="99"/>
    <w:rsid w:val="006F3E75"/>
    <w:rPr>
      <w:rFonts w:ascii="Times New Roman" w:eastAsia="Times New Roman" w:hAnsi="Times New Roman"/>
      <w:sz w:val="28"/>
    </w:rPr>
  </w:style>
  <w:style w:type="paragraph" w:customStyle="1" w:styleId="TimesNewRoman1">
    <w:name w:val="Стиль Стиль Список + Times New Roman1 + Междустр.интервал:  полутор..."/>
    <w:basedOn w:val="a0"/>
    <w:link w:val="TimesNewRoman10"/>
    <w:uiPriority w:val="99"/>
    <w:rsid w:val="006F3E75"/>
    <w:pPr>
      <w:tabs>
        <w:tab w:val="num" w:pos="720"/>
      </w:tabs>
      <w:spacing w:before="100" w:beforeAutospacing="1" w:after="100" w:afterAutospacing="1" w:line="360" w:lineRule="auto"/>
      <w:ind w:left="720" w:hanging="360"/>
      <w:jc w:val="both"/>
    </w:pPr>
    <w:rPr>
      <w:rFonts w:ascii="Arial" w:hAnsi="Arial"/>
      <w:sz w:val="28"/>
    </w:rPr>
  </w:style>
  <w:style w:type="character" w:customStyle="1" w:styleId="TimesNewRoman10">
    <w:name w:val="Стиль Стиль Список + Times New Roman1 + Междустр.интервал:  полутор... Знак"/>
    <w:link w:val="TimesNewRoman1"/>
    <w:uiPriority w:val="99"/>
    <w:rsid w:val="006F3E75"/>
    <w:rPr>
      <w:rFonts w:ascii="Arial" w:eastAsia="Times New Roman" w:hAnsi="Arial"/>
      <w:sz w:val="28"/>
    </w:rPr>
  </w:style>
  <w:style w:type="paragraph" w:customStyle="1" w:styleId="3TimesNewRoman">
    <w:name w:val="Стиль Заголовок 3 + Times New Roman Междустр.интервал:  полуторный"/>
    <w:basedOn w:val="3"/>
    <w:uiPriority w:val="99"/>
    <w:rsid w:val="006F3E75"/>
    <w:pPr>
      <w:spacing w:before="100" w:beforeAutospacing="1" w:after="100" w:afterAutospacing="1" w:line="360" w:lineRule="auto"/>
      <w:ind w:firstLine="709"/>
      <w:jc w:val="center"/>
    </w:pPr>
    <w:rPr>
      <w:rFonts w:ascii="Times New Roman" w:hAnsi="Times New Roman"/>
      <w:sz w:val="28"/>
      <w:szCs w:val="20"/>
    </w:rPr>
  </w:style>
  <w:style w:type="paragraph" w:customStyle="1" w:styleId="Normal1">
    <w:name w:val="Стиль Normal + Первая строка:  1 см Междустр.интервал:  полуторный"/>
    <w:basedOn w:val="a0"/>
    <w:uiPriority w:val="99"/>
    <w:rsid w:val="006F3E75"/>
    <w:pPr>
      <w:widowControl w:val="0"/>
      <w:tabs>
        <w:tab w:val="right" w:pos="567"/>
      </w:tabs>
      <w:spacing w:line="360" w:lineRule="auto"/>
      <w:ind w:firstLine="567"/>
      <w:jc w:val="both"/>
    </w:pPr>
    <w:rPr>
      <w:snapToGrid w:val="0"/>
      <w:sz w:val="28"/>
    </w:rPr>
  </w:style>
  <w:style w:type="paragraph" w:customStyle="1" w:styleId="Iauiue">
    <w:name w:val="Iau?iue"/>
    <w:uiPriority w:val="99"/>
    <w:rsid w:val="006F3E75"/>
    <w:pPr>
      <w:widowControl w:val="0"/>
    </w:pPr>
    <w:rPr>
      <w:rFonts w:ascii="Times New Roman" w:eastAsia="Times New Roman" w:hAnsi="Times New Roman"/>
    </w:rPr>
  </w:style>
  <w:style w:type="character" w:customStyle="1" w:styleId="apple-style-span">
    <w:name w:val="apple-style-span"/>
    <w:basedOn w:val="a1"/>
    <w:uiPriority w:val="99"/>
    <w:rsid w:val="006F3E75"/>
  </w:style>
</w:styles>
</file>

<file path=word/webSettings.xml><?xml version="1.0" encoding="utf-8"?>
<w:webSettings xmlns:r="http://schemas.openxmlformats.org/officeDocument/2006/relationships" xmlns:w="http://schemas.openxmlformats.org/wordprocessingml/2006/main">
  <w:divs>
    <w:div w:id="46606838">
      <w:bodyDiv w:val="1"/>
      <w:marLeft w:val="0"/>
      <w:marRight w:val="0"/>
      <w:marTop w:val="0"/>
      <w:marBottom w:val="0"/>
      <w:divBdr>
        <w:top w:val="none" w:sz="0" w:space="0" w:color="auto"/>
        <w:left w:val="none" w:sz="0" w:space="0" w:color="auto"/>
        <w:bottom w:val="none" w:sz="0" w:space="0" w:color="auto"/>
        <w:right w:val="none" w:sz="0" w:space="0" w:color="auto"/>
      </w:divBdr>
    </w:div>
    <w:div w:id="50277049">
      <w:bodyDiv w:val="1"/>
      <w:marLeft w:val="0"/>
      <w:marRight w:val="0"/>
      <w:marTop w:val="225"/>
      <w:marBottom w:val="225"/>
      <w:divBdr>
        <w:top w:val="none" w:sz="0" w:space="0" w:color="auto"/>
        <w:left w:val="none" w:sz="0" w:space="0" w:color="auto"/>
        <w:bottom w:val="none" w:sz="0" w:space="0" w:color="auto"/>
        <w:right w:val="none" w:sz="0" w:space="0" w:color="auto"/>
      </w:divBdr>
      <w:divsChild>
        <w:div w:id="381951365">
          <w:marLeft w:val="0"/>
          <w:marRight w:val="0"/>
          <w:marTop w:val="0"/>
          <w:marBottom w:val="0"/>
          <w:divBdr>
            <w:top w:val="none" w:sz="0" w:space="0" w:color="auto"/>
            <w:left w:val="none" w:sz="0" w:space="0" w:color="auto"/>
            <w:bottom w:val="none" w:sz="0" w:space="0" w:color="auto"/>
            <w:right w:val="none" w:sz="0" w:space="0" w:color="auto"/>
          </w:divBdr>
        </w:div>
      </w:divsChild>
    </w:div>
    <w:div w:id="96677889">
      <w:bodyDiv w:val="1"/>
      <w:marLeft w:val="0"/>
      <w:marRight w:val="0"/>
      <w:marTop w:val="0"/>
      <w:marBottom w:val="0"/>
      <w:divBdr>
        <w:top w:val="none" w:sz="0" w:space="0" w:color="auto"/>
        <w:left w:val="none" w:sz="0" w:space="0" w:color="auto"/>
        <w:bottom w:val="none" w:sz="0" w:space="0" w:color="auto"/>
        <w:right w:val="none" w:sz="0" w:space="0" w:color="auto"/>
      </w:divBdr>
      <w:divsChild>
        <w:div w:id="1221139455">
          <w:marLeft w:val="0"/>
          <w:marRight w:val="0"/>
          <w:marTop w:val="0"/>
          <w:marBottom w:val="0"/>
          <w:divBdr>
            <w:top w:val="none" w:sz="0" w:space="0" w:color="auto"/>
            <w:left w:val="none" w:sz="0" w:space="0" w:color="auto"/>
            <w:bottom w:val="none" w:sz="0" w:space="0" w:color="auto"/>
            <w:right w:val="none" w:sz="0" w:space="0" w:color="auto"/>
          </w:divBdr>
          <w:divsChild>
            <w:div w:id="1606033692">
              <w:marLeft w:val="0"/>
              <w:marRight w:val="0"/>
              <w:marTop w:val="0"/>
              <w:marBottom w:val="0"/>
              <w:divBdr>
                <w:top w:val="none" w:sz="0" w:space="0" w:color="auto"/>
                <w:left w:val="none" w:sz="0" w:space="0" w:color="auto"/>
                <w:bottom w:val="none" w:sz="0" w:space="0" w:color="auto"/>
                <w:right w:val="none" w:sz="0" w:space="0" w:color="auto"/>
              </w:divBdr>
              <w:divsChild>
                <w:div w:id="2078899842">
                  <w:marLeft w:val="0"/>
                  <w:marRight w:val="0"/>
                  <w:marTop w:val="0"/>
                  <w:marBottom w:val="0"/>
                  <w:divBdr>
                    <w:top w:val="none" w:sz="0" w:space="0" w:color="auto"/>
                    <w:left w:val="none" w:sz="0" w:space="0" w:color="auto"/>
                    <w:bottom w:val="none" w:sz="0" w:space="0" w:color="auto"/>
                    <w:right w:val="none" w:sz="0" w:space="0" w:color="auto"/>
                  </w:divBdr>
                  <w:divsChild>
                    <w:div w:id="566578271">
                      <w:marLeft w:val="0"/>
                      <w:marRight w:val="0"/>
                      <w:marTop w:val="0"/>
                      <w:marBottom w:val="0"/>
                      <w:divBdr>
                        <w:top w:val="none" w:sz="0" w:space="0" w:color="auto"/>
                        <w:left w:val="none" w:sz="0" w:space="0" w:color="auto"/>
                        <w:bottom w:val="none" w:sz="0" w:space="0" w:color="auto"/>
                        <w:right w:val="none" w:sz="0" w:space="0" w:color="auto"/>
                      </w:divBdr>
                      <w:divsChild>
                        <w:div w:id="1961186694">
                          <w:marLeft w:val="225"/>
                          <w:marRight w:val="0"/>
                          <w:marTop w:val="0"/>
                          <w:marBottom w:val="0"/>
                          <w:divBdr>
                            <w:top w:val="none" w:sz="0" w:space="0" w:color="auto"/>
                            <w:left w:val="none" w:sz="0" w:space="0" w:color="auto"/>
                            <w:bottom w:val="none" w:sz="0" w:space="0" w:color="auto"/>
                            <w:right w:val="none" w:sz="0" w:space="0" w:color="auto"/>
                          </w:divBdr>
                          <w:divsChild>
                            <w:div w:id="209466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70113">
      <w:bodyDiv w:val="1"/>
      <w:marLeft w:val="0"/>
      <w:marRight w:val="0"/>
      <w:marTop w:val="0"/>
      <w:marBottom w:val="0"/>
      <w:divBdr>
        <w:top w:val="none" w:sz="0" w:space="0" w:color="auto"/>
        <w:left w:val="none" w:sz="0" w:space="0" w:color="auto"/>
        <w:bottom w:val="none" w:sz="0" w:space="0" w:color="auto"/>
        <w:right w:val="none" w:sz="0" w:space="0" w:color="auto"/>
      </w:divBdr>
      <w:divsChild>
        <w:div w:id="109322900">
          <w:marLeft w:val="195"/>
          <w:marRight w:val="195"/>
          <w:marTop w:val="0"/>
          <w:marBottom w:val="0"/>
          <w:divBdr>
            <w:top w:val="none" w:sz="0" w:space="0" w:color="auto"/>
            <w:left w:val="none" w:sz="0" w:space="0" w:color="auto"/>
            <w:bottom w:val="none" w:sz="0" w:space="0" w:color="auto"/>
            <w:right w:val="none" w:sz="0" w:space="0" w:color="auto"/>
          </w:divBdr>
          <w:divsChild>
            <w:div w:id="1285044808">
              <w:marLeft w:val="0"/>
              <w:marRight w:val="0"/>
              <w:marTop w:val="0"/>
              <w:marBottom w:val="0"/>
              <w:divBdr>
                <w:top w:val="none" w:sz="0" w:space="0" w:color="auto"/>
                <w:left w:val="none" w:sz="0" w:space="0" w:color="auto"/>
                <w:bottom w:val="none" w:sz="0" w:space="0" w:color="auto"/>
                <w:right w:val="none" w:sz="0" w:space="0" w:color="auto"/>
              </w:divBdr>
              <w:divsChild>
                <w:div w:id="72741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9058">
      <w:bodyDiv w:val="1"/>
      <w:marLeft w:val="0"/>
      <w:marRight w:val="0"/>
      <w:marTop w:val="0"/>
      <w:marBottom w:val="0"/>
      <w:divBdr>
        <w:top w:val="none" w:sz="0" w:space="0" w:color="auto"/>
        <w:left w:val="none" w:sz="0" w:space="0" w:color="auto"/>
        <w:bottom w:val="none" w:sz="0" w:space="0" w:color="auto"/>
        <w:right w:val="none" w:sz="0" w:space="0" w:color="auto"/>
      </w:divBdr>
      <w:divsChild>
        <w:div w:id="976450238">
          <w:marLeft w:val="555"/>
          <w:marRight w:val="0"/>
          <w:marTop w:val="0"/>
          <w:marBottom w:val="0"/>
          <w:divBdr>
            <w:top w:val="none" w:sz="0" w:space="0" w:color="auto"/>
            <w:left w:val="none" w:sz="0" w:space="0" w:color="auto"/>
            <w:bottom w:val="none" w:sz="0" w:space="0" w:color="auto"/>
            <w:right w:val="none" w:sz="0" w:space="0" w:color="auto"/>
          </w:divBdr>
        </w:div>
        <w:div w:id="1790735860">
          <w:marLeft w:val="0"/>
          <w:marRight w:val="0"/>
          <w:marTop w:val="0"/>
          <w:marBottom w:val="600"/>
          <w:divBdr>
            <w:top w:val="none" w:sz="0" w:space="0" w:color="auto"/>
            <w:left w:val="none" w:sz="0" w:space="0" w:color="auto"/>
            <w:bottom w:val="none" w:sz="0" w:space="0" w:color="auto"/>
            <w:right w:val="none" w:sz="0" w:space="0" w:color="auto"/>
          </w:divBdr>
          <w:divsChild>
            <w:div w:id="931007578">
              <w:marLeft w:val="555"/>
              <w:marRight w:val="0"/>
              <w:marTop w:val="0"/>
              <w:marBottom w:val="0"/>
              <w:divBdr>
                <w:top w:val="none" w:sz="0" w:space="0" w:color="auto"/>
                <w:left w:val="none" w:sz="0" w:space="0" w:color="auto"/>
                <w:bottom w:val="none" w:sz="0" w:space="0" w:color="auto"/>
                <w:right w:val="none" w:sz="0" w:space="0" w:color="auto"/>
              </w:divBdr>
              <w:divsChild>
                <w:div w:id="222570071">
                  <w:marLeft w:val="0"/>
                  <w:marRight w:val="0"/>
                  <w:marTop w:val="0"/>
                  <w:marBottom w:val="0"/>
                  <w:divBdr>
                    <w:top w:val="none" w:sz="0" w:space="0" w:color="auto"/>
                    <w:left w:val="none" w:sz="0" w:space="0" w:color="auto"/>
                    <w:bottom w:val="none" w:sz="0" w:space="0" w:color="auto"/>
                    <w:right w:val="none" w:sz="0" w:space="0" w:color="auto"/>
                  </w:divBdr>
                </w:div>
                <w:div w:id="260374870">
                  <w:marLeft w:val="0"/>
                  <w:marRight w:val="0"/>
                  <w:marTop w:val="0"/>
                  <w:marBottom w:val="0"/>
                  <w:divBdr>
                    <w:top w:val="none" w:sz="0" w:space="0" w:color="auto"/>
                    <w:left w:val="none" w:sz="0" w:space="0" w:color="auto"/>
                    <w:bottom w:val="none" w:sz="0" w:space="0" w:color="auto"/>
                    <w:right w:val="none" w:sz="0" w:space="0" w:color="auto"/>
                  </w:divBdr>
                </w:div>
                <w:div w:id="963778336">
                  <w:marLeft w:val="0"/>
                  <w:marRight w:val="0"/>
                  <w:marTop w:val="0"/>
                  <w:marBottom w:val="0"/>
                  <w:divBdr>
                    <w:top w:val="none" w:sz="0" w:space="0" w:color="auto"/>
                    <w:left w:val="none" w:sz="0" w:space="0" w:color="auto"/>
                    <w:bottom w:val="none" w:sz="0" w:space="0" w:color="auto"/>
                    <w:right w:val="none" w:sz="0" w:space="0" w:color="auto"/>
                  </w:divBdr>
                </w:div>
                <w:div w:id="1023358768">
                  <w:marLeft w:val="0"/>
                  <w:marRight w:val="0"/>
                  <w:marTop w:val="0"/>
                  <w:marBottom w:val="0"/>
                  <w:divBdr>
                    <w:top w:val="none" w:sz="0" w:space="0" w:color="auto"/>
                    <w:left w:val="none" w:sz="0" w:space="0" w:color="auto"/>
                    <w:bottom w:val="none" w:sz="0" w:space="0" w:color="auto"/>
                    <w:right w:val="none" w:sz="0" w:space="0" w:color="auto"/>
                  </w:divBdr>
                </w:div>
                <w:div w:id="1221937090">
                  <w:marLeft w:val="0"/>
                  <w:marRight w:val="0"/>
                  <w:marTop w:val="0"/>
                  <w:marBottom w:val="0"/>
                  <w:divBdr>
                    <w:top w:val="none" w:sz="0" w:space="0" w:color="auto"/>
                    <w:left w:val="none" w:sz="0" w:space="0" w:color="auto"/>
                    <w:bottom w:val="none" w:sz="0" w:space="0" w:color="auto"/>
                    <w:right w:val="none" w:sz="0" w:space="0" w:color="auto"/>
                  </w:divBdr>
                </w:div>
                <w:div w:id="1777360679">
                  <w:marLeft w:val="0"/>
                  <w:marRight w:val="0"/>
                  <w:marTop w:val="0"/>
                  <w:marBottom w:val="0"/>
                  <w:divBdr>
                    <w:top w:val="none" w:sz="0" w:space="0" w:color="auto"/>
                    <w:left w:val="none" w:sz="0" w:space="0" w:color="auto"/>
                    <w:bottom w:val="none" w:sz="0" w:space="0" w:color="auto"/>
                    <w:right w:val="none" w:sz="0" w:space="0" w:color="auto"/>
                  </w:divBdr>
                </w:div>
                <w:div w:id="1946497396">
                  <w:marLeft w:val="0"/>
                  <w:marRight w:val="0"/>
                  <w:marTop w:val="0"/>
                  <w:marBottom w:val="0"/>
                  <w:divBdr>
                    <w:top w:val="none" w:sz="0" w:space="0" w:color="auto"/>
                    <w:left w:val="none" w:sz="0" w:space="0" w:color="auto"/>
                    <w:bottom w:val="none" w:sz="0" w:space="0" w:color="auto"/>
                    <w:right w:val="none" w:sz="0" w:space="0" w:color="auto"/>
                  </w:divBdr>
                </w:div>
              </w:divsChild>
            </w:div>
            <w:div w:id="1688867351">
              <w:marLeft w:val="570"/>
              <w:marRight w:val="0"/>
              <w:marTop w:val="0"/>
              <w:marBottom w:val="0"/>
              <w:divBdr>
                <w:top w:val="none" w:sz="0" w:space="0" w:color="auto"/>
                <w:left w:val="none" w:sz="0" w:space="0" w:color="auto"/>
                <w:bottom w:val="none" w:sz="0" w:space="0" w:color="auto"/>
                <w:right w:val="none" w:sz="0" w:space="0" w:color="auto"/>
              </w:divBdr>
            </w:div>
          </w:divsChild>
        </w:div>
      </w:divsChild>
    </w:div>
    <w:div w:id="154687621">
      <w:bodyDiv w:val="1"/>
      <w:marLeft w:val="0"/>
      <w:marRight w:val="0"/>
      <w:marTop w:val="0"/>
      <w:marBottom w:val="0"/>
      <w:divBdr>
        <w:top w:val="none" w:sz="0" w:space="0" w:color="auto"/>
        <w:left w:val="none" w:sz="0" w:space="0" w:color="auto"/>
        <w:bottom w:val="none" w:sz="0" w:space="0" w:color="auto"/>
        <w:right w:val="none" w:sz="0" w:space="0" w:color="auto"/>
      </w:divBdr>
      <w:divsChild>
        <w:div w:id="1042752158">
          <w:marLeft w:val="0"/>
          <w:marRight w:val="0"/>
          <w:marTop w:val="0"/>
          <w:marBottom w:val="0"/>
          <w:divBdr>
            <w:top w:val="none" w:sz="0" w:space="0" w:color="auto"/>
            <w:left w:val="none" w:sz="0" w:space="0" w:color="auto"/>
            <w:bottom w:val="none" w:sz="0" w:space="0" w:color="auto"/>
            <w:right w:val="none" w:sz="0" w:space="0" w:color="auto"/>
          </w:divBdr>
          <w:divsChild>
            <w:div w:id="660548436">
              <w:marLeft w:val="0"/>
              <w:marRight w:val="0"/>
              <w:marTop w:val="0"/>
              <w:marBottom w:val="0"/>
              <w:divBdr>
                <w:top w:val="none" w:sz="0" w:space="0" w:color="auto"/>
                <w:left w:val="none" w:sz="0" w:space="0" w:color="auto"/>
                <w:bottom w:val="none" w:sz="0" w:space="0" w:color="auto"/>
                <w:right w:val="none" w:sz="0" w:space="0" w:color="auto"/>
              </w:divBdr>
              <w:divsChild>
                <w:div w:id="2006322131">
                  <w:marLeft w:val="0"/>
                  <w:marRight w:val="0"/>
                  <w:marTop w:val="0"/>
                  <w:marBottom w:val="0"/>
                  <w:divBdr>
                    <w:top w:val="none" w:sz="0" w:space="0" w:color="auto"/>
                    <w:left w:val="none" w:sz="0" w:space="0" w:color="auto"/>
                    <w:bottom w:val="none" w:sz="0" w:space="0" w:color="auto"/>
                    <w:right w:val="none" w:sz="0" w:space="0" w:color="auto"/>
                  </w:divBdr>
                  <w:divsChild>
                    <w:div w:id="477648578">
                      <w:marLeft w:val="0"/>
                      <w:marRight w:val="0"/>
                      <w:marTop w:val="0"/>
                      <w:marBottom w:val="0"/>
                      <w:divBdr>
                        <w:top w:val="none" w:sz="0" w:space="0" w:color="auto"/>
                        <w:left w:val="none" w:sz="0" w:space="0" w:color="auto"/>
                        <w:bottom w:val="none" w:sz="0" w:space="0" w:color="auto"/>
                        <w:right w:val="none" w:sz="0" w:space="0" w:color="auto"/>
                      </w:divBdr>
                      <w:divsChild>
                        <w:div w:id="2048797016">
                          <w:marLeft w:val="225"/>
                          <w:marRight w:val="0"/>
                          <w:marTop w:val="0"/>
                          <w:marBottom w:val="0"/>
                          <w:divBdr>
                            <w:top w:val="none" w:sz="0" w:space="0" w:color="auto"/>
                            <w:left w:val="none" w:sz="0" w:space="0" w:color="auto"/>
                            <w:bottom w:val="none" w:sz="0" w:space="0" w:color="auto"/>
                            <w:right w:val="none" w:sz="0" w:space="0" w:color="auto"/>
                          </w:divBdr>
                          <w:divsChild>
                            <w:div w:id="1394817164">
                              <w:marLeft w:val="0"/>
                              <w:marRight w:val="0"/>
                              <w:marTop w:val="0"/>
                              <w:marBottom w:val="0"/>
                              <w:divBdr>
                                <w:top w:val="none" w:sz="0" w:space="0" w:color="auto"/>
                                <w:left w:val="none" w:sz="0" w:space="0" w:color="auto"/>
                                <w:bottom w:val="none" w:sz="0" w:space="0" w:color="auto"/>
                                <w:right w:val="none" w:sz="0" w:space="0" w:color="auto"/>
                              </w:divBdr>
                            </w:div>
                            <w:div w:id="149857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34844">
      <w:bodyDiv w:val="1"/>
      <w:marLeft w:val="0"/>
      <w:marRight w:val="0"/>
      <w:marTop w:val="0"/>
      <w:marBottom w:val="0"/>
      <w:divBdr>
        <w:top w:val="none" w:sz="0" w:space="0" w:color="auto"/>
        <w:left w:val="none" w:sz="0" w:space="0" w:color="auto"/>
        <w:bottom w:val="none" w:sz="0" w:space="0" w:color="auto"/>
        <w:right w:val="none" w:sz="0" w:space="0" w:color="auto"/>
      </w:divBdr>
      <w:divsChild>
        <w:div w:id="64306307">
          <w:marLeft w:val="0"/>
          <w:marRight w:val="0"/>
          <w:marTop w:val="0"/>
          <w:marBottom w:val="0"/>
          <w:divBdr>
            <w:top w:val="none" w:sz="0" w:space="0" w:color="auto"/>
            <w:left w:val="none" w:sz="0" w:space="0" w:color="auto"/>
            <w:bottom w:val="none" w:sz="0" w:space="0" w:color="auto"/>
            <w:right w:val="none" w:sz="0" w:space="0" w:color="auto"/>
          </w:divBdr>
          <w:divsChild>
            <w:div w:id="1964772773">
              <w:marLeft w:val="0"/>
              <w:marRight w:val="0"/>
              <w:marTop w:val="0"/>
              <w:marBottom w:val="0"/>
              <w:divBdr>
                <w:top w:val="none" w:sz="0" w:space="0" w:color="auto"/>
                <w:left w:val="none" w:sz="0" w:space="0" w:color="auto"/>
                <w:bottom w:val="none" w:sz="0" w:space="0" w:color="auto"/>
                <w:right w:val="none" w:sz="0" w:space="0" w:color="auto"/>
              </w:divBdr>
              <w:divsChild>
                <w:div w:id="1572353841">
                  <w:marLeft w:val="0"/>
                  <w:marRight w:val="0"/>
                  <w:marTop w:val="0"/>
                  <w:marBottom w:val="0"/>
                  <w:divBdr>
                    <w:top w:val="none" w:sz="0" w:space="0" w:color="auto"/>
                    <w:left w:val="none" w:sz="0" w:space="0" w:color="auto"/>
                    <w:bottom w:val="none" w:sz="0" w:space="0" w:color="auto"/>
                    <w:right w:val="none" w:sz="0" w:space="0" w:color="auto"/>
                  </w:divBdr>
                  <w:divsChild>
                    <w:div w:id="432556236">
                      <w:marLeft w:val="0"/>
                      <w:marRight w:val="0"/>
                      <w:marTop w:val="0"/>
                      <w:marBottom w:val="0"/>
                      <w:divBdr>
                        <w:top w:val="none" w:sz="0" w:space="0" w:color="auto"/>
                        <w:left w:val="none" w:sz="0" w:space="0" w:color="auto"/>
                        <w:bottom w:val="none" w:sz="0" w:space="0" w:color="auto"/>
                        <w:right w:val="none" w:sz="0" w:space="0" w:color="auto"/>
                      </w:divBdr>
                      <w:divsChild>
                        <w:div w:id="125936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45451">
      <w:bodyDiv w:val="1"/>
      <w:marLeft w:val="0"/>
      <w:marRight w:val="0"/>
      <w:marTop w:val="0"/>
      <w:marBottom w:val="0"/>
      <w:divBdr>
        <w:top w:val="none" w:sz="0" w:space="0" w:color="auto"/>
        <w:left w:val="none" w:sz="0" w:space="0" w:color="auto"/>
        <w:bottom w:val="none" w:sz="0" w:space="0" w:color="auto"/>
        <w:right w:val="none" w:sz="0" w:space="0" w:color="auto"/>
      </w:divBdr>
      <w:divsChild>
        <w:div w:id="86507887">
          <w:marLeft w:val="120"/>
          <w:marRight w:val="120"/>
          <w:marTop w:val="0"/>
          <w:marBottom w:val="300"/>
          <w:divBdr>
            <w:top w:val="none" w:sz="0" w:space="0" w:color="auto"/>
            <w:left w:val="none" w:sz="0" w:space="0" w:color="auto"/>
            <w:bottom w:val="none" w:sz="0" w:space="0" w:color="auto"/>
            <w:right w:val="none" w:sz="0" w:space="0" w:color="auto"/>
          </w:divBdr>
          <w:divsChild>
            <w:div w:id="1150050988">
              <w:marLeft w:val="0"/>
              <w:marRight w:val="0"/>
              <w:marTop w:val="0"/>
              <w:marBottom w:val="45"/>
              <w:divBdr>
                <w:top w:val="none" w:sz="0" w:space="0" w:color="auto"/>
                <w:left w:val="none" w:sz="0" w:space="0" w:color="auto"/>
                <w:bottom w:val="none" w:sz="0" w:space="0" w:color="auto"/>
                <w:right w:val="none" w:sz="0" w:space="0" w:color="auto"/>
              </w:divBdr>
              <w:divsChild>
                <w:div w:id="68717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023323">
      <w:bodyDiv w:val="1"/>
      <w:marLeft w:val="0"/>
      <w:marRight w:val="0"/>
      <w:marTop w:val="0"/>
      <w:marBottom w:val="0"/>
      <w:divBdr>
        <w:top w:val="none" w:sz="0" w:space="0" w:color="auto"/>
        <w:left w:val="none" w:sz="0" w:space="0" w:color="auto"/>
        <w:bottom w:val="none" w:sz="0" w:space="0" w:color="auto"/>
        <w:right w:val="none" w:sz="0" w:space="0" w:color="auto"/>
      </w:divBdr>
    </w:div>
    <w:div w:id="341903554">
      <w:bodyDiv w:val="1"/>
      <w:marLeft w:val="0"/>
      <w:marRight w:val="0"/>
      <w:marTop w:val="0"/>
      <w:marBottom w:val="0"/>
      <w:divBdr>
        <w:top w:val="none" w:sz="0" w:space="0" w:color="auto"/>
        <w:left w:val="none" w:sz="0" w:space="0" w:color="auto"/>
        <w:bottom w:val="none" w:sz="0" w:space="0" w:color="auto"/>
        <w:right w:val="none" w:sz="0" w:space="0" w:color="auto"/>
      </w:divBdr>
    </w:div>
    <w:div w:id="383919014">
      <w:bodyDiv w:val="1"/>
      <w:marLeft w:val="0"/>
      <w:marRight w:val="0"/>
      <w:marTop w:val="0"/>
      <w:marBottom w:val="0"/>
      <w:divBdr>
        <w:top w:val="none" w:sz="0" w:space="0" w:color="auto"/>
        <w:left w:val="none" w:sz="0" w:space="0" w:color="auto"/>
        <w:bottom w:val="none" w:sz="0" w:space="0" w:color="auto"/>
        <w:right w:val="none" w:sz="0" w:space="0" w:color="auto"/>
      </w:divBdr>
    </w:div>
    <w:div w:id="400714382">
      <w:bodyDiv w:val="1"/>
      <w:marLeft w:val="0"/>
      <w:marRight w:val="0"/>
      <w:marTop w:val="0"/>
      <w:marBottom w:val="0"/>
      <w:divBdr>
        <w:top w:val="none" w:sz="0" w:space="0" w:color="auto"/>
        <w:left w:val="none" w:sz="0" w:space="0" w:color="auto"/>
        <w:bottom w:val="none" w:sz="0" w:space="0" w:color="auto"/>
        <w:right w:val="none" w:sz="0" w:space="0" w:color="auto"/>
      </w:divBdr>
    </w:div>
    <w:div w:id="470633615">
      <w:bodyDiv w:val="1"/>
      <w:marLeft w:val="0"/>
      <w:marRight w:val="0"/>
      <w:marTop w:val="0"/>
      <w:marBottom w:val="0"/>
      <w:divBdr>
        <w:top w:val="none" w:sz="0" w:space="0" w:color="auto"/>
        <w:left w:val="none" w:sz="0" w:space="0" w:color="auto"/>
        <w:bottom w:val="none" w:sz="0" w:space="0" w:color="auto"/>
        <w:right w:val="none" w:sz="0" w:space="0" w:color="auto"/>
      </w:divBdr>
      <w:divsChild>
        <w:div w:id="794836230">
          <w:marLeft w:val="0"/>
          <w:marRight w:val="0"/>
          <w:marTop w:val="0"/>
          <w:marBottom w:val="0"/>
          <w:divBdr>
            <w:top w:val="none" w:sz="0" w:space="0" w:color="auto"/>
            <w:left w:val="none" w:sz="0" w:space="0" w:color="auto"/>
            <w:bottom w:val="none" w:sz="0" w:space="0" w:color="auto"/>
            <w:right w:val="none" w:sz="0" w:space="0" w:color="auto"/>
          </w:divBdr>
          <w:divsChild>
            <w:div w:id="1320188561">
              <w:marLeft w:val="0"/>
              <w:marRight w:val="0"/>
              <w:marTop w:val="0"/>
              <w:marBottom w:val="0"/>
              <w:divBdr>
                <w:top w:val="none" w:sz="0" w:space="0" w:color="auto"/>
                <w:left w:val="none" w:sz="0" w:space="0" w:color="auto"/>
                <w:bottom w:val="none" w:sz="0" w:space="0" w:color="auto"/>
                <w:right w:val="none" w:sz="0" w:space="0" w:color="auto"/>
              </w:divBdr>
              <w:divsChild>
                <w:div w:id="340085690">
                  <w:marLeft w:val="0"/>
                  <w:marRight w:val="0"/>
                  <w:marTop w:val="0"/>
                  <w:marBottom w:val="0"/>
                  <w:divBdr>
                    <w:top w:val="none" w:sz="0" w:space="0" w:color="auto"/>
                    <w:left w:val="none" w:sz="0" w:space="0" w:color="auto"/>
                    <w:bottom w:val="none" w:sz="0" w:space="0" w:color="auto"/>
                    <w:right w:val="none" w:sz="0" w:space="0" w:color="auto"/>
                  </w:divBdr>
                  <w:divsChild>
                    <w:div w:id="1865895268">
                      <w:marLeft w:val="0"/>
                      <w:marRight w:val="0"/>
                      <w:marTop w:val="0"/>
                      <w:marBottom w:val="0"/>
                      <w:divBdr>
                        <w:top w:val="none" w:sz="0" w:space="0" w:color="auto"/>
                        <w:left w:val="none" w:sz="0" w:space="0" w:color="auto"/>
                        <w:bottom w:val="none" w:sz="0" w:space="0" w:color="auto"/>
                        <w:right w:val="none" w:sz="0" w:space="0" w:color="auto"/>
                      </w:divBdr>
                      <w:divsChild>
                        <w:div w:id="1458377715">
                          <w:marLeft w:val="0"/>
                          <w:marRight w:val="0"/>
                          <w:marTop w:val="0"/>
                          <w:marBottom w:val="0"/>
                          <w:divBdr>
                            <w:top w:val="none" w:sz="0" w:space="0" w:color="auto"/>
                            <w:left w:val="none" w:sz="0" w:space="0" w:color="auto"/>
                            <w:bottom w:val="none" w:sz="0" w:space="0" w:color="auto"/>
                            <w:right w:val="none" w:sz="0" w:space="0" w:color="auto"/>
                          </w:divBdr>
                          <w:divsChild>
                            <w:div w:id="81710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958882">
      <w:bodyDiv w:val="1"/>
      <w:marLeft w:val="0"/>
      <w:marRight w:val="0"/>
      <w:marTop w:val="0"/>
      <w:marBottom w:val="0"/>
      <w:divBdr>
        <w:top w:val="none" w:sz="0" w:space="0" w:color="auto"/>
        <w:left w:val="none" w:sz="0" w:space="0" w:color="auto"/>
        <w:bottom w:val="none" w:sz="0" w:space="0" w:color="auto"/>
        <w:right w:val="none" w:sz="0" w:space="0" w:color="auto"/>
      </w:divBdr>
      <w:divsChild>
        <w:div w:id="591663856">
          <w:marLeft w:val="0"/>
          <w:marRight w:val="0"/>
          <w:marTop w:val="0"/>
          <w:marBottom w:val="0"/>
          <w:divBdr>
            <w:top w:val="none" w:sz="0" w:space="0" w:color="auto"/>
            <w:left w:val="none" w:sz="0" w:space="0" w:color="auto"/>
            <w:bottom w:val="none" w:sz="0" w:space="0" w:color="auto"/>
            <w:right w:val="none" w:sz="0" w:space="0" w:color="auto"/>
          </w:divBdr>
          <w:divsChild>
            <w:div w:id="48458915">
              <w:marLeft w:val="0"/>
              <w:marRight w:val="0"/>
              <w:marTop w:val="0"/>
              <w:marBottom w:val="0"/>
              <w:divBdr>
                <w:top w:val="none" w:sz="0" w:space="0" w:color="auto"/>
                <w:left w:val="none" w:sz="0" w:space="0" w:color="auto"/>
                <w:bottom w:val="none" w:sz="0" w:space="0" w:color="auto"/>
                <w:right w:val="none" w:sz="0" w:space="0" w:color="auto"/>
              </w:divBdr>
            </w:div>
            <w:div w:id="151917189">
              <w:marLeft w:val="0"/>
              <w:marRight w:val="0"/>
              <w:marTop w:val="0"/>
              <w:marBottom w:val="0"/>
              <w:divBdr>
                <w:top w:val="none" w:sz="0" w:space="0" w:color="auto"/>
                <w:left w:val="none" w:sz="0" w:space="0" w:color="auto"/>
                <w:bottom w:val="none" w:sz="0" w:space="0" w:color="auto"/>
                <w:right w:val="none" w:sz="0" w:space="0" w:color="auto"/>
              </w:divBdr>
            </w:div>
            <w:div w:id="170534546">
              <w:marLeft w:val="0"/>
              <w:marRight w:val="0"/>
              <w:marTop w:val="0"/>
              <w:marBottom w:val="0"/>
              <w:divBdr>
                <w:top w:val="none" w:sz="0" w:space="0" w:color="auto"/>
                <w:left w:val="none" w:sz="0" w:space="0" w:color="auto"/>
                <w:bottom w:val="none" w:sz="0" w:space="0" w:color="auto"/>
                <w:right w:val="none" w:sz="0" w:space="0" w:color="auto"/>
              </w:divBdr>
            </w:div>
            <w:div w:id="252126202">
              <w:marLeft w:val="0"/>
              <w:marRight w:val="0"/>
              <w:marTop w:val="0"/>
              <w:marBottom w:val="0"/>
              <w:divBdr>
                <w:top w:val="none" w:sz="0" w:space="0" w:color="auto"/>
                <w:left w:val="none" w:sz="0" w:space="0" w:color="auto"/>
                <w:bottom w:val="none" w:sz="0" w:space="0" w:color="auto"/>
                <w:right w:val="none" w:sz="0" w:space="0" w:color="auto"/>
              </w:divBdr>
            </w:div>
            <w:div w:id="368996299">
              <w:marLeft w:val="0"/>
              <w:marRight w:val="0"/>
              <w:marTop w:val="0"/>
              <w:marBottom w:val="0"/>
              <w:divBdr>
                <w:top w:val="none" w:sz="0" w:space="0" w:color="auto"/>
                <w:left w:val="none" w:sz="0" w:space="0" w:color="auto"/>
                <w:bottom w:val="none" w:sz="0" w:space="0" w:color="auto"/>
                <w:right w:val="none" w:sz="0" w:space="0" w:color="auto"/>
              </w:divBdr>
            </w:div>
            <w:div w:id="373506979">
              <w:marLeft w:val="0"/>
              <w:marRight w:val="0"/>
              <w:marTop w:val="0"/>
              <w:marBottom w:val="0"/>
              <w:divBdr>
                <w:top w:val="none" w:sz="0" w:space="0" w:color="auto"/>
                <w:left w:val="none" w:sz="0" w:space="0" w:color="auto"/>
                <w:bottom w:val="none" w:sz="0" w:space="0" w:color="auto"/>
                <w:right w:val="none" w:sz="0" w:space="0" w:color="auto"/>
              </w:divBdr>
            </w:div>
            <w:div w:id="386072836">
              <w:marLeft w:val="0"/>
              <w:marRight w:val="0"/>
              <w:marTop w:val="0"/>
              <w:marBottom w:val="0"/>
              <w:divBdr>
                <w:top w:val="none" w:sz="0" w:space="0" w:color="auto"/>
                <w:left w:val="none" w:sz="0" w:space="0" w:color="auto"/>
                <w:bottom w:val="none" w:sz="0" w:space="0" w:color="auto"/>
                <w:right w:val="none" w:sz="0" w:space="0" w:color="auto"/>
              </w:divBdr>
            </w:div>
            <w:div w:id="396436244">
              <w:marLeft w:val="0"/>
              <w:marRight w:val="0"/>
              <w:marTop w:val="0"/>
              <w:marBottom w:val="0"/>
              <w:divBdr>
                <w:top w:val="none" w:sz="0" w:space="0" w:color="auto"/>
                <w:left w:val="none" w:sz="0" w:space="0" w:color="auto"/>
                <w:bottom w:val="none" w:sz="0" w:space="0" w:color="auto"/>
                <w:right w:val="none" w:sz="0" w:space="0" w:color="auto"/>
              </w:divBdr>
            </w:div>
            <w:div w:id="416875407">
              <w:marLeft w:val="0"/>
              <w:marRight w:val="0"/>
              <w:marTop w:val="0"/>
              <w:marBottom w:val="0"/>
              <w:divBdr>
                <w:top w:val="none" w:sz="0" w:space="0" w:color="auto"/>
                <w:left w:val="none" w:sz="0" w:space="0" w:color="auto"/>
                <w:bottom w:val="none" w:sz="0" w:space="0" w:color="auto"/>
                <w:right w:val="none" w:sz="0" w:space="0" w:color="auto"/>
              </w:divBdr>
            </w:div>
            <w:div w:id="453409468">
              <w:marLeft w:val="0"/>
              <w:marRight w:val="0"/>
              <w:marTop w:val="0"/>
              <w:marBottom w:val="0"/>
              <w:divBdr>
                <w:top w:val="none" w:sz="0" w:space="0" w:color="auto"/>
                <w:left w:val="none" w:sz="0" w:space="0" w:color="auto"/>
                <w:bottom w:val="none" w:sz="0" w:space="0" w:color="auto"/>
                <w:right w:val="none" w:sz="0" w:space="0" w:color="auto"/>
              </w:divBdr>
            </w:div>
            <w:div w:id="510798478">
              <w:marLeft w:val="0"/>
              <w:marRight w:val="0"/>
              <w:marTop w:val="0"/>
              <w:marBottom w:val="0"/>
              <w:divBdr>
                <w:top w:val="none" w:sz="0" w:space="0" w:color="auto"/>
                <w:left w:val="none" w:sz="0" w:space="0" w:color="auto"/>
                <w:bottom w:val="none" w:sz="0" w:space="0" w:color="auto"/>
                <w:right w:val="none" w:sz="0" w:space="0" w:color="auto"/>
              </w:divBdr>
            </w:div>
            <w:div w:id="574096959">
              <w:marLeft w:val="0"/>
              <w:marRight w:val="0"/>
              <w:marTop w:val="0"/>
              <w:marBottom w:val="0"/>
              <w:divBdr>
                <w:top w:val="none" w:sz="0" w:space="0" w:color="auto"/>
                <w:left w:val="none" w:sz="0" w:space="0" w:color="auto"/>
                <w:bottom w:val="none" w:sz="0" w:space="0" w:color="auto"/>
                <w:right w:val="none" w:sz="0" w:space="0" w:color="auto"/>
              </w:divBdr>
            </w:div>
            <w:div w:id="605695025">
              <w:marLeft w:val="0"/>
              <w:marRight w:val="0"/>
              <w:marTop w:val="0"/>
              <w:marBottom w:val="0"/>
              <w:divBdr>
                <w:top w:val="none" w:sz="0" w:space="0" w:color="auto"/>
                <w:left w:val="none" w:sz="0" w:space="0" w:color="auto"/>
                <w:bottom w:val="none" w:sz="0" w:space="0" w:color="auto"/>
                <w:right w:val="none" w:sz="0" w:space="0" w:color="auto"/>
              </w:divBdr>
            </w:div>
            <w:div w:id="662469033">
              <w:marLeft w:val="0"/>
              <w:marRight w:val="0"/>
              <w:marTop w:val="0"/>
              <w:marBottom w:val="0"/>
              <w:divBdr>
                <w:top w:val="none" w:sz="0" w:space="0" w:color="auto"/>
                <w:left w:val="none" w:sz="0" w:space="0" w:color="auto"/>
                <w:bottom w:val="none" w:sz="0" w:space="0" w:color="auto"/>
                <w:right w:val="none" w:sz="0" w:space="0" w:color="auto"/>
              </w:divBdr>
            </w:div>
            <w:div w:id="758864904">
              <w:marLeft w:val="0"/>
              <w:marRight w:val="0"/>
              <w:marTop w:val="0"/>
              <w:marBottom w:val="0"/>
              <w:divBdr>
                <w:top w:val="none" w:sz="0" w:space="0" w:color="auto"/>
                <w:left w:val="none" w:sz="0" w:space="0" w:color="auto"/>
                <w:bottom w:val="none" w:sz="0" w:space="0" w:color="auto"/>
                <w:right w:val="none" w:sz="0" w:space="0" w:color="auto"/>
              </w:divBdr>
            </w:div>
            <w:div w:id="816150382">
              <w:marLeft w:val="0"/>
              <w:marRight w:val="0"/>
              <w:marTop w:val="0"/>
              <w:marBottom w:val="0"/>
              <w:divBdr>
                <w:top w:val="none" w:sz="0" w:space="0" w:color="auto"/>
                <w:left w:val="none" w:sz="0" w:space="0" w:color="auto"/>
                <w:bottom w:val="none" w:sz="0" w:space="0" w:color="auto"/>
                <w:right w:val="none" w:sz="0" w:space="0" w:color="auto"/>
              </w:divBdr>
            </w:div>
            <w:div w:id="831525232">
              <w:marLeft w:val="0"/>
              <w:marRight w:val="0"/>
              <w:marTop w:val="0"/>
              <w:marBottom w:val="0"/>
              <w:divBdr>
                <w:top w:val="none" w:sz="0" w:space="0" w:color="auto"/>
                <w:left w:val="none" w:sz="0" w:space="0" w:color="auto"/>
                <w:bottom w:val="none" w:sz="0" w:space="0" w:color="auto"/>
                <w:right w:val="none" w:sz="0" w:space="0" w:color="auto"/>
              </w:divBdr>
            </w:div>
            <w:div w:id="911741861">
              <w:marLeft w:val="0"/>
              <w:marRight w:val="0"/>
              <w:marTop w:val="0"/>
              <w:marBottom w:val="0"/>
              <w:divBdr>
                <w:top w:val="none" w:sz="0" w:space="0" w:color="auto"/>
                <w:left w:val="none" w:sz="0" w:space="0" w:color="auto"/>
                <w:bottom w:val="none" w:sz="0" w:space="0" w:color="auto"/>
                <w:right w:val="none" w:sz="0" w:space="0" w:color="auto"/>
              </w:divBdr>
            </w:div>
            <w:div w:id="987633278">
              <w:marLeft w:val="0"/>
              <w:marRight w:val="0"/>
              <w:marTop w:val="0"/>
              <w:marBottom w:val="0"/>
              <w:divBdr>
                <w:top w:val="none" w:sz="0" w:space="0" w:color="auto"/>
                <w:left w:val="none" w:sz="0" w:space="0" w:color="auto"/>
                <w:bottom w:val="none" w:sz="0" w:space="0" w:color="auto"/>
                <w:right w:val="none" w:sz="0" w:space="0" w:color="auto"/>
              </w:divBdr>
            </w:div>
            <w:div w:id="996225332">
              <w:marLeft w:val="0"/>
              <w:marRight w:val="0"/>
              <w:marTop w:val="0"/>
              <w:marBottom w:val="0"/>
              <w:divBdr>
                <w:top w:val="none" w:sz="0" w:space="0" w:color="auto"/>
                <w:left w:val="none" w:sz="0" w:space="0" w:color="auto"/>
                <w:bottom w:val="none" w:sz="0" w:space="0" w:color="auto"/>
                <w:right w:val="none" w:sz="0" w:space="0" w:color="auto"/>
              </w:divBdr>
            </w:div>
            <w:div w:id="1024208223">
              <w:marLeft w:val="0"/>
              <w:marRight w:val="0"/>
              <w:marTop w:val="0"/>
              <w:marBottom w:val="0"/>
              <w:divBdr>
                <w:top w:val="none" w:sz="0" w:space="0" w:color="auto"/>
                <w:left w:val="none" w:sz="0" w:space="0" w:color="auto"/>
                <w:bottom w:val="none" w:sz="0" w:space="0" w:color="auto"/>
                <w:right w:val="none" w:sz="0" w:space="0" w:color="auto"/>
              </w:divBdr>
            </w:div>
            <w:div w:id="1040861772">
              <w:marLeft w:val="0"/>
              <w:marRight w:val="0"/>
              <w:marTop w:val="0"/>
              <w:marBottom w:val="0"/>
              <w:divBdr>
                <w:top w:val="none" w:sz="0" w:space="0" w:color="auto"/>
                <w:left w:val="none" w:sz="0" w:space="0" w:color="auto"/>
                <w:bottom w:val="none" w:sz="0" w:space="0" w:color="auto"/>
                <w:right w:val="none" w:sz="0" w:space="0" w:color="auto"/>
              </w:divBdr>
            </w:div>
            <w:div w:id="1046566357">
              <w:marLeft w:val="0"/>
              <w:marRight w:val="0"/>
              <w:marTop w:val="0"/>
              <w:marBottom w:val="0"/>
              <w:divBdr>
                <w:top w:val="none" w:sz="0" w:space="0" w:color="auto"/>
                <w:left w:val="none" w:sz="0" w:space="0" w:color="auto"/>
                <w:bottom w:val="none" w:sz="0" w:space="0" w:color="auto"/>
                <w:right w:val="none" w:sz="0" w:space="0" w:color="auto"/>
              </w:divBdr>
            </w:div>
            <w:div w:id="1052340889">
              <w:marLeft w:val="0"/>
              <w:marRight w:val="0"/>
              <w:marTop w:val="0"/>
              <w:marBottom w:val="0"/>
              <w:divBdr>
                <w:top w:val="none" w:sz="0" w:space="0" w:color="auto"/>
                <w:left w:val="none" w:sz="0" w:space="0" w:color="auto"/>
                <w:bottom w:val="none" w:sz="0" w:space="0" w:color="auto"/>
                <w:right w:val="none" w:sz="0" w:space="0" w:color="auto"/>
              </w:divBdr>
            </w:div>
            <w:div w:id="1068915011">
              <w:marLeft w:val="0"/>
              <w:marRight w:val="0"/>
              <w:marTop w:val="0"/>
              <w:marBottom w:val="0"/>
              <w:divBdr>
                <w:top w:val="none" w:sz="0" w:space="0" w:color="auto"/>
                <w:left w:val="none" w:sz="0" w:space="0" w:color="auto"/>
                <w:bottom w:val="none" w:sz="0" w:space="0" w:color="auto"/>
                <w:right w:val="none" w:sz="0" w:space="0" w:color="auto"/>
              </w:divBdr>
            </w:div>
            <w:div w:id="1147432997">
              <w:marLeft w:val="0"/>
              <w:marRight w:val="0"/>
              <w:marTop w:val="0"/>
              <w:marBottom w:val="0"/>
              <w:divBdr>
                <w:top w:val="none" w:sz="0" w:space="0" w:color="auto"/>
                <w:left w:val="none" w:sz="0" w:space="0" w:color="auto"/>
                <w:bottom w:val="none" w:sz="0" w:space="0" w:color="auto"/>
                <w:right w:val="none" w:sz="0" w:space="0" w:color="auto"/>
              </w:divBdr>
            </w:div>
            <w:div w:id="1163088932">
              <w:marLeft w:val="0"/>
              <w:marRight w:val="0"/>
              <w:marTop w:val="0"/>
              <w:marBottom w:val="0"/>
              <w:divBdr>
                <w:top w:val="none" w:sz="0" w:space="0" w:color="auto"/>
                <w:left w:val="none" w:sz="0" w:space="0" w:color="auto"/>
                <w:bottom w:val="none" w:sz="0" w:space="0" w:color="auto"/>
                <w:right w:val="none" w:sz="0" w:space="0" w:color="auto"/>
              </w:divBdr>
            </w:div>
            <w:div w:id="1174996747">
              <w:marLeft w:val="0"/>
              <w:marRight w:val="0"/>
              <w:marTop w:val="0"/>
              <w:marBottom w:val="0"/>
              <w:divBdr>
                <w:top w:val="none" w:sz="0" w:space="0" w:color="auto"/>
                <w:left w:val="none" w:sz="0" w:space="0" w:color="auto"/>
                <w:bottom w:val="none" w:sz="0" w:space="0" w:color="auto"/>
                <w:right w:val="none" w:sz="0" w:space="0" w:color="auto"/>
              </w:divBdr>
            </w:div>
            <w:div w:id="1327906250">
              <w:marLeft w:val="0"/>
              <w:marRight w:val="0"/>
              <w:marTop w:val="0"/>
              <w:marBottom w:val="0"/>
              <w:divBdr>
                <w:top w:val="none" w:sz="0" w:space="0" w:color="auto"/>
                <w:left w:val="none" w:sz="0" w:space="0" w:color="auto"/>
                <w:bottom w:val="none" w:sz="0" w:space="0" w:color="auto"/>
                <w:right w:val="none" w:sz="0" w:space="0" w:color="auto"/>
              </w:divBdr>
            </w:div>
            <w:div w:id="1345980776">
              <w:marLeft w:val="0"/>
              <w:marRight w:val="0"/>
              <w:marTop w:val="0"/>
              <w:marBottom w:val="0"/>
              <w:divBdr>
                <w:top w:val="none" w:sz="0" w:space="0" w:color="auto"/>
                <w:left w:val="none" w:sz="0" w:space="0" w:color="auto"/>
                <w:bottom w:val="none" w:sz="0" w:space="0" w:color="auto"/>
                <w:right w:val="none" w:sz="0" w:space="0" w:color="auto"/>
              </w:divBdr>
            </w:div>
            <w:div w:id="1363483686">
              <w:marLeft w:val="0"/>
              <w:marRight w:val="0"/>
              <w:marTop w:val="0"/>
              <w:marBottom w:val="0"/>
              <w:divBdr>
                <w:top w:val="none" w:sz="0" w:space="0" w:color="auto"/>
                <w:left w:val="none" w:sz="0" w:space="0" w:color="auto"/>
                <w:bottom w:val="none" w:sz="0" w:space="0" w:color="auto"/>
                <w:right w:val="none" w:sz="0" w:space="0" w:color="auto"/>
              </w:divBdr>
            </w:div>
            <w:div w:id="1557276820">
              <w:marLeft w:val="0"/>
              <w:marRight w:val="0"/>
              <w:marTop w:val="0"/>
              <w:marBottom w:val="0"/>
              <w:divBdr>
                <w:top w:val="none" w:sz="0" w:space="0" w:color="auto"/>
                <w:left w:val="none" w:sz="0" w:space="0" w:color="auto"/>
                <w:bottom w:val="none" w:sz="0" w:space="0" w:color="auto"/>
                <w:right w:val="none" w:sz="0" w:space="0" w:color="auto"/>
              </w:divBdr>
            </w:div>
            <w:div w:id="1591281136">
              <w:marLeft w:val="0"/>
              <w:marRight w:val="0"/>
              <w:marTop w:val="0"/>
              <w:marBottom w:val="0"/>
              <w:divBdr>
                <w:top w:val="none" w:sz="0" w:space="0" w:color="auto"/>
                <w:left w:val="none" w:sz="0" w:space="0" w:color="auto"/>
                <w:bottom w:val="none" w:sz="0" w:space="0" w:color="auto"/>
                <w:right w:val="none" w:sz="0" w:space="0" w:color="auto"/>
              </w:divBdr>
            </w:div>
            <w:div w:id="1619990587">
              <w:marLeft w:val="0"/>
              <w:marRight w:val="0"/>
              <w:marTop w:val="0"/>
              <w:marBottom w:val="0"/>
              <w:divBdr>
                <w:top w:val="none" w:sz="0" w:space="0" w:color="auto"/>
                <w:left w:val="none" w:sz="0" w:space="0" w:color="auto"/>
                <w:bottom w:val="none" w:sz="0" w:space="0" w:color="auto"/>
                <w:right w:val="none" w:sz="0" w:space="0" w:color="auto"/>
              </w:divBdr>
            </w:div>
            <w:div w:id="1632515786">
              <w:marLeft w:val="0"/>
              <w:marRight w:val="0"/>
              <w:marTop w:val="0"/>
              <w:marBottom w:val="0"/>
              <w:divBdr>
                <w:top w:val="none" w:sz="0" w:space="0" w:color="auto"/>
                <w:left w:val="none" w:sz="0" w:space="0" w:color="auto"/>
                <w:bottom w:val="none" w:sz="0" w:space="0" w:color="auto"/>
                <w:right w:val="none" w:sz="0" w:space="0" w:color="auto"/>
              </w:divBdr>
            </w:div>
            <w:div w:id="1666124031">
              <w:marLeft w:val="0"/>
              <w:marRight w:val="0"/>
              <w:marTop w:val="0"/>
              <w:marBottom w:val="0"/>
              <w:divBdr>
                <w:top w:val="none" w:sz="0" w:space="0" w:color="auto"/>
                <w:left w:val="none" w:sz="0" w:space="0" w:color="auto"/>
                <w:bottom w:val="none" w:sz="0" w:space="0" w:color="auto"/>
                <w:right w:val="none" w:sz="0" w:space="0" w:color="auto"/>
              </w:divBdr>
            </w:div>
            <w:div w:id="1682857165">
              <w:marLeft w:val="0"/>
              <w:marRight w:val="0"/>
              <w:marTop w:val="0"/>
              <w:marBottom w:val="0"/>
              <w:divBdr>
                <w:top w:val="none" w:sz="0" w:space="0" w:color="auto"/>
                <w:left w:val="none" w:sz="0" w:space="0" w:color="auto"/>
                <w:bottom w:val="none" w:sz="0" w:space="0" w:color="auto"/>
                <w:right w:val="none" w:sz="0" w:space="0" w:color="auto"/>
              </w:divBdr>
            </w:div>
            <w:div w:id="1752964399">
              <w:marLeft w:val="0"/>
              <w:marRight w:val="0"/>
              <w:marTop w:val="0"/>
              <w:marBottom w:val="0"/>
              <w:divBdr>
                <w:top w:val="none" w:sz="0" w:space="0" w:color="auto"/>
                <w:left w:val="none" w:sz="0" w:space="0" w:color="auto"/>
                <w:bottom w:val="none" w:sz="0" w:space="0" w:color="auto"/>
                <w:right w:val="none" w:sz="0" w:space="0" w:color="auto"/>
              </w:divBdr>
            </w:div>
            <w:div w:id="1767145262">
              <w:marLeft w:val="0"/>
              <w:marRight w:val="0"/>
              <w:marTop w:val="0"/>
              <w:marBottom w:val="0"/>
              <w:divBdr>
                <w:top w:val="none" w:sz="0" w:space="0" w:color="auto"/>
                <w:left w:val="none" w:sz="0" w:space="0" w:color="auto"/>
                <w:bottom w:val="none" w:sz="0" w:space="0" w:color="auto"/>
                <w:right w:val="none" w:sz="0" w:space="0" w:color="auto"/>
              </w:divBdr>
            </w:div>
            <w:div w:id="1787236256">
              <w:marLeft w:val="0"/>
              <w:marRight w:val="0"/>
              <w:marTop w:val="0"/>
              <w:marBottom w:val="0"/>
              <w:divBdr>
                <w:top w:val="none" w:sz="0" w:space="0" w:color="auto"/>
                <w:left w:val="none" w:sz="0" w:space="0" w:color="auto"/>
                <w:bottom w:val="none" w:sz="0" w:space="0" w:color="auto"/>
                <w:right w:val="none" w:sz="0" w:space="0" w:color="auto"/>
              </w:divBdr>
            </w:div>
            <w:div w:id="1807310059">
              <w:marLeft w:val="0"/>
              <w:marRight w:val="0"/>
              <w:marTop w:val="0"/>
              <w:marBottom w:val="0"/>
              <w:divBdr>
                <w:top w:val="none" w:sz="0" w:space="0" w:color="auto"/>
                <w:left w:val="none" w:sz="0" w:space="0" w:color="auto"/>
                <w:bottom w:val="none" w:sz="0" w:space="0" w:color="auto"/>
                <w:right w:val="none" w:sz="0" w:space="0" w:color="auto"/>
              </w:divBdr>
            </w:div>
            <w:div w:id="1815439652">
              <w:marLeft w:val="0"/>
              <w:marRight w:val="0"/>
              <w:marTop w:val="0"/>
              <w:marBottom w:val="0"/>
              <w:divBdr>
                <w:top w:val="none" w:sz="0" w:space="0" w:color="auto"/>
                <w:left w:val="none" w:sz="0" w:space="0" w:color="auto"/>
                <w:bottom w:val="none" w:sz="0" w:space="0" w:color="auto"/>
                <w:right w:val="none" w:sz="0" w:space="0" w:color="auto"/>
              </w:divBdr>
            </w:div>
            <w:div w:id="1858546380">
              <w:marLeft w:val="0"/>
              <w:marRight w:val="0"/>
              <w:marTop w:val="0"/>
              <w:marBottom w:val="0"/>
              <w:divBdr>
                <w:top w:val="none" w:sz="0" w:space="0" w:color="auto"/>
                <w:left w:val="none" w:sz="0" w:space="0" w:color="auto"/>
                <w:bottom w:val="none" w:sz="0" w:space="0" w:color="auto"/>
                <w:right w:val="none" w:sz="0" w:space="0" w:color="auto"/>
              </w:divBdr>
            </w:div>
            <w:div w:id="1892423214">
              <w:marLeft w:val="0"/>
              <w:marRight w:val="0"/>
              <w:marTop w:val="0"/>
              <w:marBottom w:val="0"/>
              <w:divBdr>
                <w:top w:val="none" w:sz="0" w:space="0" w:color="auto"/>
                <w:left w:val="none" w:sz="0" w:space="0" w:color="auto"/>
                <w:bottom w:val="none" w:sz="0" w:space="0" w:color="auto"/>
                <w:right w:val="none" w:sz="0" w:space="0" w:color="auto"/>
              </w:divBdr>
            </w:div>
            <w:div w:id="1900676117">
              <w:marLeft w:val="0"/>
              <w:marRight w:val="0"/>
              <w:marTop w:val="0"/>
              <w:marBottom w:val="0"/>
              <w:divBdr>
                <w:top w:val="none" w:sz="0" w:space="0" w:color="auto"/>
                <w:left w:val="none" w:sz="0" w:space="0" w:color="auto"/>
                <w:bottom w:val="none" w:sz="0" w:space="0" w:color="auto"/>
                <w:right w:val="none" w:sz="0" w:space="0" w:color="auto"/>
              </w:divBdr>
            </w:div>
            <w:div w:id="1915773129">
              <w:marLeft w:val="0"/>
              <w:marRight w:val="0"/>
              <w:marTop w:val="0"/>
              <w:marBottom w:val="0"/>
              <w:divBdr>
                <w:top w:val="none" w:sz="0" w:space="0" w:color="auto"/>
                <w:left w:val="none" w:sz="0" w:space="0" w:color="auto"/>
                <w:bottom w:val="none" w:sz="0" w:space="0" w:color="auto"/>
                <w:right w:val="none" w:sz="0" w:space="0" w:color="auto"/>
              </w:divBdr>
            </w:div>
            <w:div w:id="1921282332">
              <w:marLeft w:val="0"/>
              <w:marRight w:val="0"/>
              <w:marTop w:val="0"/>
              <w:marBottom w:val="0"/>
              <w:divBdr>
                <w:top w:val="none" w:sz="0" w:space="0" w:color="auto"/>
                <w:left w:val="none" w:sz="0" w:space="0" w:color="auto"/>
                <w:bottom w:val="none" w:sz="0" w:space="0" w:color="auto"/>
                <w:right w:val="none" w:sz="0" w:space="0" w:color="auto"/>
              </w:divBdr>
            </w:div>
            <w:div w:id="1941181847">
              <w:marLeft w:val="0"/>
              <w:marRight w:val="0"/>
              <w:marTop w:val="0"/>
              <w:marBottom w:val="0"/>
              <w:divBdr>
                <w:top w:val="none" w:sz="0" w:space="0" w:color="auto"/>
                <w:left w:val="none" w:sz="0" w:space="0" w:color="auto"/>
                <w:bottom w:val="none" w:sz="0" w:space="0" w:color="auto"/>
                <w:right w:val="none" w:sz="0" w:space="0" w:color="auto"/>
              </w:divBdr>
            </w:div>
            <w:div w:id="1945529308">
              <w:marLeft w:val="0"/>
              <w:marRight w:val="0"/>
              <w:marTop w:val="0"/>
              <w:marBottom w:val="0"/>
              <w:divBdr>
                <w:top w:val="none" w:sz="0" w:space="0" w:color="auto"/>
                <w:left w:val="none" w:sz="0" w:space="0" w:color="auto"/>
                <w:bottom w:val="none" w:sz="0" w:space="0" w:color="auto"/>
                <w:right w:val="none" w:sz="0" w:space="0" w:color="auto"/>
              </w:divBdr>
            </w:div>
            <w:div w:id="1983003545">
              <w:marLeft w:val="0"/>
              <w:marRight w:val="0"/>
              <w:marTop w:val="0"/>
              <w:marBottom w:val="0"/>
              <w:divBdr>
                <w:top w:val="none" w:sz="0" w:space="0" w:color="auto"/>
                <w:left w:val="none" w:sz="0" w:space="0" w:color="auto"/>
                <w:bottom w:val="none" w:sz="0" w:space="0" w:color="auto"/>
                <w:right w:val="none" w:sz="0" w:space="0" w:color="auto"/>
              </w:divBdr>
            </w:div>
            <w:div w:id="2003315217">
              <w:marLeft w:val="0"/>
              <w:marRight w:val="0"/>
              <w:marTop w:val="0"/>
              <w:marBottom w:val="0"/>
              <w:divBdr>
                <w:top w:val="none" w:sz="0" w:space="0" w:color="auto"/>
                <w:left w:val="none" w:sz="0" w:space="0" w:color="auto"/>
                <w:bottom w:val="none" w:sz="0" w:space="0" w:color="auto"/>
                <w:right w:val="none" w:sz="0" w:space="0" w:color="auto"/>
              </w:divBdr>
            </w:div>
            <w:div w:id="201256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97895">
      <w:bodyDiv w:val="1"/>
      <w:marLeft w:val="0"/>
      <w:marRight w:val="0"/>
      <w:marTop w:val="0"/>
      <w:marBottom w:val="0"/>
      <w:divBdr>
        <w:top w:val="none" w:sz="0" w:space="0" w:color="auto"/>
        <w:left w:val="none" w:sz="0" w:space="0" w:color="auto"/>
        <w:bottom w:val="none" w:sz="0" w:space="0" w:color="auto"/>
        <w:right w:val="none" w:sz="0" w:space="0" w:color="auto"/>
      </w:divBdr>
      <w:divsChild>
        <w:div w:id="943995852">
          <w:marLeft w:val="0"/>
          <w:marRight w:val="0"/>
          <w:marTop w:val="0"/>
          <w:marBottom w:val="0"/>
          <w:divBdr>
            <w:top w:val="none" w:sz="0" w:space="0" w:color="auto"/>
            <w:left w:val="none" w:sz="0" w:space="0" w:color="auto"/>
            <w:bottom w:val="none" w:sz="0" w:space="0" w:color="auto"/>
            <w:right w:val="none" w:sz="0" w:space="0" w:color="auto"/>
          </w:divBdr>
        </w:div>
      </w:divsChild>
    </w:div>
    <w:div w:id="533466272">
      <w:bodyDiv w:val="1"/>
      <w:marLeft w:val="0"/>
      <w:marRight w:val="0"/>
      <w:marTop w:val="0"/>
      <w:marBottom w:val="0"/>
      <w:divBdr>
        <w:top w:val="none" w:sz="0" w:space="0" w:color="auto"/>
        <w:left w:val="none" w:sz="0" w:space="0" w:color="auto"/>
        <w:bottom w:val="none" w:sz="0" w:space="0" w:color="auto"/>
        <w:right w:val="none" w:sz="0" w:space="0" w:color="auto"/>
      </w:divBdr>
      <w:divsChild>
        <w:div w:id="1975866254">
          <w:marLeft w:val="0"/>
          <w:marRight w:val="0"/>
          <w:marTop w:val="0"/>
          <w:marBottom w:val="0"/>
          <w:divBdr>
            <w:top w:val="none" w:sz="0" w:space="0" w:color="auto"/>
            <w:left w:val="none" w:sz="0" w:space="0" w:color="auto"/>
            <w:bottom w:val="none" w:sz="0" w:space="0" w:color="auto"/>
            <w:right w:val="none" w:sz="0" w:space="0" w:color="auto"/>
          </w:divBdr>
          <w:divsChild>
            <w:div w:id="228656301">
              <w:marLeft w:val="0"/>
              <w:marRight w:val="0"/>
              <w:marTop w:val="0"/>
              <w:marBottom w:val="0"/>
              <w:divBdr>
                <w:top w:val="none" w:sz="0" w:space="0" w:color="auto"/>
                <w:left w:val="none" w:sz="0" w:space="0" w:color="auto"/>
                <w:bottom w:val="none" w:sz="0" w:space="0" w:color="auto"/>
                <w:right w:val="none" w:sz="0" w:space="0" w:color="auto"/>
              </w:divBdr>
              <w:divsChild>
                <w:div w:id="1167554302">
                  <w:marLeft w:val="0"/>
                  <w:marRight w:val="0"/>
                  <w:marTop w:val="0"/>
                  <w:marBottom w:val="0"/>
                  <w:divBdr>
                    <w:top w:val="none" w:sz="0" w:space="0" w:color="auto"/>
                    <w:left w:val="none" w:sz="0" w:space="0" w:color="auto"/>
                    <w:bottom w:val="none" w:sz="0" w:space="0" w:color="auto"/>
                    <w:right w:val="none" w:sz="0" w:space="0" w:color="auto"/>
                  </w:divBdr>
                  <w:divsChild>
                    <w:div w:id="1518734475">
                      <w:marLeft w:val="0"/>
                      <w:marRight w:val="0"/>
                      <w:marTop w:val="0"/>
                      <w:marBottom w:val="0"/>
                      <w:divBdr>
                        <w:top w:val="none" w:sz="0" w:space="0" w:color="auto"/>
                        <w:left w:val="none" w:sz="0" w:space="0" w:color="auto"/>
                        <w:bottom w:val="none" w:sz="0" w:space="0" w:color="auto"/>
                        <w:right w:val="none" w:sz="0" w:space="0" w:color="auto"/>
                      </w:divBdr>
                      <w:divsChild>
                        <w:div w:id="1457991215">
                          <w:marLeft w:val="0"/>
                          <w:marRight w:val="0"/>
                          <w:marTop w:val="0"/>
                          <w:marBottom w:val="0"/>
                          <w:divBdr>
                            <w:top w:val="none" w:sz="0" w:space="0" w:color="auto"/>
                            <w:left w:val="none" w:sz="0" w:space="0" w:color="auto"/>
                            <w:bottom w:val="none" w:sz="0" w:space="0" w:color="auto"/>
                            <w:right w:val="none" w:sz="0" w:space="0" w:color="auto"/>
                          </w:divBdr>
                          <w:divsChild>
                            <w:div w:id="773670272">
                              <w:marLeft w:val="0"/>
                              <w:marRight w:val="0"/>
                              <w:marTop w:val="0"/>
                              <w:marBottom w:val="0"/>
                              <w:divBdr>
                                <w:top w:val="none" w:sz="0" w:space="0" w:color="auto"/>
                                <w:left w:val="none" w:sz="0" w:space="0" w:color="auto"/>
                                <w:bottom w:val="none" w:sz="0" w:space="0" w:color="auto"/>
                                <w:right w:val="none" w:sz="0" w:space="0" w:color="auto"/>
                              </w:divBdr>
                              <w:divsChild>
                                <w:div w:id="916597909">
                                  <w:marLeft w:val="0"/>
                                  <w:marRight w:val="0"/>
                                  <w:marTop w:val="0"/>
                                  <w:marBottom w:val="0"/>
                                  <w:divBdr>
                                    <w:top w:val="none" w:sz="0" w:space="0" w:color="auto"/>
                                    <w:left w:val="none" w:sz="0" w:space="0" w:color="auto"/>
                                    <w:bottom w:val="none" w:sz="0" w:space="0" w:color="auto"/>
                                    <w:right w:val="none" w:sz="0" w:space="0" w:color="auto"/>
                                  </w:divBdr>
                                </w:div>
                                <w:div w:id="15250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040855">
      <w:bodyDiv w:val="1"/>
      <w:marLeft w:val="0"/>
      <w:marRight w:val="0"/>
      <w:marTop w:val="0"/>
      <w:marBottom w:val="0"/>
      <w:divBdr>
        <w:top w:val="none" w:sz="0" w:space="0" w:color="auto"/>
        <w:left w:val="none" w:sz="0" w:space="0" w:color="auto"/>
        <w:bottom w:val="none" w:sz="0" w:space="0" w:color="auto"/>
        <w:right w:val="none" w:sz="0" w:space="0" w:color="auto"/>
      </w:divBdr>
      <w:divsChild>
        <w:div w:id="871266974">
          <w:marLeft w:val="0"/>
          <w:marRight w:val="0"/>
          <w:marTop w:val="0"/>
          <w:marBottom w:val="0"/>
          <w:divBdr>
            <w:top w:val="none" w:sz="0" w:space="0" w:color="auto"/>
            <w:left w:val="none" w:sz="0" w:space="0" w:color="auto"/>
            <w:bottom w:val="none" w:sz="0" w:space="0" w:color="auto"/>
            <w:right w:val="none" w:sz="0" w:space="0" w:color="auto"/>
          </w:divBdr>
        </w:div>
      </w:divsChild>
    </w:div>
    <w:div w:id="556430740">
      <w:bodyDiv w:val="1"/>
      <w:marLeft w:val="0"/>
      <w:marRight w:val="0"/>
      <w:marTop w:val="0"/>
      <w:marBottom w:val="0"/>
      <w:divBdr>
        <w:top w:val="none" w:sz="0" w:space="0" w:color="auto"/>
        <w:left w:val="none" w:sz="0" w:space="0" w:color="auto"/>
        <w:bottom w:val="none" w:sz="0" w:space="0" w:color="auto"/>
        <w:right w:val="none" w:sz="0" w:space="0" w:color="auto"/>
      </w:divBdr>
      <w:divsChild>
        <w:div w:id="1019816313">
          <w:marLeft w:val="0"/>
          <w:marRight w:val="0"/>
          <w:marTop w:val="0"/>
          <w:marBottom w:val="0"/>
          <w:divBdr>
            <w:top w:val="none" w:sz="0" w:space="0" w:color="auto"/>
            <w:left w:val="none" w:sz="0" w:space="0" w:color="auto"/>
            <w:bottom w:val="none" w:sz="0" w:space="0" w:color="auto"/>
            <w:right w:val="none" w:sz="0" w:space="0" w:color="auto"/>
          </w:divBdr>
        </w:div>
        <w:div w:id="260113746">
          <w:marLeft w:val="0"/>
          <w:marRight w:val="0"/>
          <w:marTop w:val="0"/>
          <w:marBottom w:val="0"/>
          <w:divBdr>
            <w:top w:val="none" w:sz="0" w:space="0" w:color="auto"/>
            <w:left w:val="none" w:sz="0" w:space="0" w:color="auto"/>
            <w:bottom w:val="none" w:sz="0" w:space="0" w:color="auto"/>
            <w:right w:val="none" w:sz="0" w:space="0" w:color="auto"/>
          </w:divBdr>
          <w:divsChild>
            <w:div w:id="680473209">
              <w:marLeft w:val="0"/>
              <w:marRight w:val="0"/>
              <w:marTop w:val="0"/>
              <w:marBottom w:val="0"/>
              <w:divBdr>
                <w:top w:val="none" w:sz="0" w:space="0" w:color="auto"/>
                <w:left w:val="none" w:sz="0" w:space="0" w:color="auto"/>
                <w:bottom w:val="none" w:sz="0" w:space="0" w:color="auto"/>
                <w:right w:val="none" w:sz="0" w:space="0" w:color="auto"/>
              </w:divBdr>
            </w:div>
            <w:div w:id="1398479992">
              <w:marLeft w:val="0"/>
              <w:marRight w:val="0"/>
              <w:marTop w:val="0"/>
              <w:marBottom w:val="0"/>
              <w:divBdr>
                <w:top w:val="none" w:sz="0" w:space="0" w:color="auto"/>
                <w:left w:val="none" w:sz="0" w:space="0" w:color="auto"/>
                <w:bottom w:val="none" w:sz="0" w:space="0" w:color="auto"/>
                <w:right w:val="none" w:sz="0" w:space="0" w:color="auto"/>
              </w:divBdr>
            </w:div>
            <w:div w:id="622347977">
              <w:marLeft w:val="0"/>
              <w:marRight w:val="0"/>
              <w:marTop w:val="0"/>
              <w:marBottom w:val="0"/>
              <w:divBdr>
                <w:top w:val="none" w:sz="0" w:space="0" w:color="auto"/>
                <w:left w:val="none" w:sz="0" w:space="0" w:color="auto"/>
                <w:bottom w:val="none" w:sz="0" w:space="0" w:color="auto"/>
                <w:right w:val="none" w:sz="0" w:space="0" w:color="auto"/>
              </w:divBdr>
            </w:div>
            <w:div w:id="422576323">
              <w:marLeft w:val="0"/>
              <w:marRight w:val="0"/>
              <w:marTop w:val="0"/>
              <w:marBottom w:val="0"/>
              <w:divBdr>
                <w:top w:val="none" w:sz="0" w:space="0" w:color="auto"/>
                <w:left w:val="none" w:sz="0" w:space="0" w:color="auto"/>
                <w:bottom w:val="none" w:sz="0" w:space="0" w:color="auto"/>
                <w:right w:val="none" w:sz="0" w:space="0" w:color="auto"/>
              </w:divBdr>
            </w:div>
            <w:div w:id="1003969071">
              <w:marLeft w:val="0"/>
              <w:marRight w:val="0"/>
              <w:marTop w:val="0"/>
              <w:marBottom w:val="0"/>
              <w:divBdr>
                <w:top w:val="none" w:sz="0" w:space="0" w:color="auto"/>
                <w:left w:val="none" w:sz="0" w:space="0" w:color="auto"/>
                <w:bottom w:val="none" w:sz="0" w:space="0" w:color="auto"/>
                <w:right w:val="none" w:sz="0" w:space="0" w:color="auto"/>
              </w:divBdr>
            </w:div>
            <w:div w:id="1710108089">
              <w:marLeft w:val="0"/>
              <w:marRight w:val="0"/>
              <w:marTop w:val="0"/>
              <w:marBottom w:val="0"/>
              <w:divBdr>
                <w:top w:val="none" w:sz="0" w:space="0" w:color="auto"/>
                <w:left w:val="none" w:sz="0" w:space="0" w:color="auto"/>
                <w:bottom w:val="none" w:sz="0" w:space="0" w:color="auto"/>
                <w:right w:val="none" w:sz="0" w:space="0" w:color="auto"/>
              </w:divBdr>
            </w:div>
            <w:div w:id="734470873">
              <w:marLeft w:val="0"/>
              <w:marRight w:val="0"/>
              <w:marTop w:val="0"/>
              <w:marBottom w:val="0"/>
              <w:divBdr>
                <w:top w:val="none" w:sz="0" w:space="0" w:color="auto"/>
                <w:left w:val="none" w:sz="0" w:space="0" w:color="auto"/>
                <w:bottom w:val="none" w:sz="0" w:space="0" w:color="auto"/>
                <w:right w:val="none" w:sz="0" w:space="0" w:color="auto"/>
              </w:divBdr>
            </w:div>
            <w:div w:id="1053970746">
              <w:marLeft w:val="0"/>
              <w:marRight w:val="0"/>
              <w:marTop w:val="0"/>
              <w:marBottom w:val="0"/>
              <w:divBdr>
                <w:top w:val="none" w:sz="0" w:space="0" w:color="auto"/>
                <w:left w:val="none" w:sz="0" w:space="0" w:color="auto"/>
                <w:bottom w:val="none" w:sz="0" w:space="0" w:color="auto"/>
                <w:right w:val="none" w:sz="0" w:space="0" w:color="auto"/>
              </w:divBdr>
              <w:divsChild>
                <w:div w:id="2046514312">
                  <w:marLeft w:val="0"/>
                  <w:marRight w:val="0"/>
                  <w:marTop w:val="0"/>
                  <w:marBottom w:val="0"/>
                  <w:divBdr>
                    <w:top w:val="none" w:sz="0" w:space="0" w:color="auto"/>
                    <w:left w:val="none" w:sz="0" w:space="0" w:color="auto"/>
                    <w:bottom w:val="none" w:sz="0" w:space="0" w:color="auto"/>
                    <w:right w:val="none" w:sz="0" w:space="0" w:color="auto"/>
                  </w:divBdr>
                </w:div>
                <w:div w:id="1958828849">
                  <w:marLeft w:val="0"/>
                  <w:marRight w:val="0"/>
                  <w:marTop w:val="0"/>
                  <w:marBottom w:val="0"/>
                  <w:divBdr>
                    <w:top w:val="none" w:sz="0" w:space="0" w:color="auto"/>
                    <w:left w:val="none" w:sz="0" w:space="0" w:color="auto"/>
                    <w:bottom w:val="none" w:sz="0" w:space="0" w:color="auto"/>
                    <w:right w:val="none" w:sz="0" w:space="0" w:color="auto"/>
                  </w:divBdr>
                </w:div>
                <w:div w:id="52971096">
                  <w:marLeft w:val="0"/>
                  <w:marRight w:val="0"/>
                  <w:marTop w:val="0"/>
                  <w:marBottom w:val="0"/>
                  <w:divBdr>
                    <w:top w:val="none" w:sz="0" w:space="0" w:color="auto"/>
                    <w:left w:val="none" w:sz="0" w:space="0" w:color="auto"/>
                    <w:bottom w:val="none" w:sz="0" w:space="0" w:color="auto"/>
                    <w:right w:val="none" w:sz="0" w:space="0" w:color="auto"/>
                  </w:divBdr>
                </w:div>
              </w:divsChild>
            </w:div>
            <w:div w:id="257252277">
              <w:marLeft w:val="0"/>
              <w:marRight w:val="0"/>
              <w:marTop w:val="0"/>
              <w:marBottom w:val="0"/>
              <w:divBdr>
                <w:top w:val="none" w:sz="0" w:space="0" w:color="auto"/>
                <w:left w:val="none" w:sz="0" w:space="0" w:color="auto"/>
                <w:bottom w:val="none" w:sz="0" w:space="0" w:color="auto"/>
                <w:right w:val="none" w:sz="0" w:space="0" w:color="auto"/>
              </w:divBdr>
              <w:divsChild>
                <w:div w:id="1267273853">
                  <w:marLeft w:val="0"/>
                  <w:marRight w:val="0"/>
                  <w:marTop w:val="0"/>
                  <w:marBottom w:val="0"/>
                  <w:divBdr>
                    <w:top w:val="none" w:sz="0" w:space="0" w:color="auto"/>
                    <w:left w:val="none" w:sz="0" w:space="0" w:color="auto"/>
                    <w:bottom w:val="none" w:sz="0" w:space="0" w:color="auto"/>
                    <w:right w:val="none" w:sz="0" w:space="0" w:color="auto"/>
                  </w:divBdr>
                </w:div>
              </w:divsChild>
            </w:div>
            <w:div w:id="1464302261">
              <w:marLeft w:val="0"/>
              <w:marRight w:val="0"/>
              <w:marTop w:val="0"/>
              <w:marBottom w:val="0"/>
              <w:divBdr>
                <w:top w:val="none" w:sz="0" w:space="0" w:color="auto"/>
                <w:left w:val="none" w:sz="0" w:space="0" w:color="auto"/>
                <w:bottom w:val="none" w:sz="0" w:space="0" w:color="auto"/>
                <w:right w:val="none" w:sz="0" w:space="0" w:color="auto"/>
              </w:divBdr>
            </w:div>
            <w:div w:id="730545116">
              <w:marLeft w:val="0"/>
              <w:marRight w:val="0"/>
              <w:marTop w:val="0"/>
              <w:marBottom w:val="0"/>
              <w:divBdr>
                <w:top w:val="none" w:sz="0" w:space="0" w:color="auto"/>
                <w:left w:val="none" w:sz="0" w:space="0" w:color="auto"/>
                <w:bottom w:val="none" w:sz="0" w:space="0" w:color="auto"/>
                <w:right w:val="none" w:sz="0" w:space="0" w:color="auto"/>
              </w:divBdr>
            </w:div>
            <w:div w:id="92360852">
              <w:marLeft w:val="0"/>
              <w:marRight w:val="0"/>
              <w:marTop w:val="0"/>
              <w:marBottom w:val="0"/>
              <w:divBdr>
                <w:top w:val="none" w:sz="0" w:space="0" w:color="auto"/>
                <w:left w:val="none" w:sz="0" w:space="0" w:color="auto"/>
                <w:bottom w:val="none" w:sz="0" w:space="0" w:color="auto"/>
                <w:right w:val="none" w:sz="0" w:space="0" w:color="auto"/>
              </w:divBdr>
            </w:div>
            <w:div w:id="1646473847">
              <w:marLeft w:val="0"/>
              <w:marRight w:val="0"/>
              <w:marTop w:val="0"/>
              <w:marBottom w:val="0"/>
              <w:divBdr>
                <w:top w:val="none" w:sz="0" w:space="0" w:color="auto"/>
                <w:left w:val="none" w:sz="0" w:space="0" w:color="auto"/>
                <w:bottom w:val="none" w:sz="0" w:space="0" w:color="auto"/>
                <w:right w:val="none" w:sz="0" w:space="0" w:color="auto"/>
              </w:divBdr>
              <w:divsChild>
                <w:div w:id="13184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56976">
      <w:bodyDiv w:val="1"/>
      <w:marLeft w:val="0"/>
      <w:marRight w:val="0"/>
      <w:marTop w:val="0"/>
      <w:marBottom w:val="0"/>
      <w:divBdr>
        <w:top w:val="none" w:sz="0" w:space="0" w:color="auto"/>
        <w:left w:val="none" w:sz="0" w:space="0" w:color="auto"/>
        <w:bottom w:val="none" w:sz="0" w:space="0" w:color="auto"/>
        <w:right w:val="none" w:sz="0" w:space="0" w:color="auto"/>
      </w:divBdr>
    </w:div>
    <w:div w:id="612246662">
      <w:bodyDiv w:val="1"/>
      <w:marLeft w:val="0"/>
      <w:marRight w:val="0"/>
      <w:marTop w:val="0"/>
      <w:marBottom w:val="0"/>
      <w:divBdr>
        <w:top w:val="none" w:sz="0" w:space="0" w:color="auto"/>
        <w:left w:val="none" w:sz="0" w:space="0" w:color="auto"/>
        <w:bottom w:val="none" w:sz="0" w:space="0" w:color="auto"/>
        <w:right w:val="none" w:sz="0" w:space="0" w:color="auto"/>
      </w:divBdr>
      <w:divsChild>
        <w:div w:id="1502547743">
          <w:marLeft w:val="0"/>
          <w:marRight w:val="0"/>
          <w:marTop w:val="0"/>
          <w:marBottom w:val="0"/>
          <w:divBdr>
            <w:top w:val="none" w:sz="0" w:space="0" w:color="auto"/>
            <w:left w:val="none" w:sz="0" w:space="0" w:color="auto"/>
            <w:bottom w:val="single" w:sz="4" w:space="1" w:color="auto"/>
            <w:right w:val="none" w:sz="0" w:space="0" w:color="auto"/>
          </w:divBdr>
        </w:div>
      </w:divsChild>
    </w:div>
    <w:div w:id="667489889">
      <w:bodyDiv w:val="1"/>
      <w:marLeft w:val="0"/>
      <w:marRight w:val="0"/>
      <w:marTop w:val="0"/>
      <w:marBottom w:val="0"/>
      <w:divBdr>
        <w:top w:val="none" w:sz="0" w:space="0" w:color="auto"/>
        <w:left w:val="none" w:sz="0" w:space="0" w:color="auto"/>
        <w:bottom w:val="none" w:sz="0" w:space="0" w:color="auto"/>
        <w:right w:val="none" w:sz="0" w:space="0" w:color="auto"/>
      </w:divBdr>
    </w:div>
    <w:div w:id="683172215">
      <w:bodyDiv w:val="1"/>
      <w:marLeft w:val="0"/>
      <w:marRight w:val="0"/>
      <w:marTop w:val="0"/>
      <w:marBottom w:val="0"/>
      <w:divBdr>
        <w:top w:val="none" w:sz="0" w:space="0" w:color="auto"/>
        <w:left w:val="none" w:sz="0" w:space="0" w:color="auto"/>
        <w:bottom w:val="none" w:sz="0" w:space="0" w:color="auto"/>
        <w:right w:val="none" w:sz="0" w:space="0" w:color="auto"/>
      </w:divBdr>
    </w:div>
    <w:div w:id="692149196">
      <w:bodyDiv w:val="1"/>
      <w:marLeft w:val="0"/>
      <w:marRight w:val="0"/>
      <w:marTop w:val="0"/>
      <w:marBottom w:val="0"/>
      <w:divBdr>
        <w:top w:val="none" w:sz="0" w:space="0" w:color="auto"/>
        <w:left w:val="none" w:sz="0" w:space="0" w:color="auto"/>
        <w:bottom w:val="none" w:sz="0" w:space="0" w:color="auto"/>
        <w:right w:val="none" w:sz="0" w:space="0" w:color="auto"/>
      </w:divBdr>
    </w:div>
    <w:div w:id="711734377">
      <w:bodyDiv w:val="1"/>
      <w:marLeft w:val="0"/>
      <w:marRight w:val="0"/>
      <w:marTop w:val="0"/>
      <w:marBottom w:val="0"/>
      <w:divBdr>
        <w:top w:val="none" w:sz="0" w:space="0" w:color="auto"/>
        <w:left w:val="none" w:sz="0" w:space="0" w:color="auto"/>
        <w:bottom w:val="none" w:sz="0" w:space="0" w:color="auto"/>
        <w:right w:val="none" w:sz="0" w:space="0" w:color="auto"/>
      </w:divBdr>
    </w:div>
    <w:div w:id="749883754">
      <w:bodyDiv w:val="1"/>
      <w:marLeft w:val="0"/>
      <w:marRight w:val="0"/>
      <w:marTop w:val="0"/>
      <w:marBottom w:val="0"/>
      <w:divBdr>
        <w:top w:val="none" w:sz="0" w:space="0" w:color="auto"/>
        <w:left w:val="none" w:sz="0" w:space="0" w:color="auto"/>
        <w:bottom w:val="none" w:sz="0" w:space="0" w:color="auto"/>
        <w:right w:val="none" w:sz="0" w:space="0" w:color="auto"/>
      </w:divBdr>
    </w:div>
    <w:div w:id="770666350">
      <w:bodyDiv w:val="1"/>
      <w:marLeft w:val="0"/>
      <w:marRight w:val="0"/>
      <w:marTop w:val="0"/>
      <w:marBottom w:val="0"/>
      <w:divBdr>
        <w:top w:val="none" w:sz="0" w:space="0" w:color="auto"/>
        <w:left w:val="none" w:sz="0" w:space="0" w:color="auto"/>
        <w:bottom w:val="none" w:sz="0" w:space="0" w:color="auto"/>
        <w:right w:val="none" w:sz="0" w:space="0" w:color="auto"/>
      </w:divBdr>
    </w:div>
    <w:div w:id="793864755">
      <w:bodyDiv w:val="1"/>
      <w:marLeft w:val="0"/>
      <w:marRight w:val="0"/>
      <w:marTop w:val="0"/>
      <w:marBottom w:val="0"/>
      <w:divBdr>
        <w:top w:val="none" w:sz="0" w:space="0" w:color="auto"/>
        <w:left w:val="none" w:sz="0" w:space="0" w:color="auto"/>
        <w:bottom w:val="none" w:sz="0" w:space="0" w:color="auto"/>
        <w:right w:val="none" w:sz="0" w:space="0" w:color="auto"/>
      </w:divBdr>
      <w:divsChild>
        <w:div w:id="297344377">
          <w:marLeft w:val="0"/>
          <w:marRight w:val="0"/>
          <w:marTop w:val="0"/>
          <w:marBottom w:val="0"/>
          <w:divBdr>
            <w:top w:val="none" w:sz="0" w:space="0" w:color="auto"/>
            <w:left w:val="none" w:sz="0" w:space="0" w:color="auto"/>
            <w:bottom w:val="none" w:sz="0" w:space="0" w:color="auto"/>
            <w:right w:val="none" w:sz="0" w:space="0" w:color="auto"/>
          </w:divBdr>
          <w:divsChild>
            <w:div w:id="1562984209">
              <w:marLeft w:val="0"/>
              <w:marRight w:val="0"/>
              <w:marTop w:val="0"/>
              <w:marBottom w:val="0"/>
              <w:divBdr>
                <w:top w:val="none" w:sz="0" w:space="0" w:color="auto"/>
                <w:left w:val="none" w:sz="0" w:space="0" w:color="auto"/>
                <w:bottom w:val="none" w:sz="0" w:space="0" w:color="auto"/>
                <w:right w:val="none" w:sz="0" w:space="0" w:color="auto"/>
              </w:divBdr>
              <w:divsChild>
                <w:div w:id="866061629">
                  <w:marLeft w:val="0"/>
                  <w:marRight w:val="0"/>
                  <w:marTop w:val="0"/>
                  <w:marBottom w:val="0"/>
                  <w:divBdr>
                    <w:top w:val="none" w:sz="0" w:space="0" w:color="auto"/>
                    <w:left w:val="none" w:sz="0" w:space="0" w:color="auto"/>
                    <w:bottom w:val="none" w:sz="0" w:space="0" w:color="auto"/>
                    <w:right w:val="none" w:sz="0" w:space="0" w:color="auto"/>
                  </w:divBdr>
                  <w:divsChild>
                    <w:div w:id="91903096">
                      <w:marLeft w:val="0"/>
                      <w:marRight w:val="0"/>
                      <w:marTop w:val="0"/>
                      <w:marBottom w:val="0"/>
                      <w:divBdr>
                        <w:top w:val="none" w:sz="0" w:space="0" w:color="auto"/>
                        <w:left w:val="none" w:sz="0" w:space="0" w:color="auto"/>
                        <w:bottom w:val="none" w:sz="0" w:space="0" w:color="auto"/>
                        <w:right w:val="none" w:sz="0" w:space="0" w:color="auto"/>
                      </w:divBdr>
                      <w:divsChild>
                        <w:div w:id="198615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907845">
      <w:bodyDiv w:val="1"/>
      <w:marLeft w:val="0"/>
      <w:marRight w:val="0"/>
      <w:marTop w:val="0"/>
      <w:marBottom w:val="0"/>
      <w:divBdr>
        <w:top w:val="none" w:sz="0" w:space="0" w:color="auto"/>
        <w:left w:val="none" w:sz="0" w:space="0" w:color="auto"/>
        <w:bottom w:val="none" w:sz="0" w:space="0" w:color="auto"/>
        <w:right w:val="none" w:sz="0" w:space="0" w:color="auto"/>
      </w:divBdr>
      <w:divsChild>
        <w:div w:id="620108296">
          <w:marLeft w:val="0"/>
          <w:marRight w:val="0"/>
          <w:marTop w:val="0"/>
          <w:marBottom w:val="0"/>
          <w:divBdr>
            <w:top w:val="none" w:sz="0" w:space="0" w:color="auto"/>
            <w:left w:val="none" w:sz="0" w:space="0" w:color="auto"/>
            <w:bottom w:val="none" w:sz="0" w:space="0" w:color="auto"/>
            <w:right w:val="none" w:sz="0" w:space="0" w:color="auto"/>
          </w:divBdr>
          <w:divsChild>
            <w:div w:id="263999617">
              <w:marLeft w:val="0"/>
              <w:marRight w:val="0"/>
              <w:marTop w:val="0"/>
              <w:marBottom w:val="0"/>
              <w:divBdr>
                <w:top w:val="none" w:sz="0" w:space="0" w:color="auto"/>
                <w:left w:val="none" w:sz="0" w:space="0" w:color="auto"/>
                <w:bottom w:val="none" w:sz="0" w:space="0" w:color="auto"/>
                <w:right w:val="none" w:sz="0" w:space="0" w:color="auto"/>
              </w:divBdr>
            </w:div>
            <w:div w:id="363410119">
              <w:marLeft w:val="0"/>
              <w:marRight w:val="0"/>
              <w:marTop w:val="0"/>
              <w:marBottom w:val="0"/>
              <w:divBdr>
                <w:top w:val="none" w:sz="0" w:space="0" w:color="auto"/>
                <w:left w:val="none" w:sz="0" w:space="0" w:color="auto"/>
                <w:bottom w:val="none" w:sz="0" w:space="0" w:color="auto"/>
                <w:right w:val="none" w:sz="0" w:space="0" w:color="auto"/>
              </w:divBdr>
            </w:div>
            <w:div w:id="651954247">
              <w:marLeft w:val="0"/>
              <w:marRight w:val="0"/>
              <w:marTop w:val="0"/>
              <w:marBottom w:val="0"/>
              <w:divBdr>
                <w:top w:val="none" w:sz="0" w:space="0" w:color="auto"/>
                <w:left w:val="none" w:sz="0" w:space="0" w:color="auto"/>
                <w:bottom w:val="none" w:sz="0" w:space="0" w:color="auto"/>
                <w:right w:val="none" w:sz="0" w:space="0" w:color="auto"/>
              </w:divBdr>
            </w:div>
            <w:div w:id="1972202648">
              <w:marLeft w:val="0"/>
              <w:marRight w:val="0"/>
              <w:marTop w:val="0"/>
              <w:marBottom w:val="0"/>
              <w:divBdr>
                <w:top w:val="none" w:sz="0" w:space="0" w:color="auto"/>
                <w:left w:val="none" w:sz="0" w:space="0" w:color="auto"/>
                <w:bottom w:val="none" w:sz="0" w:space="0" w:color="auto"/>
                <w:right w:val="none" w:sz="0" w:space="0" w:color="auto"/>
              </w:divBdr>
            </w:div>
          </w:divsChild>
        </w:div>
        <w:div w:id="1234001330">
          <w:marLeft w:val="0"/>
          <w:marRight w:val="0"/>
          <w:marTop w:val="0"/>
          <w:marBottom w:val="0"/>
          <w:divBdr>
            <w:top w:val="none" w:sz="0" w:space="0" w:color="auto"/>
            <w:left w:val="none" w:sz="0" w:space="0" w:color="auto"/>
            <w:bottom w:val="none" w:sz="0" w:space="0" w:color="auto"/>
            <w:right w:val="none" w:sz="0" w:space="0" w:color="auto"/>
          </w:divBdr>
        </w:div>
      </w:divsChild>
    </w:div>
    <w:div w:id="846797335">
      <w:bodyDiv w:val="1"/>
      <w:marLeft w:val="0"/>
      <w:marRight w:val="0"/>
      <w:marTop w:val="0"/>
      <w:marBottom w:val="0"/>
      <w:divBdr>
        <w:top w:val="none" w:sz="0" w:space="0" w:color="auto"/>
        <w:left w:val="none" w:sz="0" w:space="0" w:color="auto"/>
        <w:bottom w:val="none" w:sz="0" w:space="0" w:color="auto"/>
        <w:right w:val="none" w:sz="0" w:space="0" w:color="auto"/>
      </w:divBdr>
    </w:div>
    <w:div w:id="863976263">
      <w:bodyDiv w:val="1"/>
      <w:marLeft w:val="0"/>
      <w:marRight w:val="0"/>
      <w:marTop w:val="0"/>
      <w:marBottom w:val="0"/>
      <w:divBdr>
        <w:top w:val="none" w:sz="0" w:space="0" w:color="auto"/>
        <w:left w:val="none" w:sz="0" w:space="0" w:color="auto"/>
        <w:bottom w:val="none" w:sz="0" w:space="0" w:color="auto"/>
        <w:right w:val="none" w:sz="0" w:space="0" w:color="auto"/>
      </w:divBdr>
    </w:div>
    <w:div w:id="865414017">
      <w:bodyDiv w:val="1"/>
      <w:marLeft w:val="0"/>
      <w:marRight w:val="0"/>
      <w:marTop w:val="0"/>
      <w:marBottom w:val="0"/>
      <w:divBdr>
        <w:top w:val="none" w:sz="0" w:space="0" w:color="auto"/>
        <w:left w:val="none" w:sz="0" w:space="0" w:color="auto"/>
        <w:bottom w:val="none" w:sz="0" w:space="0" w:color="auto"/>
        <w:right w:val="none" w:sz="0" w:space="0" w:color="auto"/>
      </w:divBdr>
      <w:divsChild>
        <w:div w:id="1317491299">
          <w:marLeft w:val="0"/>
          <w:marRight w:val="0"/>
          <w:marTop w:val="0"/>
          <w:marBottom w:val="0"/>
          <w:divBdr>
            <w:top w:val="none" w:sz="0" w:space="0" w:color="auto"/>
            <w:left w:val="none" w:sz="0" w:space="0" w:color="auto"/>
            <w:bottom w:val="none" w:sz="0" w:space="0" w:color="auto"/>
            <w:right w:val="none" w:sz="0" w:space="0" w:color="auto"/>
          </w:divBdr>
          <w:divsChild>
            <w:div w:id="1640764736">
              <w:marLeft w:val="0"/>
              <w:marRight w:val="0"/>
              <w:marTop w:val="0"/>
              <w:marBottom w:val="0"/>
              <w:divBdr>
                <w:top w:val="none" w:sz="0" w:space="0" w:color="auto"/>
                <w:left w:val="none" w:sz="0" w:space="0" w:color="auto"/>
                <w:bottom w:val="none" w:sz="0" w:space="0" w:color="auto"/>
                <w:right w:val="none" w:sz="0" w:space="0" w:color="auto"/>
              </w:divBdr>
              <w:divsChild>
                <w:div w:id="357127610">
                  <w:marLeft w:val="150"/>
                  <w:marRight w:val="225"/>
                  <w:marTop w:val="0"/>
                  <w:marBottom w:val="0"/>
                  <w:divBdr>
                    <w:top w:val="none" w:sz="0" w:space="0" w:color="auto"/>
                    <w:left w:val="none" w:sz="0" w:space="0" w:color="auto"/>
                    <w:bottom w:val="none" w:sz="0" w:space="0" w:color="auto"/>
                    <w:right w:val="none" w:sz="0" w:space="0" w:color="auto"/>
                  </w:divBdr>
                  <w:divsChild>
                    <w:div w:id="1722092188">
                      <w:marLeft w:val="270"/>
                      <w:marRight w:val="270"/>
                      <w:marTop w:val="0"/>
                      <w:marBottom w:val="540"/>
                      <w:divBdr>
                        <w:top w:val="none" w:sz="0" w:space="0" w:color="auto"/>
                        <w:left w:val="none" w:sz="0" w:space="0" w:color="auto"/>
                        <w:bottom w:val="none" w:sz="0" w:space="0" w:color="auto"/>
                        <w:right w:val="none" w:sz="0" w:space="0" w:color="auto"/>
                      </w:divBdr>
                      <w:divsChild>
                        <w:div w:id="629828281">
                          <w:marLeft w:val="0"/>
                          <w:marRight w:val="0"/>
                          <w:marTop w:val="0"/>
                          <w:marBottom w:val="720"/>
                          <w:divBdr>
                            <w:top w:val="none" w:sz="0" w:space="0" w:color="auto"/>
                            <w:left w:val="none" w:sz="0" w:space="0" w:color="auto"/>
                            <w:bottom w:val="none" w:sz="0" w:space="0" w:color="auto"/>
                            <w:right w:val="none" w:sz="0" w:space="0" w:color="auto"/>
                          </w:divBdr>
                          <w:divsChild>
                            <w:div w:id="198242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562682">
      <w:bodyDiv w:val="1"/>
      <w:marLeft w:val="0"/>
      <w:marRight w:val="0"/>
      <w:marTop w:val="0"/>
      <w:marBottom w:val="0"/>
      <w:divBdr>
        <w:top w:val="none" w:sz="0" w:space="0" w:color="auto"/>
        <w:left w:val="none" w:sz="0" w:space="0" w:color="auto"/>
        <w:bottom w:val="none" w:sz="0" w:space="0" w:color="auto"/>
        <w:right w:val="none" w:sz="0" w:space="0" w:color="auto"/>
      </w:divBdr>
    </w:div>
    <w:div w:id="865603459">
      <w:bodyDiv w:val="1"/>
      <w:marLeft w:val="0"/>
      <w:marRight w:val="0"/>
      <w:marTop w:val="0"/>
      <w:marBottom w:val="0"/>
      <w:divBdr>
        <w:top w:val="none" w:sz="0" w:space="0" w:color="auto"/>
        <w:left w:val="none" w:sz="0" w:space="0" w:color="auto"/>
        <w:bottom w:val="none" w:sz="0" w:space="0" w:color="auto"/>
        <w:right w:val="none" w:sz="0" w:space="0" w:color="auto"/>
      </w:divBdr>
      <w:divsChild>
        <w:div w:id="1812483542">
          <w:marLeft w:val="0"/>
          <w:marRight w:val="0"/>
          <w:marTop w:val="0"/>
          <w:marBottom w:val="0"/>
          <w:divBdr>
            <w:top w:val="none" w:sz="0" w:space="0" w:color="auto"/>
            <w:left w:val="none" w:sz="0" w:space="0" w:color="auto"/>
            <w:bottom w:val="none" w:sz="0" w:space="0" w:color="auto"/>
            <w:right w:val="none" w:sz="0" w:space="0" w:color="auto"/>
          </w:divBdr>
          <w:divsChild>
            <w:div w:id="1796408583">
              <w:marLeft w:val="0"/>
              <w:marRight w:val="0"/>
              <w:marTop w:val="0"/>
              <w:marBottom w:val="15"/>
              <w:divBdr>
                <w:top w:val="none" w:sz="0" w:space="0" w:color="auto"/>
                <w:left w:val="none" w:sz="0" w:space="0" w:color="auto"/>
                <w:bottom w:val="none" w:sz="0" w:space="0" w:color="auto"/>
                <w:right w:val="none" w:sz="0" w:space="0" w:color="auto"/>
              </w:divBdr>
              <w:divsChild>
                <w:div w:id="1830249989">
                  <w:marLeft w:val="0"/>
                  <w:marRight w:val="0"/>
                  <w:marTop w:val="0"/>
                  <w:marBottom w:val="0"/>
                  <w:divBdr>
                    <w:top w:val="none" w:sz="0" w:space="0" w:color="auto"/>
                    <w:left w:val="none" w:sz="0" w:space="0" w:color="auto"/>
                    <w:bottom w:val="none" w:sz="0" w:space="0" w:color="auto"/>
                    <w:right w:val="none" w:sz="0" w:space="0" w:color="auto"/>
                  </w:divBdr>
                  <w:divsChild>
                    <w:div w:id="1957640873">
                      <w:marLeft w:val="0"/>
                      <w:marRight w:val="0"/>
                      <w:marTop w:val="0"/>
                      <w:marBottom w:val="0"/>
                      <w:divBdr>
                        <w:top w:val="none" w:sz="0" w:space="0" w:color="auto"/>
                        <w:left w:val="none" w:sz="0" w:space="0" w:color="auto"/>
                        <w:bottom w:val="none" w:sz="0" w:space="0" w:color="auto"/>
                        <w:right w:val="none" w:sz="0" w:space="0" w:color="auto"/>
                      </w:divBdr>
                      <w:divsChild>
                        <w:div w:id="1820876252">
                          <w:marLeft w:val="0"/>
                          <w:marRight w:val="0"/>
                          <w:marTop w:val="0"/>
                          <w:marBottom w:val="0"/>
                          <w:divBdr>
                            <w:top w:val="none" w:sz="0" w:space="0" w:color="auto"/>
                            <w:left w:val="none" w:sz="0" w:space="0" w:color="auto"/>
                            <w:bottom w:val="none" w:sz="0" w:space="0" w:color="auto"/>
                            <w:right w:val="none" w:sz="0" w:space="0" w:color="auto"/>
                          </w:divBdr>
                          <w:divsChild>
                            <w:div w:id="1893927199">
                              <w:marLeft w:val="0"/>
                              <w:marRight w:val="0"/>
                              <w:marTop w:val="0"/>
                              <w:marBottom w:val="0"/>
                              <w:divBdr>
                                <w:top w:val="none" w:sz="0" w:space="0" w:color="auto"/>
                                <w:left w:val="none" w:sz="0" w:space="0" w:color="auto"/>
                                <w:bottom w:val="none" w:sz="0" w:space="0" w:color="auto"/>
                                <w:right w:val="none" w:sz="0" w:space="0" w:color="auto"/>
                              </w:divBdr>
                              <w:divsChild>
                                <w:div w:id="1934851741">
                                  <w:marLeft w:val="0"/>
                                  <w:marRight w:val="0"/>
                                  <w:marTop w:val="0"/>
                                  <w:marBottom w:val="0"/>
                                  <w:divBdr>
                                    <w:top w:val="none" w:sz="0" w:space="0" w:color="auto"/>
                                    <w:left w:val="none" w:sz="0" w:space="0" w:color="auto"/>
                                    <w:bottom w:val="none" w:sz="0" w:space="0" w:color="auto"/>
                                    <w:right w:val="none" w:sz="0" w:space="0" w:color="auto"/>
                                  </w:divBdr>
                                  <w:divsChild>
                                    <w:div w:id="2041582770">
                                      <w:marLeft w:val="0"/>
                                      <w:marRight w:val="0"/>
                                      <w:marTop w:val="0"/>
                                      <w:marBottom w:val="0"/>
                                      <w:divBdr>
                                        <w:top w:val="none" w:sz="0" w:space="0" w:color="auto"/>
                                        <w:left w:val="none" w:sz="0" w:space="0" w:color="auto"/>
                                        <w:bottom w:val="none" w:sz="0" w:space="0" w:color="auto"/>
                                        <w:right w:val="none" w:sz="0" w:space="0" w:color="auto"/>
                                      </w:divBdr>
                                      <w:divsChild>
                                        <w:div w:id="1869027416">
                                          <w:marLeft w:val="0"/>
                                          <w:marRight w:val="0"/>
                                          <w:marTop w:val="450"/>
                                          <w:marBottom w:val="450"/>
                                          <w:divBdr>
                                            <w:top w:val="none" w:sz="0" w:space="0" w:color="auto"/>
                                            <w:left w:val="none" w:sz="0" w:space="0" w:color="auto"/>
                                            <w:bottom w:val="none" w:sz="0" w:space="0" w:color="auto"/>
                                            <w:right w:val="none" w:sz="0" w:space="0" w:color="auto"/>
                                          </w:divBdr>
                                          <w:divsChild>
                                            <w:div w:id="753671026">
                                              <w:marLeft w:val="0"/>
                                              <w:marRight w:val="0"/>
                                              <w:marTop w:val="0"/>
                                              <w:marBottom w:val="0"/>
                                              <w:divBdr>
                                                <w:top w:val="none" w:sz="0" w:space="0" w:color="auto"/>
                                                <w:left w:val="none" w:sz="0" w:space="0" w:color="auto"/>
                                                <w:bottom w:val="none" w:sz="0" w:space="0" w:color="auto"/>
                                                <w:right w:val="none" w:sz="0" w:space="0" w:color="auto"/>
                                              </w:divBdr>
                                              <w:divsChild>
                                                <w:div w:id="2132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7859461">
      <w:bodyDiv w:val="1"/>
      <w:marLeft w:val="0"/>
      <w:marRight w:val="0"/>
      <w:marTop w:val="0"/>
      <w:marBottom w:val="0"/>
      <w:divBdr>
        <w:top w:val="none" w:sz="0" w:space="0" w:color="auto"/>
        <w:left w:val="none" w:sz="0" w:space="0" w:color="auto"/>
        <w:bottom w:val="none" w:sz="0" w:space="0" w:color="auto"/>
        <w:right w:val="none" w:sz="0" w:space="0" w:color="auto"/>
      </w:divBdr>
    </w:div>
    <w:div w:id="954478732">
      <w:bodyDiv w:val="1"/>
      <w:marLeft w:val="0"/>
      <w:marRight w:val="0"/>
      <w:marTop w:val="0"/>
      <w:marBottom w:val="0"/>
      <w:divBdr>
        <w:top w:val="none" w:sz="0" w:space="0" w:color="auto"/>
        <w:left w:val="none" w:sz="0" w:space="0" w:color="auto"/>
        <w:bottom w:val="none" w:sz="0" w:space="0" w:color="auto"/>
        <w:right w:val="none" w:sz="0" w:space="0" w:color="auto"/>
      </w:divBdr>
    </w:div>
    <w:div w:id="964653789">
      <w:bodyDiv w:val="1"/>
      <w:marLeft w:val="0"/>
      <w:marRight w:val="0"/>
      <w:marTop w:val="0"/>
      <w:marBottom w:val="0"/>
      <w:divBdr>
        <w:top w:val="none" w:sz="0" w:space="0" w:color="auto"/>
        <w:left w:val="none" w:sz="0" w:space="0" w:color="auto"/>
        <w:bottom w:val="none" w:sz="0" w:space="0" w:color="auto"/>
        <w:right w:val="none" w:sz="0" w:space="0" w:color="auto"/>
      </w:divBdr>
      <w:divsChild>
        <w:div w:id="867763722">
          <w:marLeft w:val="0"/>
          <w:marRight w:val="0"/>
          <w:marTop w:val="0"/>
          <w:marBottom w:val="0"/>
          <w:divBdr>
            <w:top w:val="none" w:sz="0" w:space="0" w:color="auto"/>
            <w:left w:val="none" w:sz="0" w:space="0" w:color="auto"/>
            <w:bottom w:val="none" w:sz="0" w:space="0" w:color="auto"/>
            <w:right w:val="none" w:sz="0" w:space="0" w:color="auto"/>
          </w:divBdr>
          <w:divsChild>
            <w:div w:id="925580617">
              <w:marLeft w:val="0"/>
              <w:marRight w:val="0"/>
              <w:marTop w:val="0"/>
              <w:marBottom w:val="0"/>
              <w:divBdr>
                <w:top w:val="none" w:sz="0" w:space="0" w:color="auto"/>
                <w:left w:val="none" w:sz="0" w:space="0" w:color="auto"/>
                <w:bottom w:val="none" w:sz="0" w:space="0" w:color="auto"/>
                <w:right w:val="none" w:sz="0" w:space="0" w:color="auto"/>
              </w:divBdr>
              <w:divsChild>
                <w:div w:id="1252811484">
                  <w:marLeft w:val="0"/>
                  <w:marRight w:val="0"/>
                  <w:marTop w:val="0"/>
                  <w:marBottom w:val="0"/>
                  <w:divBdr>
                    <w:top w:val="none" w:sz="0" w:space="0" w:color="auto"/>
                    <w:left w:val="none" w:sz="0" w:space="0" w:color="auto"/>
                    <w:bottom w:val="none" w:sz="0" w:space="0" w:color="auto"/>
                    <w:right w:val="none" w:sz="0" w:space="0" w:color="auto"/>
                  </w:divBdr>
                  <w:divsChild>
                    <w:div w:id="1663503599">
                      <w:marLeft w:val="0"/>
                      <w:marRight w:val="0"/>
                      <w:marTop w:val="0"/>
                      <w:marBottom w:val="0"/>
                      <w:divBdr>
                        <w:top w:val="none" w:sz="0" w:space="0" w:color="auto"/>
                        <w:left w:val="none" w:sz="0" w:space="0" w:color="auto"/>
                        <w:bottom w:val="none" w:sz="0" w:space="0" w:color="auto"/>
                        <w:right w:val="none" w:sz="0" w:space="0" w:color="auto"/>
                      </w:divBdr>
                      <w:divsChild>
                        <w:div w:id="1392535328">
                          <w:marLeft w:val="225"/>
                          <w:marRight w:val="0"/>
                          <w:marTop w:val="0"/>
                          <w:marBottom w:val="0"/>
                          <w:divBdr>
                            <w:top w:val="none" w:sz="0" w:space="0" w:color="auto"/>
                            <w:left w:val="none" w:sz="0" w:space="0" w:color="auto"/>
                            <w:bottom w:val="none" w:sz="0" w:space="0" w:color="auto"/>
                            <w:right w:val="none" w:sz="0" w:space="0" w:color="auto"/>
                          </w:divBdr>
                          <w:divsChild>
                            <w:div w:id="1761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089871">
      <w:bodyDiv w:val="1"/>
      <w:marLeft w:val="0"/>
      <w:marRight w:val="0"/>
      <w:marTop w:val="0"/>
      <w:marBottom w:val="0"/>
      <w:divBdr>
        <w:top w:val="none" w:sz="0" w:space="0" w:color="auto"/>
        <w:left w:val="none" w:sz="0" w:space="0" w:color="auto"/>
        <w:bottom w:val="none" w:sz="0" w:space="0" w:color="auto"/>
        <w:right w:val="none" w:sz="0" w:space="0" w:color="auto"/>
      </w:divBdr>
      <w:divsChild>
        <w:div w:id="352153195">
          <w:marLeft w:val="0"/>
          <w:marRight w:val="0"/>
          <w:marTop w:val="0"/>
          <w:marBottom w:val="0"/>
          <w:divBdr>
            <w:top w:val="none" w:sz="0" w:space="0" w:color="auto"/>
            <w:left w:val="none" w:sz="0" w:space="0" w:color="auto"/>
            <w:bottom w:val="none" w:sz="0" w:space="0" w:color="auto"/>
            <w:right w:val="none" w:sz="0" w:space="0" w:color="auto"/>
          </w:divBdr>
          <w:divsChild>
            <w:div w:id="1828015230">
              <w:marLeft w:val="0"/>
              <w:marRight w:val="0"/>
              <w:marTop w:val="0"/>
              <w:marBottom w:val="0"/>
              <w:divBdr>
                <w:top w:val="none" w:sz="0" w:space="0" w:color="auto"/>
                <w:left w:val="none" w:sz="0" w:space="0" w:color="auto"/>
                <w:bottom w:val="none" w:sz="0" w:space="0" w:color="auto"/>
                <w:right w:val="none" w:sz="0" w:space="0" w:color="auto"/>
              </w:divBdr>
              <w:divsChild>
                <w:div w:id="696126981">
                  <w:marLeft w:val="0"/>
                  <w:marRight w:val="0"/>
                  <w:marTop w:val="0"/>
                  <w:marBottom w:val="0"/>
                  <w:divBdr>
                    <w:top w:val="none" w:sz="0" w:space="0" w:color="auto"/>
                    <w:left w:val="none" w:sz="0" w:space="0" w:color="auto"/>
                    <w:bottom w:val="none" w:sz="0" w:space="0" w:color="auto"/>
                    <w:right w:val="none" w:sz="0" w:space="0" w:color="auto"/>
                  </w:divBdr>
                  <w:divsChild>
                    <w:div w:id="1527255069">
                      <w:marLeft w:val="0"/>
                      <w:marRight w:val="0"/>
                      <w:marTop w:val="0"/>
                      <w:marBottom w:val="0"/>
                      <w:divBdr>
                        <w:top w:val="none" w:sz="0" w:space="0" w:color="auto"/>
                        <w:left w:val="none" w:sz="0" w:space="0" w:color="auto"/>
                        <w:bottom w:val="none" w:sz="0" w:space="0" w:color="auto"/>
                        <w:right w:val="none" w:sz="0" w:space="0" w:color="auto"/>
                      </w:divBdr>
                      <w:divsChild>
                        <w:div w:id="508562669">
                          <w:marLeft w:val="225"/>
                          <w:marRight w:val="0"/>
                          <w:marTop w:val="0"/>
                          <w:marBottom w:val="0"/>
                          <w:divBdr>
                            <w:top w:val="none" w:sz="0" w:space="0" w:color="auto"/>
                            <w:left w:val="none" w:sz="0" w:space="0" w:color="auto"/>
                            <w:bottom w:val="none" w:sz="0" w:space="0" w:color="auto"/>
                            <w:right w:val="none" w:sz="0" w:space="0" w:color="auto"/>
                          </w:divBdr>
                          <w:divsChild>
                            <w:div w:id="148092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948402">
      <w:bodyDiv w:val="1"/>
      <w:marLeft w:val="0"/>
      <w:marRight w:val="0"/>
      <w:marTop w:val="0"/>
      <w:marBottom w:val="0"/>
      <w:divBdr>
        <w:top w:val="none" w:sz="0" w:space="0" w:color="auto"/>
        <w:left w:val="none" w:sz="0" w:space="0" w:color="auto"/>
        <w:bottom w:val="none" w:sz="0" w:space="0" w:color="auto"/>
        <w:right w:val="none" w:sz="0" w:space="0" w:color="auto"/>
      </w:divBdr>
    </w:div>
    <w:div w:id="1056662814">
      <w:bodyDiv w:val="1"/>
      <w:marLeft w:val="0"/>
      <w:marRight w:val="0"/>
      <w:marTop w:val="0"/>
      <w:marBottom w:val="0"/>
      <w:divBdr>
        <w:top w:val="none" w:sz="0" w:space="0" w:color="auto"/>
        <w:left w:val="none" w:sz="0" w:space="0" w:color="auto"/>
        <w:bottom w:val="none" w:sz="0" w:space="0" w:color="auto"/>
        <w:right w:val="none" w:sz="0" w:space="0" w:color="auto"/>
      </w:divBdr>
    </w:div>
    <w:div w:id="1062944308">
      <w:bodyDiv w:val="1"/>
      <w:marLeft w:val="0"/>
      <w:marRight w:val="0"/>
      <w:marTop w:val="0"/>
      <w:marBottom w:val="0"/>
      <w:divBdr>
        <w:top w:val="none" w:sz="0" w:space="0" w:color="auto"/>
        <w:left w:val="none" w:sz="0" w:space="0" w:color="auto"/>
        <w:bottom w:val="none" w:sz="0" w:space="0" w:color="auto"/>
        <w:right w:val="none" w:sz="0" w:space="0" w:color="auto"/>
      </w:divBdr>
    </w:div>
    <w:div w:id="1067387243">
      <w:bodyDiv w:val="1"/>
      <w:marLeft w:val="0"/>
      <w:marRight w:val="0"/>
      <w:marTop w:val="0"/>
      <w:marBottom w:val="0"/>
      <w:divBdr>
        <w:top w:val="none" w:sz="0" w:space="0" w:color="auto"/>
        <w:left w:val="none" w:sz="0" w:space="0" w:color="auto"/>
        <w:bottom w:val="none" w:sz="0" w:space="0" w:color="auto"/>
        <w:right w:val="none" w:sz="0" w:space="0" w:color="auto"/>
      </w:divBdr>
      <w:divsChild>
        <w:div w:id="628899432">
          <w:marLeft w:val="0"/>
          <w:marRight w:val="0"/>
          <w:marTop w:val="0"/>
          <w:marBottom w:val="0"/>
          <w:divBdr>
            <w:top w:val="none" w:sz="0" w:space="0" w:color="auto"/>
            <w:left w:val="none" w:sz="0" w:space="0" w:color="auto"/>
            <w:bottom w:val="none" w:sz="0" w:space="0" w:color="auto"/>
            <w:right w:val="none" w:sz="0" w:space="0" w:color="auto"/>
          </w:divBdr>
          <w:divsChild>
            <w:div w:id="225188149">
              <w:marLeft w:val="0"/>
              <w:marRight w:val="0"/>
              <w:marTop w:val="0"/>
              <w:marBottom w:val="0"/>
              <w:divBdr>
                <w:top w:val="none" w:sz="0" w:space="0" w:color="auto"/>
                <w:left w:val="none" w:sz="0" w:space="0" w:color="auto"/>
                <w:bottom w:val="none" w:sz="0" w:space="0" w:color="auto"/>
                <w:right w:val="none" w:sz="0" w:space="0" w:color="auto"/>
              </w:divBdr>
              <w:divsChild>
                <w:div w:id="1462259801">
                  <w:marLeft w:val="0"/>
                  <w:marRight w:val="0"/>
                  <w:marTop w:val="0"/>
                  <w:marBottom w:val="0"/>
                  <w:divBdr>
                    <w:top w:val="none" w:sz="0" w:space="0" w:color="auto"/>
                    <w:left w:val="none" w:sz="0" w:space="0" w:color="auto"/>
                    <w:bottom w:val="none" w:sz="0" w:space="0" w:color="auto"/>
                    <w:right w:val="none" w:sz="0" w:space="0" w:color="auto"/>
                  </w:divBdr>
                  <w:divsChild>
                    <w:div w:id="470443194">
                      <w:marLeft w:val="0"/>
                      <w:marRight w:val="0"/>
                      <w:marTop w:val="0"/>
                      <w:marBottom w:val="0"/>
                      <w:divBdr>
                        <w:top w:val="none" w:sz="0" w:space="0" w:color="auto"/>
                        <w:left w:val="none" w:sz="0" w:space="0" w:color="auto"/>
                        <w:bottom w:val="none" w:sz="0" w:space="0" w:color="auto"/>
                        <w:right w:val="none" w:sz="0" w:space="0" w:color="auto"/>
                      </w:divBdr>
                      <w:divsChild>
                        <w:div w:id="2054840437">
                          <w:marLeft w:val="225"/>
                          <w:marRight w:val="0"/>
                          <w:marTop w:val="0"/>
                          <w:marBottom w:val="0"/>
                          <w:divBdr>
                            <w:top w:val="none" w:sz="0" w:space="0" w:color="auto"/>
                            <w:left w:val="none" w:sz="0" w:space="0" w:color="auto"/>
                            <w:bottom w:val="none" w:sz="0" w:space="0" w:color="auto"/>
                            <w:right w:val="none" w:sz="0" w:space="0" w:color="auto"/>
                          </w:divBdr>
                          <w:divsChild>
                            <w:div w:id="161200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869217">
      <w:bodyDiv w:val="1"/>
      <w:marLeft w:val="0"/>
      <w:marRight w:val="0"/>
      <w:marTop w:val="0"/>
      <w:marBottom w:val="0"/>
      <w:divBdr>
        <w:top w:val="none" w:sz="0" w:space="0" w:color="auto"/>
        <w:left w:val="none" w:sz="0" w:space="0" w:color="auto"/>
        <w:bottom w:val="none" w:sz="0" w:space="0" w:color="auto"/>
        <w:right w:val="none" w:sz="0" w:space="0" w:color="auto"/>
      </w:divBdr>
      <w:divsChild>
        <w:div w:id="35199166">
          <w:marLeft w:val="0"/>
          <w:marRight w:val="0"/>
          <w:marTop w:val="0"/>
          <w:marBottom w:val="0"/>
          <w:divBdr>
            <w:top w:val="none" w:sz="0" w:space="0" w:color="auto"/>
            <w:left w:val="none" w:sz="0" w:space="0" w:color="auto"/>
            <w:bottom w:val="none" w:sz="0" w:space="0" w:color="auto"/>
            <w:right w:val="none" w:sz="0" w:space="0" w:color="auto"/>
          </w:divBdr>
          <w:divsChild>
            <w:div w:id="737553234">
              <w:marLeft w:val="3975"/>
              <w:marRight w:val="225"/>
              <w:marTop w:val="0"/>
              <w:marBottom w:val="0"/>
              <w:divBdr>
                <w:top w:val="none" w:sz="0" w:space="0" w:color="auto"/>
                <w:left w:val="none" w:sz="0" w:space="0" w:color="auto"/>
                <w:bottom w:val="none" w:sz="0" w:space="0" w:color="auto"/>
                <w:right w:val="none" w:sz="0" w:space="0" w:color="auto"/>
              </w:divBdr>
              <w:divsChild>
                <w:div w:id="657927412">
                  <w:marLeft w:val="0"/>
                  <w:marRight w:val="0"/>
                  <w:marTop w:val="0"/>
                  <w:marBottom w:val="0"/>
                  <w:divBdr>
                    <w:top w:val="none" w:sz="0" w:space="0" w:color="auto"/>
                    <w:left w:val="none" w:sz="0" w:space="0" w:color="auto"/>
                    <w:bottom w:val="none" w:sz="0" w:space="0" w:color="auto"/>
                    <w:right w:val="none" w:sz="0" w:space="0" w:color="auto"/>
                  </w:divBdr>
                  <w:divsChild>
                    <w:div w:id="1337807488">
                      <w:marLeft w:val="0"/>
                      <w:marRight w:val="0"/>
                      <w:marTop w:val="0"/>
                      <w:marBottom w:val="0"/>
                      <w:divBdr>
                        <w:top w:val="none" w:sz="0" w:space="0" w:color="auto"/>
                        <w:left w:val="none" w:sz="0" w:space="0" w:color="auto"/>
                        <w:bottom w:val="none" w:sz="0" w:space="0" w:color="auto"/>
                        <w:right w:val="none" w:sz="0" w:space="0" w:color="auto"/>
                      </w:divBdr>
                      <w:divsChild>
                        <w:div w:id="758140185">
                          <w:marLeft w:val="0"/>
                          <w:marRight w:val="0"/>
                          <w:marTop w:val="0"/>
                          <w:marBottom w:val="150"/>
                          <w:divBdr>
                            <w:top w:val="none" w:sz="0" w:space="0" w:color="auto"/>
                            <w:left w:val="none" w:sz="0" w:space="0" w:color="auto"/>
                            <w:bottom w:val="none" w:sz="0" w:space="0" w:color="auto"/>
                            <w:right w:val="none" w:sz="0" w:space="0" w:color="auto"/>
                          </w:divBdr>
                          <w:divsChild>
                            <w:div w:id="1856308953">
                              <w:marLeft w:val="0"/>
                              <w:marRight w:val="0"/>
                              <w:marTop w:val="150"/>
                              <w:marBottom w:val="0"/>
                              <w:divBdr>
                                <w:top w:val="none" w:sz="0" w:space="0" w:color="auto"/>
                                <w:left w:val="none" w:sz="0" w:space="0" w:color="auto"/>
                                <w:bottom w:val="none" w:sz="0" w:space="0" w:color="auto"/>
                                <w:right w:val="none" w:sz="0" w:space="0" w:color="auto"/>
                              </w:divBdr>
                              <w:divsChild>
                                <w:div w:id="1347247687">
                                  <w:marLeft w:val="0"/>
                                  <w:marRight w:val="0"/>
                                  <w:marTop w:val="150"/>
                                  <w:marBottom w:val="0"/>
                                  <w:divBdr>
                                    <w:top w:val="none" w:sz="0" w:space="0" w:color="auto"/>
                                    <w:left w:val="none" w:sz="0" w:space="0" w:color="auto"/>
                                    <w:bottom w:val="none" w:sz="0" w:space="0" w:color="auto"/>
                                    <w:right w:val="none" w:sz="0" w:space="0" w:color="auto"/>
                                  </w:divBdr>
                                  <w:divsChild>
                                    <w:div w:id="689526302">
                                      <w:marLeft w:val="0"/>
                                      <w:marRight w:val="0"/>
                                      <w:marTop w:val="0"/>
                                      <w:marBottom w:val="0"/>
                                      <w:divBdr>
                                        <w:top w:val="none" w:sz="0" w:space="0" w:color="auto"/>
                                        <w:left w:val="none" w:sz="0" w:space="0" w:color="auto"/>
                                        <w:bottom w:val="none" w:sz="0" w:space="0" w:color="auto"/>
                                        <w:right w:val="none" w:sz="0" w:space="0" w:color="auto"/>
                                      </w:divBdr>
                                      <w:divsChild>
                                        <w:div w:id="200214399">
                                          <w:marLeft w:val="0"/>
                                          <w:marRight w:val="0"/>
                                          <w:marTop w:val="0"/>
                                          <w:marBottom w:val="0"/>
                                          <w:divBdr>
                                            <w:top w:val="none" w:sz="0" w:space="0" w:color="auto"/>
                                            <w:left w:val="none" w:sz="0" w:space="0" w:color="auto"/>
                                            <w:bottom w:val="none" w:sz="0" w:space="0" w:color="auto"/>
                                            <w:right w:val="none" w:sz="0" w:space="0" w:color="auto"/>
                                          </w:divBdr>
                                          <w:divsChild>
                                            <w:div w:id="43914318">
                                              <w:marLeft w:val="0"/>
                                              <w:marRight w:val="0"/>
                                              <w:marTop w:val="0"/>
                                              <w:marBottom w:val="0"/>
                                              <w:divBdr>
                                                <w:top w:val="none" w:sz="0" w:space="0" w:color="auto"/>
                                                <w:left w:val="none" w:sz="0" w:space="0" w:color="auto"/>
                                                <w:bottom w:val="none" w:sz="0" w:space="0" w:color="auto"/>
                                                <w:right w:val="none" w:sz="0" w:space="0" w:color="auto"/>
                                              </w:divBdr>
                                            </w:div>
                                            <w:div w:id="324433677">
                                              <w:marLeft w:val="0"/>
                                              <w:marRight w:val="0"/>
                                              <w:marTop w:val="0"/>
                                              <w:marBottom w:val="0"/>
                                              <w:divBdr>
                                                <w:top w:val="none" w:sz="0" w:space="0" w:color="auto"/>
                                                <w:left w:val="none" w:sz="0" w:space="0" w:color="auto"/>
                                                <w:bottom w:val="none" w:sz="0" w:space="0" w:color="auto"/>
                                                <w:right w:val="none" w:sz="0" w:space="0" w:color="auto"/>
                                              </w:divBdr>
                                            </w:div>
                                            <w:div w:id="366106006">
                                              <w:marLeft w:val="0"/>
                                              <w:marRight w:val="0"/>
                                              <w:marTop w:val="0"/>
                                              <w:marBottom w:val="0"/>
                                              <w:divBdr>
                                                <w:top w:val="none" w:sz="0" w:space="0" w:color="auto"/>
                                                <w:left w:val="none" w:sz="0" w:space="0" w:color="auto"/>
                                                <w:bottom w:val="none" w:sz="0" w:space="0" w:color="auto"/>
                                                <w:right w:val="none" w:sz="0" w:space="0" w:color="auto"/>
                                              </w:divBdr>
                                            </w:div>
                                            <w:div w:id="401484957">
                                              <w:marLeft w:val="0"/>
                                              <w:marRight w:val="0"/>
                                              <w:marTop w:val="0"/>
                                              <w:marBottom w:val="0"/>
                                              <w:divBdr>
                                                <w:top w:val="none" w:sz="0" w:space="0" w:color="auto"/>
                                                <w:left w:val="none" w:sz="0" w:space="0" w:color="auto"/>
                                                <w:bottom w:val="none" w:sz="0" w:space="0" w:color="auto"/>
                                                <w:right w:val="none" w:sz="0" w:space="0" w:color="auto"/>
                                              </w:divBdr>
                                            </w:div>
                                            <w:div w:id="405225641">
                                              <w:marLeft w:val="0"/>
                                              <w:marRight w:val="0"/>
                                              <w:marTop w:val="0"/>
                                              <w:marBottom w:val="0"/>
                                              <w:divBdr>
                                                <w:top w:val="none" w:sz="0" w:space="0" w:color="auto"/>
                                                <w:left w:val="none" w:sz="0" w:space="0" w:color="auto"/>
                                                <w:bottom w:val="none" w:sz="0" w:space="0" w:color="auto"/>
                                                <w:right w:val="none" w:sz="0" w:space="0" w:color="auto"/>
                                              </w:divBdr>
                                            </w:div>
                                            <w:div w:id="444735886">
                                              <w:marLeft w:val="0"/>
                                              <w:marRight w:val="0"/>
                                              <w:marTop w:val="0"/>
                                              <w:marBottom w:val="0"/>
                                              <w:divBdr>
                                                <w:top w:val="none" w:sz="0" w:space="0" w:color="auto"/>
                                                <w:left w:val="none" w:sz="0" w:space="0" w:color="auto"/>
                                                <w:bottom w:val="none" w:sz="0" w:space="0" w:color="auto"/>
                                                <w:right w:val="none" w:sz="0" w:space="0" w:color="auto"/>
                                              </w:divBdr>
                                            </w:div>
                                            <w:div w:id="480581189">
                                              <w:marLeft w:val="0"/>
                                              <w:marRight w:val="0"/>
                                              <w:marTop w:val="0"/>
                                              <w:marBottom w:val="0"/>
                                              <w:divBdr>
                                                <w:top w:val="none" w:sz="0" w:space="0" w:color="auto"/>
                                                <w:left w:val="none" w:sz="0" w:space="0" w:color="auto"/>
                                                <w:bottom w:val="none" w:sz="0" w:space="0" w:color="auto"/>
                                                <w:right w:val="none" w:sz="0" w:space="0" w:color="auto"/>
                                              </w:divBdr>
                                            </w:div>
                                            <w:div w:id="550463169">
                                              <w:marLeft w:val="0"/>
                                              <w:marRight w:val="0"/>
                                              <w:marTop w:val="0"/>
                                              <w:marBottom w:val="0"/>
                                              <w:divBdr>
                                                <w:top w:val="none" w:sz="0" w:space="0" w:color="auto"/>
                                                <w:left w:val="none" w:sz="0" w:space="0" w:color="auto"/>
                                                <w:bottom w:val="none" w:sz="0" w:space="0" w:color="auto"/>
                                                <w:right w:val="none" w:sz="0" w:space="0" w:color="auto"/>
                                              </w:divBdr>
                                            </w:div>
                                            <w:div w:id="655111027">
                                              <w:marLeft w:val="0"/>
                                              <w:marRight w:val="0"/>
                                              <w:marTop w:val="0"/>
                                              <w:marBottom w:val="0"/>
                                              <w:divBdr>
                                                <w:top w:val="none" w:sz="0" w:space="0" w:color="auto"/>
                                                <w:left w:val="none" w:sz="0" w:space="0" w:color="auto"/>
                                                <w:bottom w:val="none" w:sz="0" w:space="0" w:color="auto"/>
                                                <w:right w:val="none" w:sz="0" w:space="0" w:color="auto"/>
                                              </w:divBdr>
                                            </w:div>
                                            <w:div w:id="744381420">
                                              <w:marLeft w:val="0"/>
                                              <w:marRight w:val="0"/>
                                              <w:marTop w:val="0"/>
                                              <w:marBottom w:val="0"/>
                                              <w:divBdr>
                                                <w:top w:val="none" w:sz="0" w:space="0" w:color="auto"/>
                                                <w:left w:val="none" w:sz="0" w:space="0" w:color="auto"/>
                                                <w:bottom w:val="none" w:sz="0" w:space="0" w:color="auto"/>
                                                <w:right w:val="none" w:sz="0" w:space="0" w:color="auto"/>
                                              </w:divBdr>
                                            </w:div>
                                            <w:div w:id="777919160">
                                              <w:marLeft w:val="0"/>
                                              <w:marRight w:val="0"/>
                                              <w:marTop w:val="0"/>
                                              <w:marBottom w:val="0"/>
                                              <w:divBdr>
                                                <w:top w:val="none" w:sz="0" w:space="0" w:color="auto"/>
                                                <w:left w:val="none" w:sz="0" w:space="0" w:color="auto"/>
                                                <w:bottom w:val="none" w:sz="0" w:space="0" w:color="auto"/>
                                                <w:right w:val="none" w:sz="0" w:space="0" w:color="auto"/>
                                              </w:divBdr>
                                            </w:div>
                                            <w:div w:id="961882277">
                                              <w:marLeft w:val="0"/>
                                              <w:marRight w:val="0"/>
                                              <w:marTop w:val="0"/>
                                              <w:marBottom w:val="0"/>
                                              <w:divBdr>
                                                <w:top w:val="none" w:sz="0" w:space="0" w:color="auto"/>
                                                <w:left w:val="none" w:sz="0" w:space="0" w:color="auto"/>
                                                <w:bottom w:val="none" w:sz="0" w:space="0" w:color="auto"/>
                                                <w:right w:val="none" w:sz="0" w:space="0" w:color="auto"/>
                                              </w:divBdr>
                                            </w:div>
                                            <w:div w:id="1163857212">
                                              <w:marLeft w:val="0"/>
                                              <w:marRight w:val="0"/>
                                              <w:marTop w:val="0"/>
                                              <w:marBottom w:val="0"/>
                                              <w:divBdr>
                                                <w:top w:val="none" w:sz="0" w:space="0" w:color="auto"/>
                                                <w:left w:val="none" w:sz="0" w:space="0" w:color="auto"/>
                                                <w:bottom w:val="none" w:sz="0" w:space="0" w:color="auto"/>
                                                <w:right w:val="none" w:sz="0" w:space="0" w:color="auto"/>
                                              </w:divBdr>
                                            </w:div>
                                            <w:div w:id="1424104724">
                                              <w:marLeft w:val="0"/>
                                              <w:marRight w:val="0"/>
                                              <w:marTop w:val="0"/>
                                              <w:marBottom w:val="0"/>
                                              <w:divBdr>
                                                <w:top w:val="none" w:sz="0" w:space="0" w:color="auto"/>
                                                <w:left w:val="none" w:sz="0" w:space="0" w:color="auto"/>
                                                <w:bottom w:val="none" w:sz="0" w:space="0" w:color="auto"/>
                                                <w:right w:val="none" w:sz="0" w:space="0" w:color="auto"/>
                                              </w:divBdr>
                                            </w:div>
                                            <w:div w:id="1481387124">
                                              <w:marLeft w:val="0"/>
                                              <w:marRight w:val="0"/>
                                              <w:marTop w:val="0"/>
                                              <w:marBottom w:val="0"/>
                                              <w:divBdr>
                                                <w:top w:val="none" w:sz="0" w:space="0" w:color="auto"/>
                                                <w:left w:val="none" w:sz="0" w:space="0" w:color="auto"/>
                                                <w:bottom w:val="none" w:sz="0" w:space="0" w:color="auto"/>
                                                <w:right w:val="none" w:sz="0" w:space="0" w:color="auto"/>
                                              </w:divBdr>
                                            </w:div>
                                            <w:div w:id="1520004064">
                                              <w:marLeft w:val="0"/>
                                              <w:marRight w:val="0"/>
                                              <w:marTop w:val="0"/>
                                              <w:marBottom w:val="0"/>
                                              <w:divBdr>
                                                <w:top w:val="none" w:sz="0" w:space="0" w:color="auto"/>
                                                <w:left w:val="none" w:sz="0" w:space="0" w:color="auto"/>
                                                <w:bottom w:val="none" w:sz="0" w:space="0" w:color="auto"/>
                                                <w:right w:val="none" w:sz="0" w:space="0" w:color="auto"/>
                                              </w:divBdr>
                                            </w:div>
                                            <w:div w:id="1546871606">
                                              <w:marLeft w:val="0"/>
                                              <w:marRight w:val="0"/>
                                              <w:marTop w:val="0"/>
                                              <w:marBottom w:val="0"/>
                                              <w:divBdr>
                                                <w:top w:val="none" w:sz="0" w:space="0" w:color="auto"/>
                                                <w:left w:val="none" w:sz="0" w:space="0" w:color="auto"/>
                                                <w:bottom w:val="none" w:sz="0" w:space="0" w:color="auto"/>
                                                <w:right w:val="none" w:sz="0" w:space="0" w:color="auto"/>
                                              </w:divBdr>
                                            </w:div>
                                            <w:div w:id="1554535327">
                                              <w:marLeft w:val="0"/>
                                              <w:marRight w:val="0"/>
                                              <w:marTop w:val="0"/>
                                              <w:marBottom w:val="0"/>
                                              <w:divBdr>
                                                <w:top w:val="none" w:sz="0" w:space="0" w:color="auto"/>
                                                <w:left w:val="none" w:sz="0" w:space="0" w:color="auto"/>
                                                <w:bottom w:val="none" w:sz="0" w:space="0" w:color="auto"/>
                                                <w:right w:val="none" w:sz="0" w:space="0" w:color="auto"/>
                                              </w:divBdr>
                                            </w:div>
                                            <w:div w:id="1677001745">
                                              <w:marLeft w:val="0"/>
                                              <w:marRight w:val="0"/>
                                              <w:marTop w:val="0"/>
                                              <w:marBottom w:val="0"/>
                                              <w:divBdr>
                                                <w:top w:val="none" w:sz="0" w:space="0" w:color="auto"/>
                                                <w:left w:val="none" w:sz="0" w:space="0" w:color="auto"/>
                                                <w:bottom w:val="none" w:sz="0" w:space="0" w:color="auto"/>
                                                <w:right w:val="none" w:sz="0" w:space="0" w:color="auto"/>
                                              </w:divBdr>
                                            </w:div>
                                            <w:div w:id="1785953831">
                                              <w:marLeft w:val="0"/>
                                              <w:marRight w:val="0"/>
                                              <w:marTop w:val="0"/>
                                              <w:marBottom w:val="0"/>
                                              <w:divBdr>
                                                <w:top w:val="none" w:sz="0" w:space="0" w:color="auto"/>
                                                <w:left w:val="none" w:sz="0" w:space="0" w:color="auto"/>
                                                <w:bottom w:val="none" w:sz="0" w:space="0" w:color="auto"/>
                                                <w:right w:val="none" w:sz="0" w:space="0" w:color="auto"/>
                                              </w:divBdr>
                                            </w:div>
                                            <w:div w:id="1875537241">
                                              <w:marLeft w:val="0"/>
                                              <w:marRight w:val="0"/>
                                              <w:marTop w:val="0"/>
                                              <w:marBottom w:val="0"/>
                                              <w:divBdr>
                                                <w:top w:val="none" w:sz="0" w:space="0" w:color="auto"/>
                                                <w:left w:val="none" w:sz="0" w:space="0" w:color="auto"/>
                                                <w:bottom w:val="none" w:sz="0" w:space="0" w:color="auto"/>
                                                <w:right w:val="none" w:sz="0" w:space="0" w:color="auto"/>
                                              </w:divBdr>
                                            </w:div>
                                            <w:div w:id="1926382514">
                                              <w:marLeft w:val="0"/>
                                              <w:marRight w:val="0"/>
                                              <w:marTop w:val="0"/>
                                              <w:marBottom w:val="0"/>
                                              <w:divBdr>
                                                <w:top w:val="none" w:sz="0" w:space="0" w:color="auto"/>
                                                <w:left w:val="none" w:sz="0" w:space="0" w:color="auto"/>
                                                <w:bottom w:val="none" w:sz="0" w:space="0" w:color="auto"/>
                                                <w:right w:val="none" w:sz="0" w:space="0" w:color="auto"/>
                                              </w:divBdr>
                                            </w:div>
                                            <w:div w:id="19288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9013210">
      <w:bodyDiv w:val="1"/>
      <w:marLeft w:val="0"/>
      <w:marRight w:val="0"/>
      <w:marTop w:val="0"/>
      <w:marBottom w:val="0"/>
      <w:divBdr>
        <w:top w:val="none" w:sz="0" w:space="0" w:color="auto"/>
        <w:left w:val="none" w:sz="0" w:space="0" w:color="auto"/>
        <w:bottom w:val="none" w:sz="0" w:space="0" w:color="auto"/>
        <w:right w:val="none" w:sz="0" w:space="0" w:color="auto"/>
      </w:divBdr>
      <w:divsChild>
        <w:div w:id="1620378319">
          <w:marLeft w:val="0"/>
          <w:marRight w:val="0"/>
          <w:marTop w:val="0"/>
          <w:marBottom w:val="0"/>
          <w:divBdr>
            <w:top w:val="none" w:sz="0" w:space="0" w:color="auto"/>
            <w:left w:val="none" w:sz="0" w:space="0" w:color="auto"/>
            <w:bottom w:val="none" w:sz="0" w:space="0" w:color="auto"/>
            <w:right w:val="none" w:sz="0" w:space="0" w:color="auto"/>
          </w:divBdr>
          <w:divsChild>
            <w:div w:id="1251618325">
              <w:marLeft w:val="0"/>
              <w:marRight w:val="0"/>
              <w:marTop w:val="0"/>
              <w:marBottom w:val="0"/>
              <w:divBdr>
                <w:top w:val="none" w:sz="0" w:space="0" w:color="auto"/>
                <w:left w:val="none" w:sz="0" w:space="0" w:color="auto"/>
                <w:bottom w:val="none" w:sz="0" w:space="0" w:color="auto"/>
                <w:right w:val="none" w:sz="0" w:space="0" w:color="auto"/>
              </w:divBdr>
              <w:divsChild>
                <w:div w:id="1719670137">
                  <w:marLeft w:val="0"/>
                  <w:marRight w:val="0"/>
                  <w:marTop w:val="0"/>
                  <w:marBottom w:val="0"/>
                  <w:divBdr>
                    <w:top w:val="none" w:sz="0" w:space="0" w:color="auto"/>
                    <w:left w:val="none" w:sz="0" w:space="0" w:color="auto"/>
                    <w:bottom w:val="none" w:sz="0" w:space="0" w:color="auto"/>
                    <w:right w:val="none" w:sz="0" w:space="0" w:color="auto"/>
                  </w:divBdr>
                  <w:divsChild>
                    <w:div w:id="548032200">
                      <w:marLeft w:val="0"/>
                      <w:marRight w:val="0"/>
                      <w:marTop w:val="0"/>
                      <w:marBottom w:val="0"/>
                      <w:divBdr>
                        <w:top w:val="none" w:sz="0" w:space="0" w:color="auto"/>
                        <w:left w:val="none" w:sz="0" w:space="0" w:color="auto"/>
                        <w:bottom w:val="none" w:sz="0" w:space="0" w:color="auto"/>
                        <w:right w:val="none" w:sz="0" w:space="0" w:color="auto"/>
                      </w:divBdr>
                      <w:divsChild>
                        <w:div w:id="363094337">
                          <w:marLeft w:val="225"/>
                          <w:marRight w:val="0"/>
                          <w:marTop w:val="0"/>
                          <w:marBottom w:val="0"/>
                          <w:divBdr>
                            <w:top w:val="none" w:sz="0" w:space="0" w:color="auto"/>
                            <w:left w:val="none" w:sz="0" w:space="0" w:color="auto"/>
                            <w:bottom w:val="none" w:sz="0" w:space="0" w:color="auto"/>
                            <w:right w:val="none" w:sz="0" w:space="0" w:color="auto"/>
                          </w:divBdr>
                          <w:divsChild>
                            <w:div w:id="133746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938205">
      <w:bodyDiv w:val="1"/>
      <w:marLeft w:val="0"/>
      <w:marRight w:val="0"/>
      <w:marTop w:val="0"/>
      <w:marBottom w:val="0"/>
      <w:divBdr>
        <w:top w:val="none" w:sz="0" w:space="0" w:color="auto"/>
        <w:left w:val="none" w:sz="0" w:space="0" w:color="auto"/>
        <w:bottom w:val="none" w:sz="0" w:space="0" w:color="auto"/>
        <w:right w:val="none" w:sz="0" w:space="0" w:color="auto"/>
      </w:divBdr>
      <w:divsChild>
        <w:div w:id="1775787647">
          <w:marLeft w:val="0"/>
          <w:marRight w:val="0"/>
          <w:marTop w:val="0"/>
          <w:marBottom w:val="0"/>
          <w:divBdr>
            <w:top w:val="none" w:sz="0" w:space="0" w:color="auto"/>
            <w:left w:val="none" w:sz="0" w:space="0" w:color="auto"/>
            <w:bottom w:val="none" w:sz="0" w:space="0" w:color="auto"/>
            <w:right w:val="none" w:sz="0" w:space="0" w:color="auto"/>
          </w:divBdr>
          <w:divsChild>
            <w:div w:id="1995638854">
              <w:marLeft w:val="0"/>
              <w:marRight w:val="0"/>
              <w:marTop w:val="0"/>
              <w:marBottom w:val="0"/>
              <w:divBdr>
                <w:top w:val="none" w:sz="0" w:space="0" w:color="auto"/>
                <w:left w:val="none" w:sz="0" w:space="0" w:color="auto"/>
                <w:bottom w:val="none" w:sz="0" w:space="0" w:color="auto"/>
                <w:right w:val="none" w:sz="0" w:space="0" w:color="auto"/>
              </w:divBdr>
              <w:divsChild>
                <w:div w:id="1444156894">
                  <w:marLeft w:val="0"/>
                  <w:marRight w:val="0"/>
                  <w:marTop w:val="0"/>
                  <w:marBottom w:val="0"/>
                  <w:divBdr>
                    <w:top w:val="none" w:sz="0" w:space="0" w:color="auto"/>
                    <w:left w:val="none" w:sz="0" w:space="0" w:color="auto"/>
                    <w:bottom w:val="none" w:sz="0" w:space="0" w:color="auto"/>
                    <w:right w:val="none" w:sz="0" w:space="0" w:color="auto"/>
                  </w:divBdr>
                  <w:divsChild>
                    <w:div w:id="1950548230">
                      <w:marLeft w:val="0"/>
                      <w:marRight w:val="0"/>
                      <w:marTop w:val="0"/>
                      <w:marBottom w:val="0"/>
                      <w:divBdr>
                        <w:top w:val="none" w:sz="0" w:space="0" w:color="auto"/>
                        <w:left w:val="none" w:sz="0" w:space="0" w:color="auto"/>
                        <w:bottom w:val="none" w:sz="0" w:space="0" w:color="auto"/>
                        <w:right w:val="none" w:sz="0" w:space="0" w:color="auto"/>
                      </w:divBdr>
                      <w:divsChild>
                        <w:div w:id="1746223949">
                          <w:marLeft w:val="225"/>
                          <w:marRight w:val="0"/>
                          <w:marTop w:val="0"/>
                          <w:marBottom w:val="0"/>
                          <w:divBdr>
                            <w:top w:val="none" w:sz="0" w:space="0" w:color="auto"/>
                            <w:left w:val="none" w:sz="0" w:space="0" w:color="auto"/>
                            <w:bottom w:val="none" w:sz="0" w:space="0" w:color="auto"/>
                            <w:right w:val="none" w:sz="0" w:space="0" w:color="auto"/>
                          </w:divBdr>
                          <w:divsChild>
                            <w:div w:id="20229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874422">
      <w:bodyDiv w:val="1"/>
      <w:marLeft w:val="0"/>
      <w:marRight w:val="0"/>
      <w:marTop w:val="0"/>
      <w:marBottom w:val="0"/>
      <w:divBdr>
        <w:top w:val="none" w:sz="0" w:space="0" w:color="auto"/>
        <w:left w:val="none" w:sz="0" w:space="0" w:color="auto"/>
        <w:bottom w:val="none" w:sz="0" w:space="0" w:color="auto"/>
        <w:right w:val="none" w:sz="0" w:space="0" w:color="auto"/>
      </w:divBdr>
    </w:div>
    <w:div w:id="1191996543">
      <w:bodyDiv w:val="1"/>
      <w:marLeft w:val="0"/>
      <w:marRight w:val="0"/>
      <w:marTop w:val="0"/>
      <w:marBottom w:val="0"/>
      <w:divBdr>
        <w:top w:val="none" w:sz="0" w:space="0" w:color="auto"/>
        <w:left w:val="none" w:sz="0" w:space="0" w:color="auto"/>
        <w:bottom w:val="none" w:sz="0" w:space="0" w:color="auto"/>
        <w:right w:val="none" w:sz="0" w:space="0" w:color="auto"/>
      </w:divBdr>
      <w:divsChild>
        <w:div w:id="1652636511">
          <w:marLeft w:val="0"/>
          <w:marRight w:val="0"/>
          <w:marTop w:val="0"/>
          <w:marBottom w:val="0"/>
          <w:divBdr>
            <w:top w:val="none" w:sz="0" w:space="0" w:color="auto"/>
            <w:left w:val="none" w:sz="0" w:space="0" w:color="auto"/>
            <w:bottom w:val="none" w:sz="0" w:space="0" w:color="auto"/>
            <w:right w:val="none" w:sz="0" w:space="0" w:color="auto"/>
          </w:divBdr>
          <w:divsChild>
            <w:div w:id="1432510223">
              <w:marLeft w:val="0"/>
              <w:marRight w:val="0"/>
              <w:marTop w:val="0"/>
              <w:marBottom w:val="0"/>
              <w:divBdr>
                <w:top w:val="none" w:sz="0" w:space="0" w:color="auto"/>
                <w:left w:val="none" w:sz="0" w:space="0" w:color="auto"/>
                <w:bottom w:val="none" w:sz="0" w:space="0" w:color="auto"/>
                <w:right w:val="none" w:sz="0" w:space="0" w:color="auto"/>
              </w:divBdr>
              <w:divsChild>
                <w:div w:id="146437334">
                  <w:marLeft w:val="150"/>
                  <w:marRight w:val="225"/>
                  <w:marTop w:val="0"/>
                  <w:marBottom w:val="0"/>
                  <w:divBdr>
                    <w:top w:val="none" w:sz="0" w:space="0" w:color="auto"/>
                    <w:left w:val="none" w:sz="0" w:space="0" w:color="auto"/>
                    <w:bottom w:val="none" w:sz="0" w:space="0" w:color="auto"/>
                    <w:right w:val="none" w:sz="0" w:space="0" w:color="auto"/>
                  </w:divBdr>
                  <w:divsChild>
                    <w:div w:id="261497795">
                      <w:marLeft w:val="270"/>
                      <w:marRight w:val="270"/>
                      <w:marTop w:val="0"/>
                      <w:marBottom w:val="540"/>
                      <w:divBdr>
                        <w:top w:val="none" w:sz="0" w:space="0" w:color="auto"/>
                        <w:left w:val="none" w:sz="0" w:space="0" w:color="auto"/>
                        <w:bottom w:val="none" w:sz="0" w:space="0" w:color="auto"/>
                        <w:right w:val="none" w:sz="0" w:space="0" w:color="auto"/>
                      </w:divBdr>
                      <w:divsChild>
                        <w:div w:id="1999994245">
                          <w:marLeft w:val="0"/>
                          <w:marRight w:val="0"/>
                          <w:marTop w:val="0"/>
                          <w:marBottom w:val="720"/>
                          <w:divBdr>
                            <w:top w:val="none" w:sz="0" w:space="0" w:color="auto"/>
                            <w:left w:val="none" w:sz="0" w:space="0" w:color="auto"/>
                            <w:bottom w:val="none" w:sz="0" w:space="0" w:color="auto"/>
                            <w:right w:val="none" w:sz="0" w:space="0" w:color="auto"/>
                          </w:divBdr>
                          <w:divsChild>
                            <w:div w:id="53072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221672">
      <w:bodyDiv w:val="1"/>
      <w:marLeft w:val="0"/>
      <w:marRight w:val="0"/>
      <w:marTop w:val="0"/>
      <w:marBottom w:val="0"/>
      <w:divBdr>
        <w:top w:val="none" w:sz="0" w:space="0" w:color="auto"/>
        <w:left w:val="none" w:sz="0" w:space="0" w:color="auto"/>
        <w:bottom w:val="none" w:sz="0" w:space="0" w:color="auto"/>
        <w:right w:val="none" w:sz="0" w:space="0" w:color="auto"/>
      </w:divBdr>
      <w:divsChild>
        <w:div w:id="1343975514">
          <w:marLeft w:val="0"/>
          <w:marRight w:val="0"/>
          <w:marTop w:val="0"/>
          <w:marBottom w:val="0"/>
          <w:divBdr>
            <w:top w:val="none" w:sz="0" w:space="0" w:color="auto"/>
            <w:left w:val="none" w:sz="0" w:space="0" w:color="auto"/>
            <w:bottom w:val="none" w:sz="0" w:space="0" w:color="auto"/>
            <w:right w:val="none" w:sz="0" w:space="0" w:color="auto"/>
          </w:divBdr>
          <w:divsChild>
            <w:div w:id="2140412902">
              <w:marLeft w:val="0"/>
              <w:marRight w:val="0"/>
              <w:marTop w:val="0"/>
              <w:marBottom w:val="0"/>
              <w:divBdr>
                <w:top w:val="none" w:sz="0" w:space="0" w:color="auto"/>
                <w:left w:val="none" w:sz="0" w:space="0" w:color="auto"/>
                <w:bottom w:val="none" w:sz="0" w:space="0" w:color="auto"/>
                <w:right w:val="none" w:sz="0" w:space="0" w:color="auto"/>
              </w:divBdr>
              <w:divsChild>
                <w:div w:id="1339427751">
                  <w:marLeft w:val="0"/>
                  <w:marRight w:val="0"/>
                  <w:marTop w:val="0"/>
                  <w:marBottom w:val="0"/>
                  <w:divBdr>
                    <w:top w:val="none" w:sz="0" w:space="0" w:color="auto"/>
                    <w:left w:val="none" w:sz="0" w:space="0" w:color="auto"/>
                    <w:bottom w:val="none" w:sz="0" w:space="0" w:color="auto"/>
                    <w:right w:val="none" w:sz="0" w:space="0" w:color="auto"/>
                  </w:divBdr>
                  <w:divsChild>
                    <w:div w:id="1733843012">
                      <w:marLeft w:val="0"/>
                      <w:marRight w:val="0"/>
                      <w:marTop w:val="0"/>
                      <w:marBottom w:val="0"/>
                      <w:divBdr>
                        <w:top w:val="none" w:sz="0" w:space="0" w:color="auto"/>
                        <w:left w:val="none" w:sz="0" w:space="0" w:color="auto"/>
                        <w:bottom w:val="none" w:sz="0" w:space="0" w:color="auto"/>
                        <w:right w:val="none" w:sz="0" w:space="0" w:color="auto"/>
                      </w:divBdr>
                      <w:divsChild>
                        <w:div w:id="925848948">
                          <w:marLeft w:val="225"/>
                          <w:marRight w:val="0"/>
                          <w:marTop w:val="0"/>
                          <w:marBottom w:val="0"/>
                          <w:divBdr>
                            <w:top w:val="none" w:sz="0" w:space="0" w:color="auto"/>
                            <w:left w:val="none" w:sz="0" w:space="0" w:color="auto"/>
                            <w:bottom w:val="none" w:sz="0" w:space="0" w:color="auto"/>
                            <w:right w:val="none" w:sz="0" w:space="0" w:color="auto"/>
                          </w:divBdr>
                          <w:divsChild>
                            <w:div w:id="21594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342288">
      <w:bodyDiv w:val="1"/>
      <w:marLeft w:val="0"/>
      <w:marRight w:val="0"/>
      <w:marTop w:val="0"/>
      <w:marBottom w:val="0"/>
      <w:divBdr>
        <w:top w:val="none" w:sz="0" w:space="0" w:color="auto"/>
        <w:left w:val="none" w:sz="0" w:space="0" w:color="auto"/>
        <w:bottom w:val="none" w:sz="0" w:space="0" w:color="auto"/>
        <w:right w:val="none" w:sz="0" w:space="0" w:color="auto"/>
      </w:divBdr>
    </w:div>
    <w:div w:id="1331526051">
      <w:bodyDiv w:val="1"/>
      <w:marLeft w:val="0"/>
      <w:marRight w:val="0"/>
      <w:marTop w:val="0"/>
      <w:marBottom w:val="0"/>
      <w:divBdr>
        <w:top w:val="none" w:sz="0" w:space="0" w:color="auto"/>
        <w:left w:val="none" w:sz="0" w:space="0" w:color="auto"/>
        <w:bottom w:val="none" w:sz="0" w:space="0" w:color="auto"/>
        <w:right w:val="none" w:sz="0" w:space="0" w:color="auto"/>
      </w:divBdr>
    </w:div>
    <w:div w:id="1418557972">
      <w:bodyDiv w:val="1"/>
      <w:marLeft w:val="0"/>
      <w:marRight w:val="0"/>
      <w:marTop w:val="0"/>
      <w:marBottom w:val="0"/>
      <w:divBdr>
        <w:top w:val="none" w:sz="0" w:space="0" w:color="auto"/>
        <w:left w:val="none" w:sz="0" w:space="0" w:color="auto"/>
        <w:bottom w:val="none" w:sz="0" w:space="0" w:color="auto"/>
        <w:right w:val="none" w:sz="0" w:space="0" w:color="auto"/>
      </w:divBdr>
      <w:divsChild>
        <w:div w:id="1717661612">
          <w:marLeft w:val="0"/>
          <w:marRight w:val="0"/>
          <w:marTop w:val="0"/>
          <w:marBottom w:val="0"/>
          <w:divBdr>
            <w:top w:val="none" w:sz="0" w:space="0" w:color="auto"/>
            <w:left w:val="none" w:sz="0" w:space="0" w:color="auto"/>
            <w:bottom w:val="none" w:sz="0" w:space="0" w:color="auto"/>
            <w:right w:val="none" w:sz="0" w:space="0" w:color="auto"/>
          </w:divBdr>
          <w:divsChild>
            <w:div w:id="1391272414">
              <w:marLeft w:val="3975"/>
              <w:marRight w:val="225"/>
              <w:marTop w:val="0"/>
              <w:marBottom w:val="0"/>
              <w:divBdr>
                <w:top w:val="none" w:sz="0" w:space="0" w:color="auto"/>
                <w:left w:val="none" w:sz="0" w:space="0" w:color="auto"/>
                <w:bottom w:val="none" w:sz="0" w:space="0" w:color="auto"/>
                <w:right w:val="none" w:sz="0" w:space="0" w:color="auto"/>
              </w:divBdr>
              <w:divsChild>
                <w:div w:id="2118786516">
                  <w:marLeft w:val="0"/>
                  <w:marRight w:val="0"/>
                  <w:marTop w:val="0"/>
                  <w:marBottom w:val="0"/>
                  <w:divBdr>
                    <w:top w:val="none" w:sz="0" w:space="0" w:color="auto"/>
                    <w:left w:val="none" w:sz="0" w:space="0" w:color="auto"/>
                    <w:bottom w:val="none" w:sz="0" w:space="0" w:color="auto"/>
                    <w:right w:val="none" w:sz="0" w:space="0" w:color="auto"/>
                  </w:divBdr>
                  <w:divsChild>
                    <w:div w:id="1384522684">
                      <w:marLeft w:val="0"/>
                      <w:marRight w:val="0"/>
                      <w:marTop w:val="0"/>
                      <w:marBottom w:val="0"/>
                      <w:divBdr>
                        <w:top w:val="none" w:sz="0" w:space="0" w:color="auto"/>
                        <w:left w:val="none" w:sz="0" w:space="0" w:color="auto"/>
                        <w:bottom w:val="none" w:sz="0" w:space="0" w:color="auto"/>
                        <w:right w:val="none" w:sz="0" w:space="0" w:color="auto"/>
                      </w:divBdr>
                      <w:divsChild>
                        <w:div w:id="2084796343">
                          <w:marLeft w:val="0"/>
                          <w:marRight w:val="0"/>
                          <w:marTop w:val="0"/>
                          <w:marBottom w:val="150"/>
                          <w:divBdr>
                            <w:top w:val="none" w:sz="0" w:space="0" w:color="auto"/>
                            <w:left w:val="none" w:sz="0" w:space="0" w:color="auto"/>
                            <w:bottom w:val="none" w:sz="0" w:space="0" w:color="auto"/>
                            <w:right w:val="none" w:sz="0" w:space="0" w:color="auto"/>
                          </w:divBdr>
                          <w:divsChild>
                            <w:div w:id="79757645">
                              <w:marLeft w:val="0"/>
                              <w:marRight w:val="0"/>
                              <w:marTop w:val="150"/>
                              <w:marBottom w:val="0"/>
                              <w:divBdr>
                                <w:top w:val="none" w:sz="0" w:space="0" w:color="auto"/>
                                <w:left w:val="none" w:sz="0" w:space="0" w:color="auto"/>
                                <w:bottom w:val="none" w:sz="0" w:space="0" w:color="auto"/>
                                <w:right w:val="none" w:sz="0" w:space="0" w:color="auto"/>
                              </w:divBdr>
                              <w:divsChild>
                                <w:div w:id="1049066661">
                                  <w:marLeft w:val="0"/>
                                  <w:marRight w:val="0"/>
                                  <w:marTop w:val="150"/>
                                  <w:marBottom w:val="0"/>
                                  <w:divBdr>
                                    <w:top w:val="none" w:sz="0" w:space="0" w:color="auto"/>
                                    <w:left w:val="none" w:sz="0" w:space="0" w:color="auto"/>
                                    <w:bottom w:val="none" w:sz="0" w:space="0" w:color="auto"/>
                                    <w:right w:val="none" w:sz="0" w:space="0" w:color="auto"/>
                                  </w:divBdr>
                                  <w:divsChild>
                                    <w:div w:id="106295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988237">
      <w:bodyDiv w:val="1"/>
      <w:marLeft w:val="0"/>
      <w:marRight w:val="0"/>
      <w:marTop w:val="0"/>
      <w:marBottom w:val="0"/>
      <w:divBdr>
        <w:top w:val="none" w:sz="0" w:space="0" w:color="auto"/>
        <w:left w:val="none" w:sz="0" w:space="0" w:color="auto"/>
        <w:bottom w:val="none" w:sz="0" w:space="0" w:color="auto"/>
        <w:right w:val="none" w:sz="0" w:space="0" w:color="auto"/>
      </w:divBdr>
      <w:divsChild>
        <w:div w:id="398018384">
          <w:marLeft w:val="0"/>
          <w:marRight w:val="0"/>
          <w:marTop w:val="0"/>
          <w:marBottom w:val="0"/>
          <w:divBdr>
            <w:top w:val="none" w:sz="0" w:space="0" w:color="auto"/>
            <w:left w:val="none" w:sz="0" w:space="0" w:color="auto"/>
            <w:bottom w:val="none" w:sz="0" w:space="0" w:color="auto"/>
            <w:right w:val="none" w:sz="0" w:space="0" w:color="auto"/>
          </w:divBdr>
        </w:div>
      </w:divsChild>
    </w:div>
    <w:div w:id="1497038884">
      <w:bodyDiv w:val="1"/>
      <w:marLeft w:val="0"/>
      <w:marRight w:val="0"/>
      <w:marTop w:val="0"/>
      <w:marBottom w:val="0"/>
      <w:divBdr>
        <w:top w:val="none" w:sz="0" w:space="0" w:color="auto"/>
        <w:left w:val="none" w:sz="0" w:space="0" w:color="auto"/>
        <w:bottom w:val="none" w:sz="0" w:space="0" w:color="auto"/>
        <w:right w:val="none" w:sz="0" w:space="0" w:color="auto"/>
      </w:divBdr>
      <w:divsChild>
        <w:div w:id="830755034">
          <w:marLeft w:val="0"/>
          <w:marRight w:val="0"/>
          <w:marTop w:val="0"/>
          <w:marBottom w:val="0"/>
          <w:divBdr>
            <w:top w:val="none" w:sz="0" w:space="0" w:color="auto"/>
            <w:left w:val="none" w:sz="0" w:space="0" w:color="auto"/>
            <w:bottom w:val="none" w:sz="0" w:space="0" w:color="auto"/>
            <w:right w:val="none" w:sz="0" w:space="0" w:color="auto"/>
          </w:divBdr>
        </w:div>
      </w:divsChild>
    </w:div>
    <w:div w:id="1596816812">
      <w:bodyDiv w:val="1"/>
      <w:marLeft w:val="0"/>
      <w:marRight w:val="0"/>
      <w:marTop w:val="0"/>
      <w:marBottom w:val="0"/>
      <w:divBdr>
        <w:top w:val="none" w:sz="0" w:space="0" w:color="auto"/>
        <w:left w:val="none" w:sz="0" w:space="0" w:color="auto"/>
        <w:bottom w:val="none" w:sz="0" w:space="0" w:color="auto"/>
        <w:right w:val="none" w:sz="0" w:space="0" w:color="auto"/>
      </w:divBdr>
      <w:divsChild>
        <w:div w:id="132067408">
          <w:marLeft w:val="0"/>
          <w:marRight w:val="0"/>
          <w:marTop w:val="0"/>
          <w:marBottom w:val="0"/>
          <w:divBdr>
            <w:top w:val="none" w:sz="0" w:space="0" w:color="auto"/>
            <w:left w:val="none" w:sz="0" w:space="0" w:color="auto"/>
            <w:bottom w:val="none" w:sz="0" w:space="0" w:color="auto"/>
            <w:right w:val="none" w:sz="0" w:space="0" w:color="auto"/>
          </w:divBdr>
          <w:divsChild>
            <w:div w:id="1246382095">
              <w:marLeft w:val="0"/>
              <w:marRight w:val="0"/>
              <w:marTop w:val="0"/>
              <w:marBottom w:val="0"/>
              <w:divBdr>
                <w:top w:val="none" w:sz="0" w:space="0" w:color="auto"/>
                <w:left w:val="none" w:sz="0" w:space="0" w:color="auto"/>
                <w:bottom w:val="none" w:sz="0" w:space="0" w:color="auto"/>
                <w:right w:val="none" w:sz="0" w:space="0" w:color="auto"/>
              </w:divBdr>
              <w:divsChild>
                <w:div w:id="991518450">
                  <w:marLeft w:val="0"/>
                  <w:marRight w:val="0"/>
                  <w:marTop w:val="0"/>
                  <w:marBottom w:val="0"/>
                  <w:divBdr>
                    <w:top w:val="none" w:sz="0" w:space="0" w:color="auto"/>
                    <w:left w:val="none" w:sz="0" w:space="0" w:color="auto"/>
                    <w:bottom w:val="none" w:sz="0" w:space="0" w:color="auto"/>
                    <w:right w:val="none" w:sz="0" w:space="0" w:color="auto"/>
                  </w:divBdr>
                  <w:divsChild>
                    <w:div w:id="1589536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65723">
                  <w:marLeft w:val="0"/>
                  <w:marRight w:val="0"/>
                  <w:marTop w:val="0"/>
                  <w:marBottom w:val="0"/>
                  <w:divBdr>
                    <w:top w:val="none" w:sz="0" w:space="0" w:color="auto"/>
                    <w:left w:val="none" w:sz="0" w:space="0" w:color="auto"/>
                    <w:bottom w:val="none" w:sz="0" w:space="0" w:color="auto"/>
                    <w:right w:val="none" w:sz="0" w:space="0" w:color="auto"/>
                  </w:divBdr>
                  <w:divsChild>
                    <w:div w:id="37755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32417">
          <w:marLeft w:val="0"/>
          <w:marRight w:val="0"/>
          <w:marTop w:val="0"/>
          <w:marBottom w:val="0"/>
          <w:divBdr>
            <w:top w:val="none" w:sz="0" w:space="0" w:color="auto"/>
            <w:left w:val="none" w:sz="0" w:space="0" w:color="auto"/>
            <w:bottom w:val="none" w:sz="0" w:space="0" w:color="auto"/>
            <w:right w:val="none" w:sz="0" w:space="0" w:color="auto"/>
          </w:divBdr>
          <w:divsChild>
            <w:div w:id="228537845">
              <w:marLeft w:val="0"/>
              <w:marRight w:val="0"/>
              <w:marTop w:val="0"/>
              <w:marBottom w:val="0"/>
              <w:divBdr>
                <w:top w:val="none" w:sz="0" w:space="0" w:color="auto"/>
                <w:left w:val="none" w:sz="0" w:space="0" w:color="auto"/>
                <w:bottom w:val="none" w:sz="0" w:space="0" w:color="auto"/>
                <w:right w:val="none" w:sz="0" w:space="0" w:color="auto"/>
              </w:divBdr>
              <w:divsChild>
                <w:div w:id="273437872">
                  <w:marLeft w:val="0"/>
                  <w:marRight w:val="0"/>
                  <w:marTop w:val="0"/>
                  <w:marBottom w:val="0"/>
                  <w:divBdr>
                    <w:top w:val="none" w:sz="0" w:space="0" w:color="auto"/>
                    <w:left w:val="none" w:sz="0" w:space="0" w:color="auto"/>
                    <w:bottom w:val="none" w:sz="0" w:space="0" w:color="auto"/>
                    <w:right w:val="none" w:sz="0" w:space="0" w:color="auto"/>
                  </w:divBdr>
                </w:div>
              </w:divsChild>
            </w:div>
            <w:div w:id="41953822">
              <w:marLeft w:val="0"/>
              <w:marRight w:val="0"/>
              <w:marTop w:val="0"/>
              <w:marBottom w:val="0"/>
              <w:divBdr>
                <w:top w:val="none" w:sz="0" w:space="0" w:color="auto"/>
                <w:left w:val="none" w:sz="0" w:space="0" w:color="auto"/>
                <w:bottom w:val="none" w:sz="0" w:space="0" w:color="auto"/>
                <w:right w:val="none" w:sz="0" w:space="0" w:color="auto"/>
              </w:divBdr>
              <w:divsChild>
                <w:div w:id="1396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733339">
      <w:bodyDiv w:val="1"/>
      <w:marLeft w:val="0"/>
      <w:marRight w:val="0"/>
      <w:marTop w:val="0"/>
      <w:marBottom w:val="0"/>
      <w:divBdr>
        <w:top w:val="none" w:sz="0" w:space="0" w:color="auto"/>
        <w:left w:val="none" w:sz="0" w:space="0" w:color="auto"/>
        <w:bottom w:val="none" w:sz="0" w:space="0" w:color="auto"/>
        <w:right w:val="none" w:sz="0" w:space="0" w:color="auto"/>
      </w:divBdr>
      <w:divsChild>
        <w:div w:id="904486342">
          <w:marLeft w:val="0"/>
          <w:marRight w:val="0"/>
          <w:marTop w:val="0"/>
          <w:marBottom w:val="0"/>
          <w:divBdr>
            <w:top w:val="none" w:sz="0" w:space="0" w:color="auto"/>
            <w:left w:val="none" w:sz="0" w:space="0" w:color="auto"/>
            <w:bottom w:val="none" w:sz="0" w:space="0" w:color="auto"/>
            <w:right w:val="none" w:sz="0" w:space="0" w:color="auto"/>
          </w:divBdr>
        </w:div>
        <w:div w:id="1330061784">
          <w:marLeft w:val="0"/>
          <w:marRight w:val="0"/>
          <w:marTop w:val="225"/>
          <w:marBottom w:val="225"/>
          <w:divBdr>
            <w:top w:val="none" w:sz="0" w:space="0" w:color="auto"/>
            <w:left w:val="none" w:sz="0" w:space="0" w:color="auto"/>
            <w:bottom w:val="none" w:sz="0" w:space="0" w:color="auto"/>
            <w:right w:val="none" w:sz="0" w:space="0" w:color="auto"/>
          </w:divBdr>
          <w:divsChild>
            <w:div w:id="524826206">
              <w:marLeft w:val="0"/>
              <w:marRight w:val="300"/>
              <w:marTop w:val="150"/>
              <w:marBottom w:val="300"/>
              <w:divBdr>
                <w:top w:val="single" w:sz="6" w:space="2" w:color="444444"/>
                <w:left w:val="single" w:sz="6" w:space="2" w:color="444444"/>
                <w:bottom w:val="single" w:sz="6" w:space="2" w:color="444444"/>
                <w:right w:val="single" w:sz="6" w:space="2" w:color="444444"/>
              </w:divBdr>
            </w:div>
          </w:divsChild>
        </w:div>
      </w:divsChild>
    </w:div>
    <w:div w:id="1636838318">
      <w:bodyDiv w:val="1"/>
      <w:marLeft w:val="0"/>
      <w:marRight w:val="0"/>
      <w:marTop w:val="0"/>
      <w:marBottom w:val="0"/>
      <w:divBdr>
        <w:top w:val="none" w:sz="0" w:space="0" w:color="auto"/>
        <w:left w:val="none" w:sz="0" w:space="0" w:color="auto"/>
        <w:bottom w:val="none" w:sz="0" w:space="0" w:color="auto"/>
        <w:right w:val="none" w:sz="0" w:space="0" w:color="auto"/>
      </w:divBdr>
    </w:div>
    <w:div w:id="1653027789">
      <w:bodyDiv w:val="1"/>
      <w:marLeft w:val="0"/>
      <w:marRight w:val="0"/>
      <w:marTop w:val="0"/>
      <w:marBottom w:val="0"/>
      <w:divBdr>
        <w:top w:val="none" w:sz="0" w:space="0" w:color="auto"/>
        <w:left w:val="none" w:sz="0" w:space="0" w:color="auto"/>
        <w:bottom w:val="none" w:sz="0" w:space="0" w:color="auto"/>
        <w:right w:val="none" w:sz="0" w:space="0" w:color="auto"/>
      </w:divBdr>
      <w:divsChild>
        <w:div w:id="1343585001">
          <w:marLeft w:val="0"/>
          <w:marRight w:val="0"/>
          <w:marTop w:val="0"/>
          <w:marBottom w:val="0"/>
          <w:divBdr>
            <w:top w:val="none" w:sz="0" w:space="0" w:color="auto"/>
            <w:left w:val="none" w:sz="0" w:space="0" w:color="auto"/>
            <w:bottom w:val="none" w:sz="0" w:space="0" w:color="auto"/>
            <w:right w:val="none" w:sz="0" w:space="0" w:color="auto"/>
          </w:divBdr>
          <w:divsChild>
            <w:div w:id="1106272054">
              <w:marLeft w:val="0"/>
              <w:marRight w:val="0"/>
              <w:marTop w:val="0"/>
              <w:marBottom w:val="0"/>
              <w:divBdr>
                <w:top w:val="none" w:sz="0" w:space="0" w:color="auto"/>
                <w:left w:val="none" w:sz="0" w:space="0" w:color="auto"/>
                <w:bottom w:val="none" w:sz="0" w:space="0" w:color="auto"/>
                <w:right w:val="none" w:sz="0" w:space="0" w:color="auto"/>
              </w:divBdr>
              <w:divsChild>
                <w:div w:id="742802278">
                  <w:marLeft w:val="0"/>
                  <w:marRight w:val="0"/>
                  <w:marTop w:val="0"/>
                  <w:marBottom w:val="0"/>
                  <w:divBdr>
                    <w:top w:val="none" w:sz="0" w:space="0" w:color="auto"/>
                    <w:left w:val="none" w:sz="0" w:space="0" w:color="auto"/>
                    <w:bottom w:val="none" w:sz="0" w:space="0" w:color="auto"/>
                    <w:right w:val="none" w:sz="0" w:space="0" w:color="auto"/>
                  </w:divBdr>
                  <w:divsChild>
                    <w:div w:id="15548745">
                      <w:marLeft w:val="0"/>
                      <w:marRight w:val="0"/>
                      <w:marTop w:val="0"/>
                      <w:marBottom w:val="0"/>
                      <w:divBdr>
                        <w:top w:val="none" w:sz="0" w:space="0" w:color="auto"/>
                        <w:left w:val="none" w:sz="0" w:space="0" w:color="auto"/>
                        <w:bottom w:val="none" w:sz="0" w:space="0" w:color="auto"/>
                        <w:right w:val="none" w:sz="0" w:space="0" w:color="auto"/>
                      </w:divBdr>
                      <w:divsChild>
                        <w:div w:id="781192650">
                          <w:marLeft w:val="225"/>
                          <w:marRight w:val="0"/>
                          <w:marTop w:val="0"/>
                          <w:marBottom w:val="0"/>
                          <w:divBdr>
                            <w:top w:val="none" w:sz="0" w:space="0" w:color="auto"/>
                            <w:left w:val="none" w:sz="0" w:space="0" w:color="auto"/>
                            <w:bottom w:val="none" w:sz="0" w:space="0" w:color="auto"/>
                            <w:right w:val="none" w:sz="0" w:space="0" w:color="auto"/>
                          </w:divBdr>
                          <w:divsChild>
                            <w:div w:id="24769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512052">
      <w:bodyDiv w:val="1"/>
      <w:marLeft w:val="0"/>
      <w:marRight w:val="0"/>
      <w:marTop w:val="0"/>
      <w:marBottom w:val="0"/>
      <w:divBdr>
        <w:top w:val="none" w:sz="0" w:space="0" w:color="auto"/>
        <w:left w:val="none" w:sz="0" w:space="0" w:color="auto"/>
        <w:bottom w:val="none" w:sz="0" w:space="0" w:color="auto"/>
        <w:right w:val="none" w:sz="0" w:space="0" w:color="auto"/>
      </w:divBdr>
      <w:divsChild>
        <w:div w:id="266234750">
          <w:marLeft w:val="0"/>
          <w:marRight w:val="0"/>
          <w:marTop w:val="0"/>
          <w:marBottom w:val="0"/>
          <w:divBdr>
            <w:top w:val="none" w:sz="0" w:space="0" w:color="auto"/>
            <w:left w:val="none" w:sz="0" w:space="0" w:color="auto"/>
            <w:bottom w:val="none" w:sz="0" w:space="0" w:color="auto"/>
            <w:right w:val="none" w:sz="0" w:space="0" w:color="auto"/>
          </w:divBdr>
          <w:divsChild>
            <w:div w:id="1982727702">
              <w:marLeft w:val="0"/>
              <w:marRight w:val="0"/>
              <w:marTop w:val="0"/>
              <w:marBottom w:val="0"/>
              <w:divBdr>
                <w:top w:val="none" w:sz="0" w:space="0" w:color="auto"/>
                <w:left w:val="none" w:sz="0" w:space="0" w:color="auto"/>
                <w:bottom w:val="none" w:sz="0" w:space="0" w:color="auto"/>
                <w:right w:val="none" w:sz="0" w:space="0" w:color="auto"/>
              </w:divBdr>
              <w:divsChild>
                <w:div w:id="24406747">
                  <w:marLeft w:val="0"/>
                  <w:marRight w:val="0"/>
                  <w:marTop w:val="0"/>
                  <w:marBottom w:val="0"/>
                  <w:divBdr>
                    <w:top w:val="none" w:sz="0" w:space="0" w:color="auto"/>
                    <w:left w:val="none" w:sz="0" w:space="0" w:color="auto"/>
                    <w:bottom w:val="none" w:sz="0" w:space="0" w:color="auto"/>
                    <w:right w:val="none" w:sz="0" w:space="0" w:color="auto"/>
                  </w:divBdr>
                  <w:divsChild>
                    <w:div w:id="1498031944">
                      <w:marLeft w:val="0"/>
                      <w:marRight w:val="0"/>
                      <w:marTop w:val="0"/>
                      <w:marBottom w:val="0"/>
                      <w:divBdr>
                        <w:top w:val="none" w:sz="0" w:space="0" w:color="auto"/>
                        <w:left w:val="none" w:sz="0" w:space="0" w:color="auto"/>
                        <w:bottom w:val="none" w:sz="0" w:space="0" w:color="auto"/>
                        <w:right w:val="none" w:sz="0" w:space="0" w:color="auto"/>
                      </w:divBdr>
                      <w:divsChild>
                        <w:div w:id="1121730483">
                          <w:marLeft w:val="225"/>
                          <w:marRight w:val="0"/>
                          <w:marTop w:val="0"/>
                          <w:marBottom w:val="0"/>
                          <w:divBdr>
                            <w:top w:val="none" w:sz="0" w:space="0" w:color="auto"/>
                            <w:left w:val="none" w:sz="0" w:space="0" w:color="auto"/>
                            <w:bottom w:val="none" w:sz="0" w:space="0" w:color="auto"/>
                            <w:right w:val="none" w:sz="0" w:space="0" w:color="auto"/>
                          </w:divBdr>
                          <w:divsChild>
                            <w:div w:id="194904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331978">
      <w:bodyDiv w:val="1"/>
      <w:marLeft w:val="0"/>
      <w:marRight w:val="0"/>
      <w:marTop w:val="0"/>
      <w:marBottom w:val="0"/>
      <w:divBdr>
        <w:top w:val="none" w:sz="0" w:space="0" w:color="auto"/>
        <w:left w:val="none" w:sz="0" w:space="0" w:color="auto"/>
        <w:bottom w:val="none" w:sz="0" w:space="0" w:color="auto"/>
        <w:right w:val="none" w:sz="0" w:space="0" w:color="auto"/>
      </w:divBdr>
    </w:div>
    <w:div w:id="1737245749">
      <w:bodyDiv w:val="1"/>
      <w:marLeft w:val="0"/>
      <w:marRight w:val="0"/>
      <w:marTop w:val="0"/>
      <w:marBottom w:val="0"/>
      <w:divBdr>
        <w:top w:val="none" w:sz="0" w:space="0" w:color="auto"/>
        <w:left w:val="none" w:sz="0" w:space="0" w:color="auto"/>
        <w:bottom w:val="none" w:sz="0" w:space="0" w:color="auto"/>
        <w:right w:val="none" w:sz="0" w:space="0" w:color="auto"/>
      </w:divBdr>
      <w:divsChild>
        <w:div w:id="109974772">
          <w:marLeft w:val="0"/>
          <w:marRight w:val="0"/>
          <w:marTop w:val="0"/>
          <w:marBottom w:val="150"/>
          <w:divBdr>
            <w:top w:val="none" w:sz="0" w:space="0" w:color="auto"/>
            <w:left w:val="none" w:sz="0" w:space="0" w:color="auto"/>
            <w:bottom w:val="none" w:sz="0" w:space="0" w:color="auto"/>
            <w:right w:val="none" w:sz="0" w:space="0" w:color="auto"/>
          </w:divBdr>
          <w:divsChild>
            <w:div w:id="819425148">
              <w:marLeft w:val="0"/>
              <w:marRight w:val="0"/>
              <w:marTop w:val="0"/>
              <w:marBottom w:val="0"/>
              <w:divBdr>
                <w:top w:val="none" w:sz="0" w:space="0" w:color="auto"/>
                <w:left w:val="none" w:sz="0" w:space="0" w:color="auto"/>
                <w:bottom w:val="none" w:sz="0" w:space="0" w:color="auto"/>
                <w:right w:val="none" w:sz="0" w:space="0" w:color="auto"/>
              </w:divBdr>
              <w:divsChild>
                <w:div w:id="884878390">
                  <w:marLeft w:val="0"/>
                  <w:marRight w:val="0"/>
                  <w:marTop w:val="0"/>
                  <w:marBottom w:val="0"/>
                  <w:divBdr>
                    <w:top w:val="none" w:sz="0" w:space="0" w:color="auto"/>
                    <w:left w:val="none" w:sz="0" w:space="0" w:color="auto"/>
                    <w:bottom w:val="none" w:sz="0" w:space="0" w:color="auto"/>
                    <w:right w:val="none" w:sz="0" w:space="0" w:color="auto"/>
                  </w:divBdr>
                  <w:divsChild>
                    <w:div w:id="403991741">
                      <w:marLeft w:val="0"/>
                      <w:marRight w:val="0"/>
                      <w:marTop w:val="0"/>
                      <w:marBottom w:val="0"/>
                      <w:divBdr>
                        <w:top w:val="none" w:sz="0" w:space="0" w:color="auto"/>
                        <w:left w:val="none" w:sz="0" w:space="0" w:color="auto"/>
                        <w:bottom w:val="none" w:sz="0" w:space="0" w:color="auto"/>
                        <w:right w:val="none" w:sz="0" w:space="0" w:color="auto"/>
                      </w:divBdr>
                    </w:div>
                  </w:divsChild>
                </w:div>
                <w:div w:id="20478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2340">
          <w:marLeft w:val="0"/>
          <w:marRight w:val="0"/>
          <w:marTop w:val="0"/>
          <w:marBottom w:val="0"/>
          <w:divBdr>
            <w:top w:val="none" w:sz="0" w:space="0" w:color="auto"/>
            <w:left w:val="none" w:sz="0" w:space="0" w:color="auto"/>
            <w:bottom w:val="none" w:sz="0" w:space="0" w:color="auto"/>
            <w:right w:val="none" w:sz="0" w:space="0" w:color="auto"/>
          </w:divBdr>
        </w:div>
        <w:div w:id="655914166">
          <w:marLeft w:val="0"/>
          <w:marRight w:val="0"/>
          <w:marTop w:val="0"/>
          <w:marBottom w:val="150"/>
          <w:divBdr>
            <w:top w:val="none" w:sz="0" w:space="0" w:color="auto"/>
            <w:left w:val="none" w:sz="0" w:space="0" w:color="auto"/>
            <w:bottom w:val="none" w:sz="0" w:space="0" w:color="auto"/>
            <w:right w:val="none" w:sz="0" w:space="0" w:color="auto"/>
          </w:divBdr>
          <w:divsChild>
            <w:div w:id="661278850">
              <w:marLeft w:val="0"/>
              <w:marRight w:val="0"/>
              <w:marTop w:val="0"/>
              <w:marBottom w:val="0"/>
              <w:divBdr>
                <w:top w:val="none" w:sz="0" w:space="0" w:color="auto"/>
                <w:left w:val="none" w:sz="0" w:space="0" w:color="auto"/>
                <w:bottom w:val="none" w:sz="0" w:space="0" w:color="auto"/>
                <w:right w:val="none" w:sz="0" w:space="0" w:color="auto"/>
              </w:divBdr>
              <w:divsChild>
                <w:div w:id="223683340">
                  <w:marLeft w:val="0"/>
                  <w:marRight w:val="0"/>
                  <w:marTop w:val="0"/>
                  <w:marBottom w:val="0"/>
                  <w:divBdr>
                    <w:top w:val="none" w:sz="0" w:space="0" w:color="auto"/>
                    <w:left w:val="none" w:sz="0" w:space="0" w:color="auto"/>
                    <w:bottom w:val="none" w:sz="0" w:space="0" w:color="auto"/>
                    <w:right w:val="none" w:sz="0" w:space="0" w:color="auto"/>
                  </w:divBdr>
                  <w:divsChild>
                    <w:div w:id="700012474">
                      <w:marLeft w:val="0"/>
                      <w:marRight w:val="0"/>
                      <w:marTop w:val="0"/>
                      <w:marBottom w:val="0"/>
                      <w:divBdr>
                        <w:top w:val="none" w:sz="0" w:space="0" w:color="auto"/>
                        <w:left w:val="none" w:sz="0" w:space="0" w:color="auto"/>
                        <w:bottom w:val="none" w:sz="0" w:space="0" w:color="auto"/>
                        <w:right w:val="none" w:sz="0" w:space="0" w:color="auto"/>
                      </w:divBdr>
                    </w:div>
                  </w:divsChild>
                </w:div>
                <w:div w:id="107743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2327">
          <w:marLeft w:val="0"/>
          <w:marRight w:val="0"/>
          <w:marTop w:val="0"/>
          <w:marBottom w:val="150"/>
          <w:divBdr>
            <w:top w:val="none" w:sz="0" w:space="0" w:color="auto"/>
            <w:left w:val="none" w:sz="0" w:space="0" w:color="auto"/>
            <w:bottom w:val="none" w:sz="0" w:space="0" w:color="auto"/>
            <w:right w:val="none" w:sz="0" w:space="0" w:color="auto"/>
          </w:divBdr>
          <w:divsChild>
            <w:div w:id="1485971293">
              <w:marLeft w:val="0"/>
              <w:marRight w:val="0"/>
              <w:marTop w:val="0"/>
              <w:marBottom w:val="0"/>
              <w:divBdr>
                <w:top w:val="none" w:sz="0" w:space="0" w:color="auto"/>
                <w:left w:val="none" w:sz="0" w:space="0" w:color="auto"/>
                <w:bottom w:val="none" w:sz="0" w:space="0" w:color="auto"/>
                <w:right w:val="none" w:sz="0" w:space="0" w:color="auto"/>
              </w:divBdr>
              <w:divsChild>
                <w:div w:id="1276257114">
                  <w:marLeft w:val="0"/>
                  <w:marRight w:val="0"/>
                  <w:marTop w:val="0"/>
                  <w:marBottom w:val="0"/>
                  <w:divBdr>
                    <w:top w:val="none" w:sz="0" w:space="0" w:color="auto"/>
                    <w:left w:val="none" w:sz="0" w:space="0" w:color="auto"/>
                    <w:bottom w:val="none" w:sz="0" w:space="0" w:color="auto"/>
                    <w:right w:val="none" w:sz="0" w:space="0" w:color="auto"/>
                  </w:divBdr>
                  <w:divsChild>
                    <w:div w:id="927813046">
                      <w:marLeft w:val="0"/>
                      <w:marRight w:val="0"/>
                      <w:marTop w:val="0"/>
                      <w:marBottom w:val="0"/>
                      <w:divBdr>
                        <w:top w:val="none" w:sz="0" w:space="0" w:color="auto"/>
                        <w:left w:val="none" w:sz="0" w:space="0" w:color="auto"/>
                        <w:bottom w:val="none" w:sz="0" w:space="0" w:color="auto"/>
                        <w:right w:val="none" w:sz="0" w:space="0" w:color="auto"/>
                      </w:divBdr>
                    </w:div>
                  </w:divsChild>
                </w:div>
                <w:div w:id="149070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73066">
          <w:marLeft w:val="0"/>
          <w:marRight w:val="0"/>
          <w:marTop w:val="0"/>
          <w:marBottom w:val="150"/>
          <w:divBdr>
            <w:top w:val="none" w:sz="0" w:space="0" w:color="auto"/>
            <w:left w:val="none" w:sz="0" w:space="0" w:color="auto"/>
            <w:bottom w:val="none" w:sz="0" w:space="0" w:color="auto"/>
            <w:right w:val="none" w:sz="0" w:space="0" w:color="auto"/>
          </w:divBdr>
          <w:divsChild>
            <w:div w:id="1089930153">
              <w:marLeft w:val="0"/>
              <w:marRight w:val="0"/>
              <w:marTop w:val="0"/>
              <w:marBottom w:val="0"/>
              <w:divBdr>
                <w:top w:val="none" w:sz="0" w:space="0" w:color="auto"/>
                <w:left w:val="none" w:sz="0" w:space="0" w:color="auto"/>
                <w:bottom w:val="none" w:sz="0" w:space="0" w:color="auto"/>
                <w:right w:val="none" w:sz="0" w:space="0" w:color="auto"/>
              </w:divBdr>
              <w:divsChild>
                <w:div w:id="298263350">
                  <w:marLeft w:val="0"/>
                  <w:marRight w:val="0"/>
                  <w:marTop w:val="0"/>
                  <w:marBottom w:val="0"/>
                  <w:divBdr>
                    <w:top w:val="none" w:sz="0" w:space="0" w:color="auto"/>
                    <w:left w:val="none" w:sz="0" w:space="0" w:color="auto"/>
                    <w:bottom w:val="none" w:sz="0" w:space="0" w:color="auto"/>
                    <w:right w:val="none" w:sz="0" w:space="0" w:color="auto"/>
                  </w:divBdr>
                </w:div>
                <w:div w:id="320697954">
                  <w:marLeft w:val="0"/>
                  <w:marRight w:val="0"/>
                  <w:marTop w:val="0"/>
                  <w:marBottom w:val="0"/>
                  <w:divBdr>
                    <w:top w:val="none" w:sz="0" w:space="0" w:color="auto"/>
                    <w:left w:val="none" w:sz="0" w:space="0" w:color="auto"/>
                    <w:bottom w:val="none" w:sz="0" w:space="0" w:color="auto"/>
                    <w:right w:val="none" w:sz="0" w:space="0" w:color="auto"/>
                  </w:divBdr>
                  <w:divsChild>
                    <w:div w:id="18297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366722">
          <w:marLeft w:val="0"/>
          <w:marRight w:val="0"/>
          <w:marTop w:val="0"/>
          <w:marBottom w:val="150"/>
          <w:divBdr>
            <w:top w:val="none" w:sz="0" w:space="0" w:color="auto"/>
            <w:left w:val="none" w:sz="0" w:space="0" w:color="auto"/>
            <w:bottom w:val="none" w:sz="0" w:space="0" w:color="auto"/>
            <w:right w:val="none" w:sz="0" w:space="0" w:color="auto"/>
          </w:divBdr>
          <w:divsChild>
            <w:div w:id="1639148848">
              <w:marLeft w:val="0"/>
              <w:marRight w:val="0"/>
              <w:marTop w:val="0"/>
              <w:marBottom w:val="0"/>
              <w:divBdr>
                <w:top w:val="none" w:sz="0" w:space="0" w:color="auto"/>
                <w:left w:val="none" w:sz="0" w:space="0" w:color="auto"/>
                <w:bottom w:val="none" w:sz="0" w:space="0" w:color="auto"/>
                <w:right w:val="none" w:sz="0" w:space="0" w:color="auto"/>
              </w:divBdr>
              <w:divsChild>
                <w:div w:id="204409632">
                  <w:marLeft w:val="0"/>
                  <w:marRight w:val="0"/>
                  <w:marTop w:val="0"/>
                  <w:marBottom w:val="0"/>
                  <w:divBdr>
                    <w:top w:val="none" w:sz="0" w:space="0" w:color="auto"/>
                    <w:left w:val="none" w:sz="0" w:space="0" w:color="auto"/>
                    <w:bottom w:val="none" w:sz="0" w:space="0" w:color="auto"/>
                    <w:right w:val="none" w:sz="0" w:space="0" w:color="auto"/>
                  </w:divBdr>
                  <w:divsChild>
                    <w:div w:id="731075140">
                      <w:marLeft w:val="0"/>
                      <w:marRight w:val="0"/>
                      <w:marTop w:val="0"/>
                      <w:marBottom w:val="0"/>
                      <w:divBdr>
                        <w:top w:val="none" w:sz="0" w:space="0" w:color="auto"/>
                        <w:left w:val="none" w:sz="0" w:space="0" w:color="auto"/>
                        <w:bottom w:val="none" w:sz="0" w:space="0" w:color="auto"/>
                        <w:right w:val="none" w:sz="0" w:space="0" w:color="auto"/>
                      </w:divBdr>
                    </w:div>
                  </w:divsChild>
                </w:div>
                <w:div w:id="101426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063521">
      <w:bodyDiv w:val="1"/>
      <w:marLeft w:val="0"/>
      <w:marRight w:val="0"/>
      <w:marTop w:val="0"/>
      <w:marBottom w:val="0"/>
      <w:divBdr>
        <w:top w:val="none" w:sz="0" w:space="0" w:color="auto"/>
        <w:left w:val="none" w:sz="0" w:space="0" w:color="auto"/>
        <w:bottom w:val="none" w:sz="0" w:space="0" w:color="auto"/>
        <w:right w:val="none" w:sz="0" w:space="0" w:color="auto"/>
      </w:divBdr>
    </w:div>
    <w:div w:id="1823546362">
      <w:bodyDiv w:val="1"/>
      <w:marLeft w:val="0"/>
      <w:marRight w:val="0"/>
      <w:marTop w:val="0"/>
      <w:marBottom w:val="0"/>
      <w:divBdr>
        <w:top w:val="none" w:sz="0" w:space="0" w:color="auto"/>
        <w:left w:val="none" w:sz="0" w:space="0" w:color="auto"/>
        <w:bottom w:val="none" w:sz="0" w:space="0" w:color="auto"/>
        <w:right w:val="none" w:sz="0" w:space="0" w:color="auto"/>
      </w:divBdr>
    </w:div>
    <w:div w:id="1846047423">
      <w:bodyDiv w:val="1"/>
      <w:marLeft w:val="0"/>
      <w:marRight w:val="0"/>
      <w:marTop w:val="0"/>
      <w:marBottom w:val="0"/>
      <w:divBdr>
        <w:top w:val="none" w:sz="0" w:space="0" w:color="auto"/>
        <w:left w:val="none" w:sz="0" w:space="0" w:color="auto"/>
        <w:bottom w:val="none" w:sz="0" w:space="0" w:color="auto"/>
        <w:right w:val="none" w:sz="0" w:space="0" w:color="auto"/>
      </w:divBdr>
      <w:divsChild>
        <w:div w:id="1333602283">
          <w:marLeft w:val="0"/>
          <w:marRight w:val="0"/>
          <w:marTop w:val="0"/>
          <w:marBottom w:val="300"/>
          <w:divBdr>
            <w:top w:val="none" w:sz="0" w:space="0" w:color="auto"/>
            <w:left w:val="none" w:sz="0" w:space="0" w:color="auto"/>
            <w:bottom w:val="none" w:sz="0" w:space="0" w:color="auto"/>
            <w:right w:val="none" w:sz="0" w:space="0" w:color="auto"/>
          </w:divBdr>
        </w:div>
      </w:divsChild>
    </w:div>
    <w:div w:id="1855414908">
      <w:bodyDiv w:val="1"/>
      <w:marLeft w:val="0"/>
      <w:marRight w:val="0"/>
      <w:marTop w:val="0"/>
      <w:marBottom w:val="0"/>
      <w:divBdr>
        <w:top w:val="none" w:sz="0" w:space="0" w:color="auto"/>
        <w:left w:val="none" w:sz="0" w:space="0" w:color="auto"/>
        <w:bottom w:val="none" w:sz="0" w:space="0" w:color="auto"/>
        <w:right w:val="none" w:sz="0" w:space="0" w:color="auto"/>
      </w:divBdr>
      <w:divsChild>
        <w:div w:id="804739344">
          <w:marLeft w:val="0"/>
          <w:marRight w:val="0"/>
          <w:marTop w:val="0"/>
          <w:marBottom w:val="0"/>
          <w:divBdr>
            <w:top w:val="none" w:sz="0" w:space="0" w:color="auto"/>
            <w:left w:val="none" w:sz="0" w:space="0" w:color="auto"/>
            <w:bottom w:val="none" w:sz="0" w:space="0" w:color="auto"/>
            <w:right w:val="none" w:sz="0" w:space="0" w:color="auto"/>
          </w:divBdr>
          <w:divsChild>
            <w:div w:id="2010598286">
              <w:marLeft w:val="0"/>
              <w:marRight w:val="0"/>
              <w:marTop w:val="0"/>
              <w:marBottom w:val="15"/>
              <w:divBdr>
                <w:top w:val="none" w:sz="0" w:space="0" w:color="auto"/>
                <w:left w:val="none" w:sz="0" w:space="0" w:color="auto"/>
                <w:bottom w:val="none" w:sz="0" w:space="0" w:color="auto"/>
                <w:right w:val="none" w:sz="0" w:space="0" w:color="auto"/>
              </w:divBdr>
              <w:divsChild>
                <w:div w:id="1100874675">
                  <w:marLeft w:val="0"/>
                  <w:marRight w:val="0"/>
                  <w:marTop w:val="0"/>
                  <w:marBottom w:val="0"/>
                  <w:divBdr>
                    <w:top w:val="none" w:sz="0" w:space="0" w:color="auto"/>
                    <w:left w:val="none" w:sz="0" w:space="0" w:color="auto"/>
                    <w:bottom w:val="none" w:sz="0" w:space="0" w:color="auto"/>
                    <w:right w:val="none" w:sz="0" w:space="0" w:color="auto"/>
                  </w:divBdr>
                  <w:divsChild>
                    <w:div w:id="1752510269">
                      <w:marLeft w:val="0"/>
                      <w:marRight w:val="0"/>
                      <w:marTop w:val="0"/>
                      <w:marBottom w:val="0"/>
                      <w:divBdr>
                        <w:top w:val="none" w:sz="0" w:space="0" w:color="auto"/>
                        <w:left w:val="none" w:sz="0" w:space="0" w:color="auto"/>
                        <w:bottom w:val="none" w:sz="0" w:space="0" w:color="auto"/>
                        <w:right w:val="none" w:sz="0" w:space="0" w:color="auto"/>
                      </w:divBdr>
                      <w:divsChild>
                        <w:div w:id="1213423699">
                          <w:marLeft w:val="0"/>
                          <w:marRight w:val="0"/>
                          <w:marTop w:val="0"/>
                          <w:marBottom w:val="0"/>
                          <w:divBdr>
                            <w:top w:val="none" w:sz="0" w:space="0" w:color="auto"/>
                            <w:left w:val="none" w:sz="0" w:space="0" w:color="auto"/>
                            <w:bottom w:val="none" w:sz="0" w:space="0" w:color="auto"/>
                            <w:right w:val="none" w:sz="0" w:space="0" w:color="auto"/>
                          </w:divBdr>
                          <w:divsChild>
                            <w:div w:id="1229996756">
                              <w:marLeft w:val="0"/>
                              <w:marRight w:val="0"/>
                              <w:marTop w:val="0"/>
                              <w:marBottom w:val="0"/>
                              <w:divBdr>
                                <w:top w:val="none" w:sz="0" w:space="0" w:color="auto"/>
                                <w:left w:val="none" w:sz="0" w:space="0" w:color="auto"/>
                                <w:bottom w:val="none" w:sz="0" w:space="0" w:color="auto"/>
                                <w:right w:val="none" w:sz="0" w:space="0" w:color="auto"/>
                              </w:divBdr>
                              <w:divsChild>
                                <w:div w:id="854031090">
                                  <w:marLeft w:val="0"/>
                                  <w:marRight w:val="0"/>
                                  <w:marTop w:val="0"/>
                                  <w:marBottom w:val="0"/>
                                  <w:divBdr>
                                    <w:top w:val="none" w:sz="0" w:space="0" w:color="auto"/>
                                    <w:left w:val="none" w:sz="0" w:space="0" w:color="auto"/>
                                    <w:bottom w:val="none" w:sz="0" w:space="0" w:color="auto"/>
                                    <w:right w:val="none" w:sz="0" w:space="0" w:color="auto"/>
                                  </w:divBdr>
                                  <w:divsChild>
                                    <w:div w:id="2036224287">
                                      <w:marLeft w:val="0"/>
                                      <w:marRight w:val="0"/>
                                      <w:marTop w:val="0"/>
                                      <w:marBottom w:val="0"/>
                                      <w:divBdr>
                                        <w:top w:val="none" w:sz="0" w:space="0" w:color="auto"/>
                                        <w:left w:val="none" w:sz="0" w:space="0" w:color="auto"/>
                                        <w:bottom w:val="none" w:sz="0" w:space="0" w:color="auto"/>
                                        <w:right w:val="none" w:sz="0" w:space="0" w:color="auto"/>
                                      </w:divBdr>
                                      <w:divsChild>
                                        <w:div w:id="1689602910">
                                          <w:marLeft w:val="0"/>
                                          <w:marRight w:val="0"/>
                                          <w:marTop w:val="450"/>
                                          <w:marBottom w:val="450"/>
                                          <w:divBdr>
                                            <w:top w:val="none" w:sz="0" w:space="0" w:color="auto"/>
                                            <w:left w:val="none" w:sz="0" w:space="0" w:color="auto"/>
                                            <w:bottom w:val="none" w:sz="0" w:space="0" w:color="auto"/>
                                            <w:right w:val="none" w:sz="0" w:space="0" w:color="auto"/>
                                          </w:divBdr>
                                          <w:divsChild>
                                            <w:div w:id="1256090904">
                                              <w:marLeft w:val="0"/>
                                              <w:marRight w:val="0"/>
                                              <w:marTop w:val="0"/>
                                              <w:marBottom w:val="0"/>
                                              <w:divBdr>
                                                <w:top w:val="none" w:sz="0" w:space="0" w:color="auto"/>
                                                <w:left w:val="none" w:sz="0" w:space="0" w:color="auto"/>
                                                <w:bottom w:val="none" w:sz="0" w:space="0" w:color="auto"/>
                                                <w:right w:val="none" w:sz="0" w:space="0" w:color="auto"/>
                                              </w:divBdr>
                                              <w:divsChild>
                                                <w:div w:id="72149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3129222">
      <w:bodyDiv w:val="1"/>
      <w:marLeft w:val="0"/>
      <w:marRight w:val="0"/>
      <w:marTop w:val="0"/>
      <w:marBottom w:val="0"/>
      <w:divBdr>
        <w:top w:val="none" w:sz="0" w:space="0" w:color="auto"/>
        <w:left w:val="none" w:sz="0" w:space="0" w:color="auto"/>
        <w:bottom w:val="none" w:sz="0" w:space="0" w:color="auto"/>
        <w:right w:val="none" w:sz="0" w:space="0" w:color="auto"/>
      </w:divBdr>
      <w:divsChild>
        <w:div w:id="1959213440">
          <w:marLeft w:val="0"/>
          <w:marRight w:val="0"/>
          <w:marTop w:val="0"/>
          <w:marBottom w:val="0"/>
          <w:divBdr>
            <w:top w:val="none" w:sz="0" w:space="0" w:color="auto"/>
            <w:left w:val="none" w:sz="0" w:space="0" w:color="auto"/>
            <w:bottom w:val="none" w:sz="0" w:space="0" w:color="auto"/>
            <w:right w:val="none" w:sz="0" w:space="0" w:color="auto"/>
          </w:divBdr>
        </w:div>
      </w:divsChild>
    </w:div>
    <w:div w:id="1890266719">
      <w:bodyDiv w:val="1"/>
      <w:marLeft w:val="0"/>
      <w:marRight w:val="0"/>
      <w:marTop w:val="0"/>
      <w:marBottom w:val="0"/>
      <w:divBdr>
        <w:top w:val="none" w:sz="0" w:space="0" w:color="auto"/>
        <w:left w:val="none" w:sz="0" w:space="0" w:color="auto"/>
        <w:bottom w:val="none" w:sz="0" w:space="0" w:color="auto"/>
        <w:right w:val="none" w:sz="0" w:space="0" w:color="auto"/>
      </w:divBdr>
    </w:div>
    <w:div w:id="1890720200">
      <w:bodyDiv w:val="1"/>
      <w:marLeft w:val="0"/>
      <w:marRight w:val="0"/>
      <w:marTop w:val="0"/>
      <w:marBottom w:val="0"/>
      <w:divBdr>
        <w:top w:val="none" w:sz="0" w:space="0" w:color="auto"/>
        <w:left w:val="none" w:sz="0" w:space="0" w:color="auto"/>
        <w:bottom w:val="none" w:sz="0" w:space="0" w:color="auto"/>
        <w:right w:val="none" w:sz="0" w:space="0" w:color="auto"/>
      </w:divBdr>
    </w:div>
    <w:div w:id="1931961756">
      <w:bodyDiv w:val="1"/>
      <w:marLeft w:val="0"/>
      <w:marRight w:val="0"/>
      <w:marTop w:val="0"/>
      <w:marBottom w:val="0"/>
      <w:divBdr>
        <w:top w:val="none" w:sz="0" w:space="0" w:color="auto"/>
        <w:left w:val="none" w:sz="0" w:space="0" w:color="auto"/>
        <w:bottom w:val="none" w:sz="0" w:space="0" w:color="auto"/>
        <w:right w:val="none" w:sz="0" w:space="0" w:color="auto"/>
      </w:divBdr>
      <w:divsChild>
        <w:div w:id="2076077043">
          <w:marLeft w:val="0"/>
          <w:marRight w:val="0"/>
          <w:marTop w:val="0"/>
          <w:marBottom w:val="0"/>
          <w:divBdr>
            <w:top w:val="none" w:sz="0" w:space="0" w:color="auto"/>
            <w:left w:val="none" w:sz="0" w:space="0" w:color="auto"/>
            <w:bottom w:val="none" w:sz="0" w:space="0" w:color="auto"/>
            <w:right w:val="none" w:sz="0" w:space="0" w:color="auto"/>
          </w:divBdr>
          <w:divsChild>
            <w:div w:id="1434668731">
              <w:marLeft w:val="0"/>
              <w:marRight w:val="0"/>
              <w:marTop w:val="0"/>
              <w:marBottom w:val="0"/>
              <w:divBdr>
                <w:top w:val="none" w:sz="0" w:space="0" w:color="auto"/>
                <w:left w:val="none" w:sz="0" w:space="0" w:color="auto"/>
                <w:bottom w:val="none" w:sz="0" w:space="0" w:color="auto"/>
                <w:right w:val="none" w:sz="0" w:space="0" w:color="auto"/>
              </w:divBdr>
              <w:divsChild>
                <w:div w:id="558250944">
                  <w:marLeft w:val="0"/>
                  <w:marRight w:val="0"/>
                  <w:marTop w:val="0"/>
                  <w:marBottom w:val="0"/>
                  <w:divBdr>
                    <w:top w:val="none" w:sz="0" w:space="0" w:color="auto"/>
                    <w:left w:val="none" w:sz="0" w:space="0" w:color="auto"/>
                    <w:bottom w:val="none" w:sz="0" w:space="0" w:color="auto"/>
                    <w:right w:val="none" w:sz="0" w:space="0" w:color="auto"/>
                  </w:divBdr>
                  <w:divsChild>
                    <w:div w:id="494348115">
                      <w:marLeft w:val="0"/>
                      <w:marRight w:val="0"/>
                      <w:marTop w:val="0"/>
                      <w:marBottom w:val="0"/>
                      <w:divBdr>
                        <w:top w:val="none" w:sz="0" w:space="0" w:color="auto"/>
                        <w:left w:val="none" w:sz="0" w:space="0" w:color="auto"/>
                        <w:bottom w:val="none" w:sz="0" w:space="0" w:color="auto"/>
                        <w:right w:val="none" w:sz="0" w:space="0" w:color="auto"/>
                      </w:divBdr>
                      <w:divsChild>
                        <w:div w:id="135994381">
                          <w:marLeft w:val="0"/>
                          <w:marRight w:val="0"/>
                          <w:marTop w:val="0"/>
                          <w:marBottom w:val="0"/>
                          <w:divBdr>
                            <w:top w:val="none" w:sz="0" w:space="0" w:color="auto"/>
                            <w:left w:val="none" w:sz="0" w:space="0" w:color="auto"/>
                            <w:bottom w:val="none" w:sz="0" w:space="0" w:color="auto"/>
                            <w:right w:val="none" w:sz="0" w:space="0" w:color="auto"/>
                          </w:divBdr>
                          <w:divsChild>
                            <w:div w:id="661811471">
                              <w:marLeft w:val="0"/>
                              <w:marRight w:val="0"/>
                              <w:marTop w:val="0"/>
                              <w:marBottom w:val="0"/>
                              <w:divBdr>
                                <w:top w:val="none" w:sz="0" w:space="0" w:color="auto"/>
                                <w:left w:val="none" w:sz="0" w:space="0" w:color="auto"/>
                                <w:bottom w:val="none" w:sz="0" w:space="0" w:color="auto"/>
                                <w:right w:val="none" w:sz="0" w:space="0" w:color="auto"/>
                              </w:divBdr>
                              <w:divsChild>
                                <w:div w:id="650865863">
                                  <w:marLeft w:val="0"/>
                                  <w:marRight w:val="0"/>
                                  <w:marTop w:val="0"/>
                                  <w:marBottom w:val="0"/>
                                  <w:divBdr>
                                    <w:top w:val="none" w:sz="0" w:space="0" w:color="auto"/>
                                    <w:left w:val="none" w:sz="0" w:space="0" w:color="auto"/>
                                    <w:bottom w:val="none" w:sz="0" w:space="0" w:color="auto"/>
                                    <w:right w:val="none" w:sz="0" w:space="0" w:color="auto"/>
                                  </w:divBdr>
                                  <w:divsChild>
                                    <w:div w:id="1592083482">
                                      <w:marLeft w:val="0"/>
                                      <w:marRight w:val="0"/>
                                      <w:marTop w:val="0"/>
                                      <w:marBottom w:val="0"/>
                                      <w:divBdr>
                                        <w:top w:val="none" w:sz="0" w:space="0" w:color="auto"/>
                                        <w:left w:val="none" w:sz="0" w:space="0" w:color="auto"/>
                                        <w:bottom w:val="none" w:sz="0" w:space="0" w:color="auto"/>
                                        <w:right w:val="none" w:sz="0" w:space="0" w:color="auto"/>
                                      </w:divBdr>
                                      <w:divsChild>
                                        <w:div w:id="116066307">
                                          <w:marLeft w:val="0"/>
                                          <w:marRight w:val="0"/>
                                          <w:marTop w:val="0"/>
                                          <w:marBottom w:val="0"/>
                                          <w:divBdr>
                                            <w:top w:val="none" w:sz="0" w:space="0" w:color="auto"/>
                                            <w:left w:val="none" w:sz="0" w:space="0" w:color="auto"/>
                                            <w:bottom w:val="none" w:sz="0" w:space="0" w:color="auto"/>
                                            <w:right w:val="none" w:sz="0" w:space="0" w:color="auto"/>
                                          </w:divBdr>
                                          <w:divsChild>
                                            <w:div w:id="1419253265">
                                              <w:marLeft w:val="0"/>
                                              <w:marRight w:val="0"/>
                                              <w:marTop w:val="0"/>
                                              <w:marBottom w:val="0"/>
                                              <w:divBdr>
                                                <w:top w:val="none" w:sz="0" w:space="0" w:color="auto"/>
                                                <w:left w:val="none" w:sz="0" w:space="0" w:color="auto"/>
                                                <w:bottom w:val="none" w:sz="0" w:space="0" w:color="auto"/>
                                                <w:right w:val="none" w:sz="0" w:space="0" w:color="auto"/>
                                              </w:divBdr>
                                              <w:divsChild>
                                                <w:div w:id="194343526">
                                                  <w:marLeft w:val="0"/>
                                                  <w:marRight w:val="0"/>
                                                  <w:marTop w:val="0"/>
                                                  <w:marBottom w:val="0"/>
                                                  <w:divBdr>
                                                    <w:top w:val="none" w:sz="0" w:space="0" w:color="auto"/>
                                                    <w:left w:val="none" w:sz="0" w:space="0" w:color="auto"/>
                                                    <w:bottom w:val="none" w:sz="0" w:space="0" w:color="auto"/>
                                                    <w:right w:val="none" w:sz="0" w:space="0" w:color="auto"/>
                                                  </w:divBdr>
                                                  <w:divsChild>
                                                    <w:div w:id="253788049">
                                                      <w:marLeft w:val="0"/>
                                                      <w:marRight w:val="0"/>
                                                      <w:marTop w:val="0"/>
                                                      <w:marBottom w:val="0"/>
                                                      <w:divBdr>
                                                        <w:top w:val="none" w:sz="0" w:space="0" w:color="auto"/>
                                                        <w:left w:val="none" w:sz="0" w:space="0" w:color="auto"/>
                                                        <w:bottom w:val="none" w:sz="0" w:space="0" w:color="auto"/>
                                                        <w:right w:val="none" w:sz="0" w:space="0" w:color="auto"/>
                                                      </w:divBdr>
                                                      <w:divsChild>
                                                        <w:div w:id="2079555510">
                                                          <w:marLeft w:val="0"/>
                                                          <w:marRight w:val="0"/>
                                                          <w:marTop w:val="0"/>
                                                          <w:marBottom w:val="0"/>
                                                          <w:divBdr>
                                                            <w:top w:val="none" w:sz="0" w:space="0" w:color="auto"/>
                                                            <w:left w:val="none" w:sz="0" w:space="0" w:color="auto"/>
                                                            <w:bottom w:val="none" w:sz="0" w:space="0" w:color="auto"/>
                                                            <w:right w:val="none" w:sz="0" w:space="0" w:color="auto"/>
                                                          </w:divBdr>
                                                          <w:divsChild>
                                                            <w:div w:id="320625460">
                                                              <w:marLeft w:val="0"/>
                                                              <w:marRight w:val="0"/>
                                                              <w:marTop w:val="0"/>
                                                              <w:marBottom w:val="0"/>
                                                              <w:divBdr>
                                                                <w:top w:val="none" w:sz="0" w:space="0" w:color="auto"/>
                                                                <w:left w:val="none" w:sz="0" w:space="0" w:color="auto"/>
                                                                <w:bottom w:val="none" w:sz="0" w:space="0" w:color="auto"/>
                                                                <w:right w:val="none" w:sz="0" w:space="0" w:color="auto"/>
                                                              </w:divBdr>
                                                              <w:divsChild>
                                                                <w:div w:id="214585263">
                                                                  <w:marLeft w:val="0"/>
                                                                  <w:marRight w:val="0"/>
                                                                  <w:marTop w:val="0"/>
                                                                  <w:marBottom w:val="0"/>
                                                                  <w:divBdr>
                                                                    <w:top w:val="none" w:sz="0" w:space="0" w:color="auto"/>
                                                                    <w:left w:val="none" w:sz="0" w:space="0" w:color="auto"/>
                                                                    <w:bottom w:val="none" w:sz="0" w:space="0" w:color="auto"/>
                                                                    <w:right w:val="none" w:sz="0" w:space="0" w:color="auto"/>
                                                                  </w:divBdr>
                                                                  <w:divsChild>
                                                                    <w:div w:id="990257291">
                                                                      <w:marLeft w:val="0"/>
                                                                      <w:marRight w:val="0"/>
                                                                      <w:marTop w:val="0"/>
                                                                      <w:marBottom w:val="0"/>
                                                                      <w:divBdr>
                                                                        <w:top w:val="none" w:sz="0" w:space="0" w:color="auto"/>
                                                                        <w:left w:val="none" w:sz="0" w:space="0" w:color="auto"/>
                                                                        <w:bottom w:val="none" w:sz="0" w:space="0" w:color="auto"/>
                                                                        <w:right w:val="none" w:sz="0" w:space="0" w:color="auto"/>
                                                                      </w:divBdr>
                                                                      <w:divsChild>
                                                                        <w:div w:id="1422874131">
                                                                          <w:marLeft w:val="0"/>
                                                                          <w:marRight w:val="0"/>
                                                                          <w:marTop w:val="0"/>
                                                                          <w:marBottom w:val="0"/>
                                                                          <w:divBdr>
                                                                            <w:top w:val="none" w:sz="0" w:space="0" w:color="auto"/>
                                                                            <w:left w:val="none" w:sz="0" w:space="0" w:color="auto"/>
                                                                            <w:bottom w:val="none" w:sz="0" w:space="0" w:color="auto"/>
                                                                            <w:right w:val="none" w:sz="0" w:space="0" w:color="auto"/>
                                                                          </w:divBdr>
                                                                          <w:divsChild>
                                                                            <w:div w:id="2067680901">
                                                                              <w:marLeft w:val="0"/>
                                                                              <w:marRight w:val="0"/>
                                                                              <w:marTop w:val="0"/>
                                                                              <w:marBottom w:val="0"/>
                                                                              <w:divBdr>
                                                                                <w:top w:val="none" w:sz="0" w:space="0" w:color="auto"/>
                                                                                <w:left w:val="none" w:sz="0" w:space="0" w:color="auto"/>
                                                                                <w:bottom w:val="none" w:sz="0" w:space="0" w:color="auto"/>
                                                                                <w:right w:val="none" w:sz="0" w:space="0" w:color="auto"/>
                                                                              </w:divBdr>
                                                                              <w:divsChild>
                                                                                <w:div w:id="19998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153461">
      <w:bodyDiv w:val="1"/>
      <w:marLeft w:val="0"/>
      <w:marRight w:val="0"/>
      <w:marTop w:val="0"/>
      <w:marBottom w:val="0"/>
      <w:divBdr>
        <w:top w:val="none" w:sz="0" w:space="0" w:color="auto"/>
        <w:left w:val="none" w:sz="0" w:space="0" w:color="auto"/>
        <w:bottom w:val="none" w:sz="0" w:space="0" w:color="auto"/>
        <w:right w:val="none" w:sz="0" w:space="0" w:color="auto"/>
      </w:divBdr>
      <w:divsChild>
        <w:div w:id="135921947">
          <w:marLeft w:val="0"/>
          <w:marRight w:val="0"/>
          <w:marTop w:val="0"/>
          <w:marBottom w:val="0"/>
          <w:divBdr>
            <w:top w:val="none" w:sz="0" w:space="0" w:color="auto"/>
            <w:left w:val="none" w:sz="0" w:space="0" w:color="auto"/>
            <w:bottom w:val="none" w:sz="0" w:space="0" w:color="auto"/>
            <w:right w:val="none" w:sz="0" w:space="0" w:color="auto"/>
          </w:divBdr>
          <w:divsChild>
            <w:div w:id="261644458">
              <w:marLeft w:val="0"/>
              <w:marRight w:val="0"/>
              <w:marTop w:val="0"/>
              <w:marBottom w:val="0"/>
              <w:divBdr>
                <w:top w:val="none" w:sz="0" w:space="0" w:color="auto"/>
                <w:left w:val="none" w:sz="0" w:space="0" w:color="auto"/>
                <w:bottom w:val="none" w:sz="0" w:space="0" w:color="auto"/>
                <w:right w:val="none" w:sz="0" w:space="0" w:color="auto"/>
              </w:divBdr>
              <w:divsChild>
                <w:div w:id="1793205578">
                  <w:marLeft w:val="0"/>
                  <w:marRight w:val="0"/>
                  <w:marTop w:val="0"/>
                  <w:marBottom w:val="0"/>
                  <w:divBdr>
                    <w:top w:val="none" w:sz="0" w:space="0" w:color="auto"/>
                    <w:left w:val="none" w:sz="0" w:space="0" w:color="auto"/>
                    <w:bottom w:val="none" w:sz="0" w:space="0" w:color="auto"/>
                    <w:right w:val="none" w:sz="0" w:space="0" w:color="auto"/>
                  </w:divBdr>
                  <w:divsChild>
                    <w:div w:id="871915917">
                      <w:marLeft w:val="0"/>
                      <w:marRight w:val="0"/>
                      <w:marTop w:val="0"/>
                      <w:marBottom w:val="315"/>
                      <w:divBdr>
                        <w:top w:val="none" w:sz="0" w:space="0" w:color="auto"/>
                        <w:left w:val="none" w:sz="0" w:space="0" w:color="auto"/>
                        <w:bottom w:val="none" w:sz="0" w:space="0" w:color="auto"/>
                        <w:right w:val="none" w:sz="0" w:space="0" w:color="auto"/>
                      </w:divBdr>
                    </w:div>
                    <w:div w:id="1835492547">
                      <w:marLeft w:val="0"/>
                      <w:marRight w:val="0"/>
                      <w:marTop w:val="0"/>
                      <w:marBottom w:val="315"/>
                      <w:divBdr>
                        <w:top w:val="none" w:sz="0" w:space="0" w:color="auto"/>
                        <w:left w:val="none" w:sz="0" w:space="0" w:color="auto"/>
                        <w:bottom w:val="none" w:sz="0" w:space="0" w:color="auto"/>
                        <w:right w:val="none" w:sz="0" w:space="0" w:color="auto"/>
                      </w:divBdr>
                    </w:div>
                    <w:div w:id="195239170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 w:id="1980914487">
      <w:bodyDiv w:val="1"/>
      <w:marLeft w:val="0"/>
      <w:marRight w:val="0"/>
      <w:marTop w:val="0"/>
      <w:marBottom w:val="0"/>
      <w:divBdr>
        <w:top w:val="none" w:sz="0" w:space="0" w:color="auto"/>
        <w:left w:val="none" w:sz="0" w:space="0" w:color="auto"/>
        <w:bottom w:val="none" w:sz="0" w:space="0" w:color="auto"/>
        <w:right w:val="none" w:sz="0" w:space="0" w:color="auto"/>
      </w:divBdr>
    </w:div>
    <w:div w:id="2011903727">
      <w:bodyDiv w:val="1"/>
      <w:marLeft w:val="0"/>
      <w:marRight w:val="0"/>
      <w:marTop w:val="0"/>
      <w:marBottom w:val="0"/>
      <w:divBdr>
        <w:top w:val="none" w:sz="0" w:space="0" w:color="auto"/>
        <w:left w:val="none" w:sz="0" w:space="0" w:color="auto"/>
        <w:bottom w:val="none" w:sz="0" w:space="0" w:color="auto"/>
        <w:right w:val="none" w:sz="0" w:space="0" w:color="auto"/>
      </w:divBdr>
      <w:divsChild>
        <w:div w:id="1346981753">
          <w:marLeft w:val="0"/>
          <w:marRight w:val="0"/>
          <w:marTop w:val="0"/>
          <w:marBottom w:val="0"/>
          <w:divBdr>
            <w:top w:val="none" w:sz="0" w:space="0" w:color="auto"/>
            <w:left w:val="none" w:sz="0" w:space="0" w:color="auto"/>
            <w:bottom w:val="none" w:sz="0" w:space="0" w:color="auto"/>
            <w:right w:val="none" w:sz="0" w:space="0" w:color="auto"/>
          </w:divBdr>
          <w:divsChild>
            <w:div w:id="2067996319">
              <w:marLeft w:val="0"/>
              <w:marRight w:val="0"/>
              <w:marTop w:val="0"/>
              <w:marBottom w:val="0"/>
              <w:divBdr>
                <w:top w:val="none" w:sz="0" w:space="0" w:color="auto"/>
                <w:left w:val="none" w:sz="0" w:space="0" w:color="auto"/>
                <w:bottom w:val="none" w:sz="0" w:space="0" w:color="auto"/>
                <w:right w:val="none" w:sz="0" w:space="0" w:color="auto"/>
              </w:divBdr>
              <w:divsChild>
                <w:div w:id="996763251">
                  <w:marLeft w:val="0"/>
                  <w:marRight w:val="0"/>
                  <w:marTop w:val="0"/>
                  <w:marBottom w:val="0"/>
                  <w:divBdr>
                    <w:top w:val="none" w:sz="0" w:space="0" w:color="auto"/>
                    <w:left w:val="none" w:sz="0" w:space="0" w:color="auto"/>
                    <w:bottom w:val="none" w:sz="0" w:space="0" w:color="auto"/>
                    <w:right w:val="none" w:sz="0" w:space="0" w:color="auto"/>
                  </w:divBdr>
                  <w:divsChild>
                    <w:div w:id="1615869193">
                      <w:marLeft w:val="0"/>
                      <w:marRight w:val="0"/>
                      <w:marTop w:val="0"/>
                      <w:marBottom w:val="0"/>
                      <w:divBdr>
                        <w:top w:val="none" w:sz="0" w:space="0" w:color="auto"/>
                        <w:left w:val="none" w:sz="0" w:space="0" w:color="auto"/>
                        <w:bottom w:val="none" w:sz="0" w:space="0" w:color="auto"/>
                        <w:right w:val="none" w:sz="0" w:space="0" w:color="auto"/>
                      </w:divBdr>
                      <w:divsChild>
                        <w:div w:id="999888313">
                          <w:marLeft w:val="225"/>
                          <w:marRight w:val="0"/>
                          <w:marTop w:val="0"/>
                          <w:marBottom w:val="0"/>
                          <w:divBdr>
                            <w:top w:val="none" w:sz="0" w:space="0" w:color="auto"/>
                            <w:left w:val="none" w:sz="0" w:space="0" w:color="auto"/>
                            <w:bottom w:val="none" w:sz="0" w:space="0" w:color="auto"/>
                            <w:right w:val="none" w:sz="0" w:space="0" w:color="auto"/>
                          </w:divBdr>
                          <w:divsChild>
                            <w:div w:id="92288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316776">
      <w:bodyDiv w:val="1"/>
      <w:marLeft w:val="0"/>
      <w:marRight w:val="0"/>
      <w:marTop w:val="0"/>
      <w:marBottom w:val="0"/>
      <w:divBdr>
        <w:top w:val="none" w:sz="0" w:space="0" w:color="auto"/>
        <w:left w:val="none" w:sz="0" w:space="0" w:color="auto"/>
        <w:bottom w:val="none" w:sz="0" w:space="0" w:color="auto"/>
        <w:right w:val="none" w:sz="0" w:space="0" w:color="auto"/>
      </w:divBdr>
    </w:div>
    <w:div w:id="2067798397">
      <w:bodyDiv w:val="1"/>
      <w:marLeft w:val="0"/>
      <w:marRight w:val="0"/>
      <w:marTop w:val="0"/>
      <w:marBottom w:val="0"/>
      <w:divBdr>
        <w:top w:val="none" w:sz="0" w:space="0" w:color="auto"/>
        <w:left w:val="none" w:sz="0" w:space="0" w:color="auto"/>
        <w:bottom w:val="none" w:sz="0" w:space="0" w:color="auto"/>
        <w:right w:val="none" w:sz="0" w:space="0" w:color="auto"/>
      </w:divBdr>
      <w:divsChild>
        <w:div w:id="1974287604">
          <w:marLeft w:val="0"/>
          <w:marRight w:val="0"/>
          <w:marTop w:val="0"/>
          <w:marBottom w:val="0"/>
          <w:divBdr>
            <w:top w:val="none" w:sz="0" w:space="0" w:color="auto"/>
            <w:left w:val="none" w:sz="0" w:space="0" w:color="auto"/>
            <w:bottom w:val="none" w:sz="0" w:space="0" w:color="auto"/>
            <w:right w:val="none" w:sz="0" w:space="0" w:color="auto"/>
          </w:divBdr>
          <w:divsChild>
            <w:div w:id="270087712">
              <w:marLeft w:val="0"/>
              <w:marRight w:val="0"/>
              <w:marTop w:val="0"/>
              <w:marBottom w:val="0"/>
              <w:divBdr>
                <w:top w:val="none" w:sz="0" w:space="0" w:color="auto"/>
                <w:left w:val="none" w:sz="0" w:space="0" w:color="auto"/>
                <w:bottom w:val="none" w:sz="0" w:space="0" w:color="auto"/>
                <w:right w:val="none" w:sz="0" w:space="0" w:color="auto"/>
              </w:divBdr>
              <w:divsChild>
                <w:div w:id="1480877377">
                  <w:marLeft w:val="0"/>
                  <w:marRight w:val="0"/>
                  <w:marTop w:val="0"/>
                  <w:marBottom w:val="0"/>
                  <w:divBdr>
                    <w:top w:val="none" w:sz="0" w:space="0" w:color="auto"/>
                    <w:left w:val="none" w:sz="0" w:space="0" w:color="auto"/>
                    <w:bottom w:val="none" w:sz="0" w:space="0" w:color="auto"/>
                    <w:right w:val="none" w:sz="0" w:space="0" w:color="auto"/>
                  </w:divBdr>
                  <w:divsChild>
                    <w:div w:id="1763064448">
                      <w:marLeft w:val="0"/>
                      <w:marRight w:val="0"/>
                      <w:marTop w:val="0"/>
                      <w:marBottom w:val="0"/>
                      <w:divBdr>
                        <w:top w:val="none" w:sz="0" w:space="0" w:color="auto"/>
                        <w:left w:val="none" w:sz="0" w:space="0" w:color="auto"/>
                        <w:bottom w:val="none" w:sz="0" w:space="0" w:color="auto"/>
                        <w:right w:val="none" w:sz="0" w:space="0" w:color="auto"/>
                      </w:divBdr>
                      <w:divsChild>
                        <w:div w:id="687562294">
                          <w:marLeft w:val="0"/>
                          <w:marRight w:val="0"/>
                          <w:marTop w:val="0"/>
                          <w:marBottom w:val="0"/>
                          <w:divBdr>
                            <w:top w:val="none" w:sz="0" w:space="0" w:color="auto"/>
                            <w:left w:val="none" w:sz="0" w:space="0" w:color="auto"/>
                            <w:bottom w:val="none" w:sz="0" w:space="0" w:color="auto"/>
                            <w:right w:val="none" w:sz="0" w:space="0" w:color="auto"/>
                          </w:divBdr>
                          <w:divsChild>
                            <w:div w:id="307251089">
                              <w:marLeft w:val="0"/>
                              <w:marRight w:val="0"/>
                              <w:marTop w:val="0"/>
                              <w:marBottom w:val="0"/>
                              <w:divBdr>
                                <w:top w:val="none" w:sz="0" w:space="0" w:color="auto"/>
                                <w:left w:val="none" w:sz="0" w:space="0" w:color="auto"/>
                                <w:bottom w:val="none" w:sz="0" w:space="0" w:color="auto"/>
                                <w:right w:val="none" w:sz="0" w:space="0" w:color="auto"/>
                              </w:divBdr>
                            </w:div>
                            <w:div w:id="675888135">
                              <w:marLeft w:val="0"/>
                              <w:marRight w:val="0"/>
                              <w:marTop w:val="0"/>
                              <w:marBottom w:val="0"/>
                              <w:divBdr>
                                <w:top w:val="none" w:sz="0" w:space="0" w:color="auto"/>
                                <w:left w:val="none" w:sz="0" w:space="0" w:color="auto"/>
                                <w:bottom w:val="none" w:sz="0" w:space="0" w:color="auto"/>
                                <w:right w:val="none" w:sz="0" w:space="0" w:color="auto"/>
                              </w:divBdr>
                            </w:div>
                            <w:div w:id="678965684">
                              <w:marLeft w:val="0"/>
                              <w:marRight w:val="0"/>
                              <w:marTop w:val="0"/>
                              <w:marBottom w:val="0"/>
                              <w:divBdr>
                                <w:top w:val="none" w:sz="0" w:space="0" w:color="auto"/>
                                <w:left w:val="none" w:sz="0" w:space="0" w:color="auto"/>
                                <w:bottom w:val="none" w:sz="0" w:space="0" w:color="auto"/>
                                <w:right w:val="none" w:sz="0" w:space="0" w:color="auto"/>
                              </w:divBdr>
                            </w:div>
                            <w:div w:id="1346250881">
                              <w:marLeft w:val="0"/>
                              <w:marRight w:val="0"/>
                              <w:marTop w:val="0"/>
                              <w:marBottom w:val="0"/>
                              <w:divBdr>
                                <w:top w:val="none" w:sz="0" w:space="0" w:color="auto"/>
                                <w:left w:val="none" w:sz="0" w:space="0" w:color="auto"/>
                                <w:bottom w:val="none" w:sz="0" w:space="0" w:color="auto"/>
                                <w:right w:val="none" w:sz="0" w:space="0" w:color="auto"/>
                              </w:divBdr>
                            </w:div>
                            <w:div w:id="1529367219">
                              <w:marLeft w:val="0"/>
                              <w:marRight w:val="0"/>
                              <w:marTop w:val="0"/>
                              <w:marBottom w:val="0"/>
                              <w:divBdr>
                                <w:top w:val="none" w:sz="0" w:space="0" w:color="auto"/>
                                <w:left w:val="none" w:sz="0" w:space="0" w:color="auto"/>
                                <w:bottom w:val="none" w:sz="0" w:space="0" w:color="auto"/>
                                <w:right w:val="none" w:sz="0" w:space="0" w:color="auto"/>
                              </w:divBdr>
                            </w:div>
                            <w:div w:id="1573202788">
                              <w:marLeft w:val="0"/>
                              <w:marRight w:val="0"/>
                              <w:marTop w:val="0"/>
                              <w:marBottom w:val="0"/>
                              <w:divBdr>
                                <w:top w:val="none" w:sz="0" w:space="0" w:color="auto"/>
                                <w:left w:val="none" w:sz="0" w:space="0" w:color="auto"/>
                                <w:bottom w:val="none" w:sz="0" w:space="0" w:color="auto"/>
                                <w:right w:val="none" w:sz="0" w:space="0" w:color="auto"/>
                              </w:divBdr>
                            </w:div>
                            <w:div w:id="1635864046">
                              <w:marLeft w:val="0"/>
                              <w:marRight w:val="0"/>
                              <w:marTop w:val="0"/>
                              <w:marBottom w:val="0"/>
                              <w:divBdr>
                                <w:top w:val="none" w:sz="0" w:space="0" w:color="auto"/>
                                <w:left w:val="none" w:sz="0" w:space="0" w:color="auto"/>
                                <w:bottom w:val="none" w:sz="0" w:space="0" w:color="auto"/>
                                <w:right w:val="none" w:sz="0" w:space="0" w:color="auto"/>
                              </w:divBdr>
                            </w:div>
                            <w:div w:id="1773087616">
                              <w:marLeft w:val="0"/>
                              <w:marRight w:val="0"/>
                              <w:marTop w:val="0"/>
                              <w:marBottom w:val="0"/>
                              <w:divBdr>
                                <w:top w:val="none" w:sz="0" w:space="0" w:color="auto"/>
                                <w:left w:val="none" w:sz="0" w:space="0" w:color="auto"/>
                                <w:bottom w:val="none" w:sz="0" w:space="0" w:color="auto"/>
                                <w:right w:val="none" w:sz="0" w:space="0" w:color="auto"/>
                              </w:divBdr>
                            </w:div>
                            <w:div w:id="186937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541221">
      <w:bodyDiv w:val="1"/>
      <w:marLeft w:val="150"/>
      <w:marRight w:val="150"/>
      <w:marTop w:val="150"/>
      <w:marBottom w:val="0"/>
      <w:divBdr>
        <w:top w:val="none" w:sz="0" w:space="0" w:color="auto"/>
        <w:left w:val="none" w:sz="0" w:space="0" w:color="auto"/>
        <w:bottom w:val="none" w:sz="0" w:space="0" w:color="auto"/>
        <w:right w:val="none" w:sz="0" w:space="0" w:color="auto"/>
      </w:divBdr>
      <w:divsChild>
        <w:div w:id="1089039034">
          <w:marLeft w:val="0"/>
          <w:marRight w:val="0"/>
          <w:marTop w:val="0"/>
          <w:marBottom w:val="0"/>
          <w:divBdr>
            <w:top w:val="none" w:sz="0" w:space="0" w:color="auto"/>
            <w:left w:val="none" w:sz="0" w:space="0" w:color="auto"/>
            <w:bottom w:val="none" w:sz="0" w:space="0" w:color="auto"/>
            <w:right w:val="none" w:sz="0" w:space="0" w:color="auto"/>
          </w:divBdr>
          <w:divsChild>
            <w:div w:id="1998877856">
              <w:marLeft w:val="0"/>
              <w:marRight w:val="0"/>
              <w:marTop w:val="0"/>
              <w:marBottom w:val="0"/>
              <w:divBdr>
                <w:top w:val="none" w:sz="0" w:space="0" w:color="auto"/>
                <w:left w:val="none" w:sz="0" w:space="0" w:color="auto"/>
                <w:bottom w:val="none" w:sz="0" w:space="0" w:color="auto"/>
                <w:right w:val="none" w:sz="0" w:space="0" w:color="auto"/>
              </w:divBdr>
              <w:divsChild>
                <w:div w:id="788666726">
                  <w:marLeft w:val="-3750"/>
                  <w:marRight w:val="0"/>
                  <w:marTop w:val="0"/>
                  <w:marBottom w:val="0"/>
                  <w:divBdr>
                    <w:top w:val="none" w:sz="0" w:space="0" w:color="auto"/>
                    <w:left w:val="none" w:sz="0" w:space="0" w:color="auto"/>
                    <w:bottom w:val="none" w:sz="0" w:space="0" w:color="auto"/>
                    <w:right w:val="none" w:sz="0" w:space="0" w:color="auto"/>
                  </w:divBdr>
                  <w:divsChild>
                    <w:div w:id="398989241">
                      <w:marLeft w:val="3750"/>
                      <w:marRight w:val="0"/>
                      <w:marTop w:val="0"/>
                      <w:marBottom w:val="0"/>
                      <w:divBdr>
                        <w:top w:val="none" w:sz="0" w:space="0" w:color="auto"/>
                        <w:left w:val="none" w:sz="0" w:space="0" w:color="auto"/>
                        <w:bottom w:val="none" w:sz="0" w:space="0" w:color="auto"/>
                        <w:right w:val="none" w:sz="0" w:space="0" w:color="auto"/>
                      </w:divBdr>
                      <w:divsChild>
                        <w:div w:id="1125852764">
                          <w:marLeft w:val="0"/>
                          <w:marRight w:val="0"/>
                          <w:marTop w:val="0"/>
                          <w:marBottom w:val="0"/>
                          <w:divBdr>
                            <w:top w:val="none" w:sz="0" w:space="0" w:color="auto"/>
                            <w:left w:val="none" w:sz="0" w:space="0" w:color="auto"/>
                            <w:bottom w:val="none" w:sz="0" w:space="0" w:color="auto"/>
                            <w:right w:val="none" w:sz="0" w:space="0" w:color="auto"/>
                          </w:divBdr>
                          <w:divsChild>
                            <w:div w:id="1767849199">
                              <w:marLeft w:val="0"/>
                              <w:marRight w:val="0"/>
                              <w:marTop w:val="0"/>
                              <w:marBottom w:val="0"/>
                              <w:divBdr>
                                <w:top w:val="none" w:sz="0" w:space="0" w:color="auto"/>
                                <w:left w:val="none" w:sz="0" w:space="0" w:color="auto"/>
                                <w:bottom w:val="none" w:sz="0" w:space="0" w:color="auto"/>
                                <w:right w:val="none" w:sz="0" w:space="0" w:color="auto"/>
                              </w:divBdr>
                              <w:divsChild>
                                <w:div w:id="760831696">
                                  <w:marLeft w:val="0"/>
                                  <w:marRight w:val="0"/>
                                  <w:marTop w:val="0"/>
                                  <w:marBottom w:val="336"/>
                                  <w:divBdr>
                                    <w:top w:val="none" w:sz="0" w:space="0" w:color="auto"/>
                                    <w:left w:val="none" w:sz="0" w:space="0" w:color="auto"/>
                                    <w:bottom w:val="none" w:sz="0" w:space="0" w:color="auto"/>
                                    <w:right w:val="none" w:sz="0" w:space="0" w:color="auto"/>
                                  </w:divBdr>
                                  <w:divsChild>
                                    <w:div w:id="1633561657">
                                      <w:marLeft w:val="0"/>
                                      <w:marRight w:val="0"/>
                                      <w:marTop w:val="288"/>
                                      <w:marBottom w:val="144"/>
                                      <w:divBdr>
                                        <w:top w:val="none" w:sz="0" w:space="0" w:color="auto"/>
                                        <w:left w:val="none" w:sz="0" w:space="0" w:color="auto"/>
                                        <w:bottom w:val="none" w:sz="0" w:space="0" w:color="auto"/>
                                        <w:right w:val="none" w:sz="0" w:space="0" w:color="auto"/>
                                      </w:divBdr>
                                      <w:divsChild>
                                        <w:div w:id="1034158336">
                                          <w:marLeft w:val="0"/>
                                          <w:marRight w:val="0"/>
                                          <w:marTop w:val="0"/>
                                          <w:marBottom w:val="0"/>
                                          <w:divBdr>
                                            <w:top w:val="none" w:sz="0" w:space="0" w:color="auto"/>
                                            <w:left w:val="none" w:sz="0" w:space="0" w:color="auto"/>
                                            <w:bottom w:val="none" w:sz="0" w:space="0" w:color="auto"/>
                                            <w:right w:val="none" w:sz="0" w:space="0" w:color="auto"/>
                                          </w:divBdr>
                                          <w:divsChild>
                                            <w:div w:id="1364669165">
                                              <w:marLeft w:val="0"/>
                                              <w:marRight w:val="0"/>
                                              <w:marTop w:val="0"/>
                                              <w:marBottom w:val="0"/>
                                              <w:divBdr>
                                                <w:top w:val="none" w:sz="0" w:space="0" w:color="auto"/>
                                                <w:left w:val="none" w:sz="0" w:space="0" w:color="auto"/>
                                                <w:bottom w:val="none" w:sz="0" w:space="0" w:color="auto"/>
                                                <w:right w:val="none" w:sz="0" w:space="0" w:color="auto"/>
                                              </w:divBdr>
                                              <w:divsChild>
                                                <w:div w:id="8529417">
                                                  <w:marLeft w:val="0"/>
                                                  <w:marRight w:val="0"/>
                                                  <w:marTop w:val="0"/>
                                                  <w:marBottom w:val="0"/>
                                                  <w:divBdr>
                                                    <w:top w:val="none" w:sz="0" w:space="0" w:color="auto"/>
                                                    <w:left w:val="none" w:sz="0" w:space="0" w:color="auto"/>
                                                    <w:bottom w:val="none" w:sz="0" w:space="0" w:color="auto"/>
                                                    <w:right w:val="none" w:sz="0" w:space="0" w:color="auto"/>
                                                  </w:divBdr>
                                                  <w:divsChild>
                                                    <w:div w:id="1425034629">
                                                      <w:marLeft w:val="0"/>
                                                      <w:marRight w:val="0"/>
                                                      <w:marTop w:val="0"/>
                                                      <w:marBottom w:val="0"/>
                                                      <w:divBdr>
                                                        <w:top w:val="none" w:sz="0" w:space="0" w:color="auto"/>
                                                        <w:left w:val="none" w:sz="0" w:space="0" w:color="auto"/>
                                                        <w:bottom w:val="none" w:sz="0" w:space="0" w:color="auto"/>
                                                        <w:right w:val="none" w:sz="0" w:space="0" w:color="auto"/>
                                                      </w:divBdr>
                                                    </w:div>
                                                  </w:divsChild>
                                                </w:div>
                                                <w:div w:id="29569906">
                                                  <w:marLeft w:val="0"/>
                                                  <w:marRight w:val="0"/>
                                                  <w:marTop w:val="0"/>
                                                  <w:marBottom w:val="0"/>
                                                  <w:divBdr>
                                                    <w:top w:val="none" w:sz="0" w:space="0" w:color="auto"/>
                                                    <w:left w:val="none" w:sz="0" w:space="0" w:color="auto"/>
                                                    <w:bottom w:val="none" w:sz="0" w:space="0" w:color="auto"/>
                                                    <w:right w:val="none" w:sz="0" w:space="0" w:color="auto"/>
                                                  </w:divBdr>
                                                  <w:divsChild>
                                                    <w:div w:id="792869378">
                                                      <w:marLeft w:val="0"/>
                                                      <w:marRight w:val="0"/>
                                                      <w:marTop w:val="0"/>
                                                      <w:marBottom w:val="0"/>
                                                      <w:divBdr>
                                                        <w:top w:val="none" w:sz="0" w:space="0" w:color="auto"/>
                                                        <w:left w:val="none" w:sz="0" w:space="0" w:color="auto"/>
                                                        <w:bottom w:val="none" w:sz="0" w:space="0" w:color="auto"/>
                                                        <w:right w:val="none" w:sz="0" w:space="0" w:color="auto"/>
                                                      </w:divBdr>
                                                    </w:div>
                                                  </w:divsChild>
                                                </w:div>
                                                <w:div w:id="32073110">
                                                  <w:marLeft w:val="0"/>
                                                  <w:marRight w:val="0"/>
                                                  <w:marTop w:val="0"/>
                                                  <w:marBottom w:val="0"/>
                                                  <w:divBdr>
                                                    <w:top w:val="none" w:sz="0" w:space="0" w:color="auto"/>
                                                    <w:left w:val="none" w:sz="0" w:space="0" w:color="auto"/>
                                                    <w:bottom w:val="none" w:sz="0" w:space="0" w:color="auto"/>
                                                    <w:right w:val="none" w:sz="0" w:space="0" w:color="auto"/>
                                                  </w:divBdr>
                                                  <w:divsChild>
                                                    <w:div w:id="4945094">
                                                      <w:marLeft w:val="0"/>
                                                      <w:marRight w:val="0"/>
                                                      <w:marTop w:val="0"/>
                                                      <w:marBottom w:val="0"/>
                                                      <w:divBdr>
                                                        <w:top w:val="none" w:sz="0" w:space="0" w:color="auto"/>
                                                        <w:left w:val="none" w:sz="0" w:space="0" w:color="auto"/>
                                                        <w:bottom w:val="none" w:sz="0" w:space="0" w:color="auto"/>
                                                        <w:right w:val="none" w:sz="0" w:space="0" w:color="auto"/>
                                                      </w:divBdr>
                                                    </w:div>
                                                  </w:divsChild>
                                                </w:div>
                                                <w:div w:id="34543700">
                                                  <w:marLeft w:val="0"/>
                                                  <w:marRight w:val="0"/>
                                                  <w:marTop w:val="0"/>
                                                  <w:marBottom w:val="0"/>
                                                  <w:divBdr>
                                                    <w:top w:val="none" w:sz="0" w:space="0" w:color="auto"/>
                                                    <w:left w:val="none" w:sz="0" w:space="0" w:color="auto"/>
                                                    <w:bottom w:val="none" w:sz="0" w:space="0" w:color="auto"/>
                                                    <w:right w:val="none" w:sz="0" w:space="0" w:color="auto"/>
                                                  </w:divBdr>
                                                  <w:divsChild>
                                                    <w:div w:id="1875533660">
                                                      <w:marLeft w:val="0"/>
                                                      <w:marRight w:val="0"/>
                                                      <w:marTop w:val="0"/>
                                                      <w:marBottom w:val="0"/>
                                                      <w:divBdr>
                                                        <w:top w:val="none" w:sz="0" w:space="0" w:color="auto"/>
                                                        <w:left w:val="none" w:sz="0" w:space="0" w:color="auto"/>
                                                        <w:bottom w:val="none" w:sz="0" w:space="0" w:color="auto"/>
                                                        <w:right w:val="none" w:sz="0" w:space="0" w:color="auto"/>
                                                      </w:divBdr>
                                                    </w:div>
                                                  </w:divsChild>
                                                </w:div>
                                                <w:div w:id="110318843">
                                                  <w:marLeft w:val="0"/>
                                                  <w:marRight w:val="0"/>
                                                  <w:marTop w:val="0"/>
                                                  <w:marBottom w:val="0"/>
                                                  <w:divBdr>
                                                    <w:top w:val="none" w:sz="0" w:space="0" w:color="auto"/>
                                                    <w:left w:val="none" w:sz="0" w:space="0" w:color="auto"/>
                                                    <w:bottom w:val="none" w:sz="0" w:space="0" w:color="auto"/>
                                                    <w:right w:val="none" w:sz="0" w:space="0" w:color="auto"/>
                                                  </w:divBdr>
                                                  <w:divsChild>
                                                    <w:div w:id="1054084250">
                                                      <w:marLeft w:val="0"/>
                                                      <w:marRight w:val="0"/>
                                                      <w:marTop w:val="0"/>
                                                      <w:marBottom w:val="0"/>
                                                      <w:divBdr>
                                                        <w:top w:val="none" w:sz="0" w:space="0" w:color="auto"/>
                                                        <w:left w:val="none" w:sz="0" w:space="0" w:color="auto"/>
                                                        <w:bottom w:val="none" w:sz="0" w:space="0" w:color="auto"/>
                                                        <w:right w:val="none" w:sz="0" w:space="0" w:color="auto"/>
                                                      </w:divBdr>
                                                    </w:div>
                                                  </w:divsChild>
                                                </w:div>
                                                <w:div w:id="366298557">
                                                  <w:marLeft w:val="0"/>
                                                  <w:marRight w:val="0"/>
                                                  <w:marTop w:val="0"/>
                                                  <w:marBottom w:val="0"/>
                                                  <w:divBdr>
                                                    <w:top w:val="none" w:sz="0" w:space="0" w:color="auto"/>
                                                    <w:left w:val="none" w:sz="0" w:space="0" w:color="auto"/>
                                                    <w:bottom w:val="none" w:sz="0" w:space="0" w:color="auto"/>
                                                    <w:right w:val="none" w:sz="0" w:space="0" w:color="auto"/>
                                                  </w:divBdr>
                                                  <w:divsChild>
                                                    <w:div w:id="1662345460">
                                                      <w:marLeft w:val="0"/>
                                                      <w:marRight w:val="0"/>
                                                      <w:marTop w:val="0"/>
                                                      <w:marBottom w:val="0"/>
                                                      <w:divBdr>
                                                        <w:top w:val="none" w:sz="0" w:space="0" w:color="auto"/>
                                                        <w:left w:val="none" w:sz="0" w:space="0" w:color="auto"/>
                                                        <w:bottom w:val="none" w:sz="0" w:space="0" w:color="auto"/>
                                                        <w:right w:val="none" w:sz="0" w:space="0" w:color="auto"/>
                                                      </w:divBdr>
                                                    </w:div>
                                                  </w:divsChild>
                                                </w:div>
                                                <w:div w:id="417480431">
                                                  <w:marLeft w:val="0"/>
                                                  <w:marRight w:val="0"/>
                                                  <w:marTop w:val="0"/>
                                                  <w:marBottom w:val="0"/>
                                                  <w:divBdr>
                                                    <w:top w:val="none" w:sz="0" w:space="0" w:color="auto"/>
                                                    <w:left w:val="none" w:sz="0" w:space="0" w:color="auto"/>
                                                    <w:bottom w:val="none" w:sz="0" w:space="0" w:color="auto"/>
                                                    <w:right w:val="none" w:sz="0" w:space="0" w:color="auto"/>
                                                  </w:divBdr>
                                                </w:div>
                                                <w:div w:id="518543621">
                                                  <w:marLeft w:val="0"/>
                                                  <w:marRight w:val="0"/>
                                                  <w:marTop w:val="0"/>
                                                  <w:marBottom w:val="0"/>
                                                  <w:divBdr>
                                                    <w:top w:val="none" w:sz="0" w:space="0" w:color="auto"/>
                                                    <w:left w:val="none" w:sz="0" w:space="0" w:color="auto"/>
                                                    <w:bottom w:val="none" w:sz="0" w:space="0" w:color="auto"/>
                                                    <w:right w:val="none" w:sz="0" w:space="0" w:color="auto"/>
                                                  </w:divBdr>
                                                  <w:divsChild>
                                                    <w:div w:id="1583492283">
                                                      <w:marLeft w:val="0"/>
                                                      <w:marRight w:val="0"/>
                                                      <w:marTop w:val="0"/>
                                                      <w:marBottom w:val="0"/>
                                                      <w:divBdr>
                                                        <w:top w:val="none" w:sz="0" w:space="0" w:color="auto"/>
                                                        <w:left w:val="none" w:sz="0" w:space="0" w:color="auto"/>
                                                        <w:bottom w:val="none" w:sz="0" w:space="0" w:color="auto"/>
                                                        <w:right w:val="none" w:sz="0" w:space="0" w:color="auto"/>
                                                      </w:divBdr>
                                                    </w:div>
                                                  </w:divsChild>
                                                </w:div>
                                                <w:div w:id="663313642">
                                                  <w:marLeft w:val="0"/>
                                                  <w:marRight w:val="0"/>
                                                  <w:marTop w:val="0"/>
                                                  <w:marBottom w:val="0"/>
                                                  <w:divBdr>
                                                    <w:top w:val="none" w:sz="0" w:space="0" w:color="auto"/>
                                                    <w:left w:val="none" w:sz="0" w:space="0" w:color="auto"/>
                                                    <w:bottom w:val="none" w:sz="0" w:space="0" w:color="auto"/>
                                                    <w:right w:val="none" w:sz="0" w:space="0" w:color="auto"/>
                                                  </w:divBdr>
                                                  <w:divsChild>
                                                    <w:div w:id="1447040933">
                                                      <w:marLeft w:val="0"/>
                                                      <w:marRight w:val="0"/>
                                                      <w:marTop w:val="0"/>
                                                      <w:marBottom w:val="0"/>
                                                      <w:divBdr>
                                                        <w:top w:val="none" w:sz="0" w:space="0" w:color="auto"/>
                                                        <w:left w:val="none" w:sz="0" w:space="0" w:color="auto"/>
                                                        <w:bottom w:val="none" w:sz="0" w:space="0" w:color="auto"/>
                                                        <w:right w:val="none" w:sz="0" w:space="0" w:color="auto"/>
                                                      </w:divBdr>
                                                    </w:div>
                                                  </w:divsChild>
                                                </w:div>
                                                <w:div w:id="666250324">
                                                  <w:marLeft w:val="0"/>
                                                  <w:marRight w:val="0"/>
                                                  <w:marTop w:val="0"/>
                                                  <w:marBottom w:val="0"/>
                                                  <w:divBdr>
                                                    <w:top w:val="none" w:sz="0" w:space="0" w:color="auto"/>
                                                    <w:left w:val="none" w:sz="0" w:space="0" w:color="auto"/>
                                                    <w:bottom w:val="none" w:sz="0" w:space="0" w:color="auto"/>
                                                    <w:right w:val="none" w:sz="0" w:space="0" w:color="auto"/>
                                                  </w:divBdr>
                                                </w:div>
                                                <w:div w:id="701979722">
                                                  <w:marLeft w:val="0"/>
                                                  <w:marRight w:val="0"/>
                                                  <w:marTop w:val="0"/>
                                                  <w:marBottom w:val="0"/>
                                                  <w:divBdr>
                                                    <w:top w:val="none" w:sz="0" w:space="0" w:color="auto"/>
                                                    <w:left w:val="none" w:sz="0" w:space="0" w:color="auto"/>
                                                    <w:bottom w:val="none" w:sz="0" w:space="0" w:color="auto"/>
                                                    <w:right w:val="none" w:sz="0" w:space="0" w:color="auto"/>
                                                  </w:divBdr>
                                                </w:div>
                                                <w:div w:id="740712106">
                                                  <w:marLeft w:val="0"/>
                                                  <w:marRight w:val="0"/>
                                                  <w:marTop w:val="0"/>
                                                  <w:marBottom w:val="0"/>
                                                  <w:divBdr>
                                                    <w:top w:val="none" w:sz="0" w:space="0" w:color="auto"/>
                                                    <w:left w:val="none" w:sz="0" w:space="0" w:color="auto"/>
                                                    <w:bottom w:val="none" w:sz="0" w:space="0" w:color="auto"/>
                                                    <w:right w:val="none" w:sz="0" w:space="0" w:color="auto"/>
                                                  </w:divBdr>
                                                  <w:divsChild>
                                                    <w:div w:id="639965277">
                                                      <w:marLeft w:val="0"/>
                                                      <w:marRight w:val="0"/>
                                                      <w:marTop w:val="0"/>
                                                      <w:marBottom w:val="0"/>
                                                      <w:divBdr>
                                                        <w:top w:val="none" w:sz="0" w:space="0" w:color="auto"/>
                                                        <w:left w:val="none" w:sz="0" w:space="0" w:color="auto"/>
                                                        <w:bottom w:val="none" w:sz="0" w:space="0" w:color="auto"/>
                                                        <w:right w:val="none" w:sz="0" w:space="0" w:color="auto"/>
                                                      </w:divBdr>
                                                    </w:div>
                                                  </w:divsChild>
                                                </w:div>
                                                <w:div w:id="768503528">
                                                  <w:marLeft w:val="0"/>
                                                  <w:marRight w:val="0"/>
                                                  <w:marTop w:val="0"/>
                                                  <w:marBottom w:val="0"/>
                                                  <w:divBdr>
                                                    <w:top w:val="none" w:sz="0" w:space="0" w:color="auto"/>
                                                    <w:left w:val="none" w:sz="0" w:space="0" w:color="auto"/>
                                                    <w:bottom w:val="none" w:sz="0" w:space="0" w:color="auto"/>
                                                    <w:right w:val="none" w:sz="0" w:space="0" w:color="auto"/>
                                                  </w:divBdr>
                                                </w:div>
                                                <w:div w:id="775321550">
                                                  <w:marLeft w:val="0"/>
                                                  <w:marRight w:val="0"/>
                                                  <w:marTop w:val="0"/>
                                                  <w:marBottom w:val="0"/>
                                                  <w:divBdr>
                                                    <w:top w:val="none" w:sz="0" w:space="0" w:color="auto"/>
                                                    <w:left w:val="none" w:sz="0" w:space="0" w:color="auto"/>
                                                    <w:bottom w:val="none" w:sz="0" w:space="0" w:color="auto"/>
                                                    <w:right w:val="none" w:sz="0" w:space="0" w:color="auto"/>
                                                  </w:divBdr>
                                                  <w:divsChild>
                                                    <w:div w:id="784081743">
                                                      <w:marLeft w:val="0"/>
                                                      <w:marRight w:val="0"/>
                                                      <w:marTop w:val="0"/>
                                                      <w:marBottom w:val="0"/>
                                                      <w:divBdr>
                                                        <w:top w:val="none" w:sz="0" w:space="0" w:color="auto"/>
                                                        <w:left w:val="none" w:sz="0" w:space="0" w:color="auto"/>
                                                        <w:bottom w:val="none" w:sz="0" w:space="0" w:color="auto"/>
                                                        <w:right w:val="none" w:sz="0" w:space="0" w:color="auto"/>
                                                      </w:divBdr>
                                                    </w:div>
                                                  </w:divsChild>
                                                </w:div>
                                                <w:div w:id="862548111">
                                                  <w:marLeft w:val="0"/>
                                                  <w:marRight w:val="0"/>
                                                  <w:marTop w:val="0"/>
                                                  <w:marBottom w:val="0"/>
                                                  <w:divBdr>
                                                    <w:top w:val="none" w:sz="0" w:space="0" w:color="auto"/>
                                                    <w:left w:val="none" w:sz="0" w:space="0" w:color="auto"/>
                                                    <w:bottom w:val="none" w:sz="0" w:space="0" w:color="auto"/>
                                                    <w:right w:val="none" w:sz="0" w:space="0" w:color="auto"/>
                                                  </w:divBdr>
                                                  <w:divsChild>
                                                    <w:div w:id="1943223285">
                                                      <w:marLeft w:val="0"/>
                                                      <w:marRight w:val="0"/>
                                                      <w:marTop w:val="0"/>
                                                      <w:marBottom w:val="0"/>
                                                      <w:divBdr>
                                                        <w:top w:val="none" w:sz="0" w:space="0" w:color="auto"/>
                                                        <w:left w:val="none" w:sz="0" w:space="0" w:color="auto"/>
                                                        <w:bottom w:val="none" w:sz="0" w:space="0" w:color="auto"/>
                                                        <w:right w:val="none" w:sz="0" w:space="0" w:color="auto"/>
                                                      </w:divBdr>
                                                    </w:div>
                                                  </w:divsChild>
                                                </w:div>
                                                <w:div w:id="970134178">
                                                  <w:marLeft w:val="0"/>
                                                  <w:marRight w:val="0"/>
                                                  <w:marTop w:val="0"/>
                                                  <w:marBottom w:val="0"/>
                                                  <w:divBdr>
                                                    <w:top w:val="none" w:sz="0" w:space="0" w:color="auto"/>
                                                    <w:left w:val="none" w:sz="0" w:space="0" w:color="auto"/>
                                                    <w:bottom w:val="none" w:sz="0" w:space="0" w:color="auto"/>
                                                    <w:right w:val="none" w:sz="0" w:space="0" w:color="auto"/>
                                                  </w:divBdr>
                                                  <w:divsChild>
                                                    <w:div w:id="226307967">
                                                      <w:marLeft w:val="0"/>
                                                      <w:marRight w:val="0"/>
                                                      <w:marTop w:val="0"/>
                                                      <w:marBottom w:val="0"/>
                                                      <w:divBdr>
                                                        <w:top w:val="none" w:sz="0" w:space="0" w:color="auto"/>
                                                        <w:left w:val="none" w:sz="0" w:space="0" w:color="auto"/>
                                                        <w:bottom w:val="none" w:sz="0" w:space="0" w:color="auto"/>
                                                        <w:right w:val="none" w:sz="0" w:space="0" w:color="auto"/>
                                                      </w:divBdr>
                                                    </w:div>
                                                  </w:divsChild>
                                                </w:div>
                                                <w:div w:id="971401048">
                                                  <w:marLeft w:val="0"/>
                                                  <w:marRight w:val="0"/>
                                                  <w:marTop w:val="0"/>
                                                  <w:marBottom w:val="0"/>
                                                  <w:divBdr>
                                                    <w:top w:val="none" w:sz="0" w:space="0" w:color="auto"/>
                                                    <w:left w:val="none" w:sz="0" w:space="0" w:color="auto"/>
                                                    <w:bottom w:val="none" w:sz="0" w:space="0" w:color="auto"/>
                                                    <w:right w:val="none" w:sz="0" w:space="0" w:color="auto"/>
                                                  </w:divBdr>
                                                </w:div>
                                                <w:div w:id="1081873969">
                                                  <w:marLeft w:val="0"/>
                                                  <w:marRight w:val="0"/>
                                                  <w:marTop w:val="0"/>
                                                  <w:marBottom w:val="0"/>
                                                  <w:divBdr>
                                                    <w:top w:val="none" w:sz="0" w:space="0" w:color="auto"/>
                                                    <w:left w:val="none" w:sz="0" w:space="0" w:color="auto"/>
                                                    <w:bottom w:val="none" w:sz="0" w:space="0" w:color="auto"/>
                                                    <w:right w:val="none" w:sz="0" w:space="0" w:color="auto"/>
                                                  </w:divBdr>
                                                </w:div>
                                                <w:div w:id="1178665216">
                                                  <w:marLeft w:val="0"/>
                                                  <w:marRight w:val="0"/>
                                                  <w:marTop w:val="0"/>
                                                  <w:marBottom w:val="0"/>
                                                  <w:divBdr>
                                                    <w:top w:val="none" w:sz="0" w:space="0" w:color="auto"/>
                                                    <w:left w:val="none" w:sz="0" w:space="0" w:color="auto"/>
                                                    <w:bottom w:val="none" w:sz="0" w:space="0" w:color="auto"/>
                                                    <w:right w:val="none" w:sz="0" w:space="0" w:color="auto"/>
                                                  </w:divBdr>
                                                </w:div>
                                                <w:div w:id="1319533081">
                                                  <w:marLeft w:val="0"/>
                                                  <w:marRight w:val="0"/>
                                                  <w:marTop w:val="0"/>
                                                  <w:marBottom w:val="0"/>
                                                  <w:divBdr>
                                                    <w:top w:val="none" w:sz="0" w:space="0" w:color="auto"/>
                                                    <w:left w:val="none" w:sz="0" w:space="0" w:color="auto"/>
                                                    <w:bottom w:val="none" w:sz="0" w:space="0" w:color="auto"/>
                                                    <w:right w:val="none" w:sz="0" w:space="0" w:color="auto"/>
                                                  </w:divBdr>
                                                </w:div>
                                                <w:div w:id="1331251333">
                                                  <w:marLeft w:val="0"/>
                                                  <w:marRight w:val="0"/>
                                                  <w:marTop w:val="0"/>
                                                  <w:marBottom w:val="0"/>
                                                  <w:divBdr>
                                                    <w:top w:val="none" w:sz="0" w:space="0" w:color="auto"/>
                                                    <w:left w:val="none" w:sz="0" w:space="0" w:color="auto"/>
                                                    <w:bottom w:val="none" w:sz="0" w:space="0" w:color="auto"/>
                                                    <w:right w:val="none" w:sz="0" w:space="0" w:color="auto"/>
                                                  </w:divBdr>
                                                </w:div>
                                                <w:div w:id="1344550374">
                                                  <w:marLeft w:val="0"/>
                                                  <w:marRight w:val="0"/>
                                                  <w:marTop w:val="0"/>
                                                  <w:marBottom w:val="0"/>
                                                  <w:divBdr>
                                                    <w:top w:val="none" w:sz="0" w:space="0" w:color="auto"/>
                                                    <w:left w:val="none" w:sz="0" w:space="0" w:color="auto"/>
                                                    <w:bottom w:val="none" w:sz="0" w:space="0" w:color="auto"/>
                                                    <w:right w:val="none" w:sz="0" w:space="0" w:color="auto"/>
                                                  </w:divBdr>
                                                  <w:divsChild>
                                                    <w:div w:id="1630814988">
                                                      <w:marLeft w:val="0"/>
                                                      <w:marRight w:val="0"/>
                                                      <w:marTop w:val="0"/>
                                                      <w:marBottom w:val="0"/>
                                                      <w:divBdr>
                                                        <w:top w:val="none" w:sz="0" w:space="0" w:color="auto"/>
                                                        <w:left w:val="none" w:sz="0" w:space="0" w:color="auto"/>
                                                        <w:bottom w:val="none" w:sz="0" w:space="0" w:color="auto"/>
                                                        <w:right w:val="none" w:sz="0" w:space="0" w:color="auto"/>
                                                      </w:divBdr>
                                                    </w:div>
                                                  </w:divsChild>
                                                </w:div>
                                                <w:div w:id="1399207698">
                                                  <w:marLeft w:val="0"/>
                                                  <w:marRight w:val="0"/>
                                                  <w:marTop w:val="0"/>
                                                  <w:marBottom w:val="0"/>
                                                  <w:divBdr>
                                                    <w:top w:val="none" w:sz="0" w:space="0" w:color="auto"/>
                                                    <w:left w:val="none" w:sz="0" w:space="0" w:color="auto"/>
                                                    <w:bottom w:val="none" w:sz="0" w:space="0" w:color="auto"/>
                                                    <w:right w:val="none" w:sz="0" w:space="0" w:color="auto"/>
                                                  </w:divBdr>
                                                </w:div>
                                                <w:div w:id="1444182621">
                                                  <w:marLeft w:val="0"/>
                                                  <w:marRight w:val="0"/>
                                                  <w:marTop w:val="0"/>
                                                  <w:marBottom w:val="0"/>
                                                  <w:divBdr>
                                                    <w:top w:val="none" w:sz="0" w:space="0" w:color="auto"/>
                                                    <w:left w:val="none" w:sz="0" w:space="0" w:color="auto"/>
                                                    <w:bottom w:val="none" w:sz="0" w:space="0" w:color="auto"/>
                                                    <w:right w:val="none" w:sz="0" w:space="0" w:color="auto"/>
                                                  </w:divBdr>
                                                </w:div>
                                                <w:div w:id="1549485620">
                                                  <w:marLeft w:val="0"/>
                                                  <w:marRight w:val="0"/>
                                                  <w:marTop w:val="0"/>
                                                  <w:marBottom w:val="0"/>
                                                  <w:divBdr>
                                                    <w:top w:val="none" w:sz="0" w:space="0" w:color="auto"/>
                                                    <w:left w:val="none" w:sz="0" w:space="0" w:color="auto"/>
                                                    <w:bottom w:val="none" w:sz="0" w:space="0" w:color="auto"/>
                                                    <w:right w:val="none" w:sz="0" w:space="0" w:color="auto"/>
                                                  </w:divBdr>
                                                </w:div>
                                                <w:div w:id="1551262119">
                                                  <w:marLeft w:val="0"/>
                                                  <w:marRight w:val="0"/>
                                                  <w:marTop w:val="0"/>
                                                  <w:marBottom w:val="0"/>
                                                  <w:divBdr>
                                                    <w:top w:val="none" w:sz="0" w:space="0" w:color="auto"/>
                                                    <w:left w:val="none" w:sz="0" w:space="0" w:color="auto"/>
                                                    <w:bottom w:val="none" w:sz="0" w:space="0" w:color="auto"/>
                                                    <w:right w:val="none" w:sz="0" w:space="0" w:color="auto"/>
                                                  </w:divBdr>
                                                </w:div>
                                                <w:div w:id="1669139972">
                                                  <w:marLeft w:val="0"/>
                                                  <w:marRight w:val="0"/>
                                                  <w:marTop w:val="0"/>
                                                  <w:marBottom w:val="0"/>
                                                  <w:divBdr>
                                                    <w:top w:val="none" w:sz="0" w:space="0" w:color="auto"/>
                                                    <w:left w:val="none" w:sz="0" w:space="0" w:color="auto"/>
                                                    <w:bottom w:val="none" w:sz="0" w:space="0" w:color="auto"/>
                                                    <w:right w:val="none" w:sz="0" w:space="0" w:color="auto"/>
                                                  </w:divBdr>
                                                  <w:divsChild>
                                                    <w:div w:id="345522476">
                                                      <w:marLeft w:val="0"/>
                                                      <w:marRight w:val="0"/>
                                                      <w:marTop w:val="0"/>
                                                      <w:marBottom w:val="0"/>
                                                      <w:divBdr>
                                                        <w:top w:val="none" w:sz="0" w:space="0" w:color="auto"/>
                                                        <w:left w:val="none" w:sz="0" w:space="0" w:color="auto"/>
                                                        <w:bottom w:val="none" w:sz="0" w:space="0" w:color="auto"/>
                                                        <w:right w:val="none" w:sz="0" w:space="0" w:color="auto"/>
                                                      </w:divBdr>
                                                    </w:div>
                                                  </w:divsChild>
                                                </w:div>
                                                <w:div w:id="1799715996">
                                                  <w:marLeft w:val="0"/>
                                                  <w:marRight w:val="0"/>
                                                  <w:marTop w:val="0"/>
                                                  <w:marBottom w:val="0"/>
                                                  <w:divBdr>
                                                    <w:top w:val="none" w:sz="0" w:space="0" w:color="auto"/>
                                                    <w:left w:val="none" w:sz="0" w:space="0" w:color="auto"/>
                                                    <w:bottom w:val="none" w:sz="0" w:space="0" w:color="auto"/>
                                                    <w:right w:val="none" w:sz="0" w:space="0" w:color="auto"/>
                                                  </w:divBdr>
                                                  <w:divsChild>
                                                    <w:div w:id="1287784148">
                                                      <w:marLeft w:val="0"/>
                                                      <w:marRight w:val="0"/>
                                                      <w:marTop w:val="0"/>
                                                      <w:marBottom w:val="0"/>
                                                      <w:divBdr>
                                                        <w:top w:val="none" w:sz="0" w:space="0" w:color="auto"/>
                                                        <w:left w:val="none" w:sz="0" w:space="0" w:color="auto"/>
                                                        <w:bottom w:val="none" w:sz="0" w:space="0" w:color="auto"/>
                                                        <w:right w:val="none" w:sz="0" w:space="0" w:color="auto"/>
                                                      </w:divBdr>
                                                    </w:div>
                                                  </w:divsChild>
                                                </w:div>
                                                <w:div w:id="19265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4492742">
      <w:bodyDiv w:val="1"/>
      <w:marLeft w:val="0"/>
      <w:marRight w:val="0"/>
      <w:marTop w:val="0"/>
      <w:marBottom w:val="0"/>
      <w:divBdr>
        <w:top w:val="none" w:sz="0" w:space="0" w:color="auto"/>
        <w:left w:val="none" w:sz="0" w:space="0" w:color="auto"/>
        <w:bottom w:val="none" w:sz="0" w:space="0" w:color="auto"/>
        <w:right w:val="none" w:sz="0" w:space="0" w:color="auto"/>
      </w:divBdr>
      <w:divsChild>
        <w:div w:id="1977562009">
          <w:marLeft w:val="0"/>
          <w:marRight w:val="0"/>
          <w:marTop w:val="0"/>
          <w:marBottom w:val="0"/>
          <w:divBdr>
            <w:top w:val="none" w:sz="0" w:space="0" w:color="auto"/>
            <w:left w:val="none" w:sz="0" w:space="0" w:color="auto"/>
            <w:bottom w:val="none" w:sz="0" w:space="0" w:color="auto"/>
            <w:right w:val="none" w:sz="0" w:space="0" w:color="auto"/>
          </w:divBdr>
          <w:divsChild>
            <w:div w:id="203250314">
              <w:marLeft w:val="0"/>
              <w:marRight w:val="0"/>
              <w:marTop w:val="0"/>
              <w:marBottom w:val="0"/>
              <w:divBdr>
                <w:top w:val="none" w:sz="0" w:space="0" w:color="auto"/>
                <w:left w:val="none" w:sz="0" w:space="0" w:color="auto"/>
                <w:bottom w:val="none" w:sz="0" w:space="0" w:color="auto"/>
                <w:right w:val="none" w:sz="0" w:space="0" w:color="auto"/>
              </w:divBdr>
              <w:divsChild>
                <w:div w:id="588545907">
                  <w:marLeft w:val="0"/>
                  <w:marRight w:val="0"/>
                  <w:marTop w:val="0"/>
                  <w:marBottom w:val="0"/>
                  <w:divBdr>
                    <w:top w:val="none" w:sz="0" w:space="0" w:color="auto"/>
                    <w:left w:val="none" w:sz="0" w:space="0" w:color="auto"/>
                    <w:bottom w:val="none" w:sz="0" w:space="0" w:color="auto"/>
                    <w:right w:val="none" w:sz="0" w:space="0" w:color="auto"/>
                  </w:divBdr>
                  <w:divsChild>
                    <w:div w:id="1872917897">
                      <w:marLeft w:val="0"/>
                      <w:marRight w:val="0"/>
                      <w:marTop w:val="0"/>
                      <w:marBottom w:val="0"/>
                      <w:divBdr>
                        <w:top w:val="none" w:sz="0" w:space="0" w:color="auto"/>
                        <w:left w:val="none" w:sz="0" w:space="0" w:color="auto"/>
                        <w:bottom w:val="none" w:sz="0" w:space="0" w:color="auto"/>
                        <w:right w:val="none" w:sz="0" w:space="0" w:color="auto"/>
                      </w:divBdr>
                      <w:divsChild>
                        <w:div w:id="1878808201">
                          <w:marLeft w:val="0"/>
                          <w:marRight w:val="0"/>
                          <w:marTop w:val="0"/>
                          <w:marBottom w:val="0"/>
                          <w:divBdr>
                            <w:top w:val="none" w:sz="0" w:space="0" w:color="auto"/>
                            <w:left w:val="none" w:sz="0" w:space="0" w:color="auto"/>
                            <w:bottom w:val="none" w:sz="0" w:space="0" w:color="auto"/>
                            <w:right w:val="none" w:sz="0" w:space="0" w:color="auto"/>
                          </w:divBdr>
                          <w:divsChild>
                            <w:div w:id="454833509">
                              <w:marLeft w:val="0"/>
                              <w:marRight w:val="0"/>
                              <w:marTop w:val="0"/>
                              <w:marBottom w:val="0"/>
                              <w:divBdr>
                                <w:top w:val="none" w:sz="0" w:space="0" w:color="auto"/>
                                <w:left w:val="none" w:sz="0" w:space="0" w:color="auto"/>
                                <w:bottom w:val="none" w:sz="0" w:space="0" w:color="auto"/>
                                <w:right w:val="none" w:sz="0" w:space="0" w:color="auto"/>
                              </w:divBdr>
                              <w:divsChild>
                                <w:div w:id="1250700525">
                                  <w:marLeft w:val="0"/>
                                  <w:marRight w:val="0"/>
                                  <w:marTop w:val="0"/>
                                  <w:marBottom w:val="0"/>
                                  <w:divBdr>
                                    <w:top w:val="none" w:sz="0" w:space="0" w:color="auto"/>
                                    <w:left w:val="single" w:sz="12" w:space="0" w:color="189787"/>
                                    <w:bottom w:val="none" w:sz="0" w:space="0" w:color="auto"/>
                                    <w:right w:val="single" w:sz="12" w:space="0" w:color="189787"/>
                                  </w:divBdr>
                                  <w:divsChild>
                                    <w:div w:id="1238247842">
                                      <w:marLeft w:val="0"/>
                                      <w:marRight w:val="0"/>
                                      <w:marTop w:val="0"/>
                                      <w:marBottom w:val="0"/>
                                      <w:divBdr>
                                        <w:top w:val="none" w:sz="0" w:space="0" w:color="auto"/>
                                        <w:left w:val="none" w:sz="0" w:space="0" w:color="auto"/>
                                        <w:bottom w:val="none" w:sz="0" w:space="0" w:color="auto"/>
                                        <w:right w:val="none" w:sz="0" w:space="0" w:color="auto"/>
                                      </w:divBdr>
                                      <w:divsChild>
                                        <w:div w:id="6858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47870.1000" TargetMode="External"/><Relationship Id="rId13" Type="http://schemas.openxmlformats.org/officeDocument/2006/relationships/hyperlink" Target="garantF1://12041175.2"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12041175.2"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41175.2"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garantF1://12027232.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garantF1://12047870.1000"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5878C-521D-4BE2-BDFF-F710DA7E1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41</Pages>
  <Words>16134</Words>
  <Characters>91969</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107888</CharactersWithSpaces>
  <SharedDoc>false</SharedDoc>
  <HLinks>
    <vt:vector size="426" baseType="variant">
      <vt:variant>
        <vt:i4>2752529</vt:i4>
      </vt:variant>
      <vt:variant>
        <vt:i4>249</vt:i4>
      </vt:variant>
      <vt:variant>
        <vt:i4>0</vt:i4>
      </vt:variant>
      <vt:variant>
        <vt:i4>5</vt:i4>
      </vt:variant>
      <vt:variant>
        <vt:lpwstr/>
      </vt:variant>
      <vt:variant>
        <vt:lpwstr>sub_0</vt:lpwstr>
      </vt:variant>
      <vt:variant>
        <vt:i4>5505050</vt:i4>
      </vt:variant>
      <vt:variant>
        <vt:i4>246</vt:i4>
      </vt:variant>
      <vt:variant>
        <vt:i4>0</vt:i4>
      </vt:variant>
      <vt:variant>
        <vt:i4>5</vt:i4>
      </vt:variant>
      <vt:variant>
        <vt:lpwstr>garantf1://8608026.0/</vt:lpwstr>
      </vt:variant>
      <vt:variant>
        <vt:lpwstr/>
      </vt:variant>
      <vt:variant>
        <vt:i4>5570586</vt:i4>
      </vt:variant>
      <vt:variant>
        <vt:i4>243</vt:i4>
      </vt:variant>
      <vt:variant>
        <vt:i4>0</vt:i4>
      </vt:variant>
      <vt:variant>
        <vt:i4>5</vt:i4>
      </vt:variant>
      <vt:variant>
        <vt:lpwstr>garantf1://8608026.1/</vt:lpwstr>
      </vt:variant>
      <vt:variant>
        <vt:lpwstr/>
      </vt:variant>
      <vt:variant>
        <vt:i4>6750258</vt:i4>
      </vt:variant>
      <vt:variant>
        <vt:i4>240</vt:i4>
      </vt:variant>
      <vt:variant>
        <vt:i4>0</vt:i4>
      </vt:variant>
      <vt:variant>
        <vt:i4>5</vt:i4>
      </vt:variant>
      <vt:variant>
        <vt:lpwstr>garantf1://12038258.31012/</vt:lpwstr>
      </vt:variant>
      <vt:variant>
        <vt:lpwstr/>
      </vt:variant>
      <vt:variant>
        <vt:i4>5701658</vt:i4>
      </vt:variant>
      <vt:variant>
        <vt:i4>237</vt:i4>
      </vt:variant>
      <vt:variant>
        <vt:i4>0</vt:i4>
      </vt:variant>
      <vt:variant>
        <vt:i4>5</vt:i4>
      </vt:variant>
      <vt:variant>
        <vt:lpwstr>garantf1://8608623.0/</vt:lpwstr>
      </vt:variant>
      <vt:variant>
        <vt:lpwstr/>
      </vt:variant>
      <vt:variant>
        <vt:i4>6750259</vt:i4>
      </vt:variant>
      <vt:variant>
        <vt:i4>234</vt:i4>
      </vt:variant>
      <vt:variant>
        <vt:i4>0</vt:i4>
      </vt:variant>
      <vt:variant>
        <vt:i4>5</vt:i4>
      </vt:variant>
      <vt:variant>
        <vt:lpwstr>garantf1://12038258.0/</vt:lpwstr>
      </vt:variant>
      <vt:variant>
        <vt:lpwstr/>
      </vt:variant>
      <vt:variant>
        <vt:i4>7077946</vt:i4>
      </vt:variant>
      <vt:variant>
        <vt:i4>231</vt:i4>
      </vt:variant>
      <vt:variant>
        <vt:i4>0</vt:i4>
      </vt:variant>
      <vt:variant>
        <vt:i4>5</vt:i4>
      </vt:variant>
      <vt:variant>
        <vt:lpwstr>garantf1://12024624.0/</vt:lpwstr>
      </vt:variant>
      <vt:variant>
        <vt:lpwstr/>
      </vt:variant>
      <vt:variant>
        <vt:i4>7602233</vt:i4>
      </vt:variant>
      <vt:variant>
        <vt:i4>228</vt:i4>
      </vt:variant>
      <vt:variant>
        <vt:i4>0</vt:i4>
      </vt:variant>
      <vt:variant>
        <vt:i4>5</vt:i4>
      </vt:variant>
      <vt:variant>
        <vt:lpwstr>garantf1://10003000.12/</vt:lpwstr>
      </vt:variant>
      <vt:variant>
        <vt:lpwstr/>
      </vt:variant>
      <vt:variant>
        <vt:i4>2752529</vt:i4>
      </vt:variant>
      <vt:variant>
        <vt:i4>225</vt:i4>
      </vt:variant>
      <vt:variant>
        <vt:i4>0</vt:i4>
      </vt:variant>
      <vt:variant>
        <vt:i4>5</vt:i4>
      </vt:variant>
      <vt:variant>
        <vt:lpwstr/>
      </vt:variant>
      <vt:variant>
        <vt:lpwstr>sub_0</vt:lpwstr>
      </vt:variant>
      <vt:variant>
        <vt:i4>2752529</vt:i4>
      </vt:variant>
      <vt:variant>
        <vt:i4>222</vt:i4>
      </vt:variant>
      <vt:variant>
        <vt:i4>0</vt:i4>
      </vt:variant>
      <vt:variant>
        <vt:i4>5</vt:i4>
      </vt:variant>
      <vt:variant>
        <vt:lpwstr/>
      </vt:variant>
      <vt:variant>
        <vt:lpwstr>sub_0</vt:lpwstr>
      </vt:variant>
      <vt:variant>
        <vt:i4>2752529</vt:i4>
      </vt:variant>
      <vt:variant>
        <vt:i4>219</vt:i4>
      </vt:variant>
      <vt:variant>
        <vt:i4>0</vt:i4>
      </vt:variant>
      <vt:variant>
        <vt:i4>5</vt:i4>
      </vt:variant>
      <vt:variant>
        <vt:lpwstr/>
      </vt:variant>
      <vt:variant>
        <vt:lpwstr>sub_1</vt:lpwstr>
      </vt:variant>
      <vt:variant>
        <vt:i4>6750268</vt:i4>
      </vt:variant>
      <vt:variant>
        <vt:i4>216</vt:i4>
      </vt:variant>
      <vt:variant>
        <vt:i4>0</vt:i4>
      </vt:variant>
      <vt:variant>
        <vt:i4>5</vt:i4>
      </vt:variant>
      <vt:variant>
        <vt:lpwstr>garantf1://12038257.0/</vt:lpwstr>
      </vt:variant>
      <vt:variant>
        <vt:lpwstr/>
      </vt:variant>
      <vt:variant>
        <vt:i4>5177344</vt:i4>
      </vt:variant>
      <vt:variant>
        <vt:i4>213</vt:i4>
      </vt:variant>
      <vt:variant>
        <vt:i4>0</vt:i4>
      </vt:variant>
      <vt:variant>
        <vt:i4>5</vt:i4>
      </vt:variant>
      <vt:variant>
        <vt:lpwstr>garantf1://12038258.3106/</vt:lpwstr>
      </vt:variant>
      <vt:variant>
        <vt:lpwstr/>
      </vt:variant>
      <vt:variant>
        <vt:i4>4980736</vt:i4>
      </vt:variant>
      <vt:variant>
        <vt:i4>210</vt:i4>
      </vt:variant>
      <vt:variant>
        <vt:i4>0</vt:i4>
      </vt:variant>
      <vt:variant>
        <vt:i4>5</vt:i4>
      </vt:variant>
      <vt:variant>
        <vt:lpwstr>garantf1://12038258.3105/</vt:lpwstr>
      </vt:variant>
      <vt:variant>
        <vt:lpwstr/>
      </vt:variant>
      <vt:variant>
        <vt:i4>6815823</vt:i4>
      </vt:variant>
      <vt:variant>
        <vt:i4>207</vt:i4>
      </vt:variant>
      <vt:variant>
        <vt:i4>0</vt:i4>
      </vt:variant>
      <vt:variant>
        <vt:i4>5</vt:i4>
      </vt:variant>
      <vt:variant>
        <vt:lpwstr>mailto:all@ozerskadm.ru</vt:lpwstr>
      </vt:variant>
      <vt:variant>
        <vt:lpwstr/>
      </vt:variant>
      <vt:variant>
        <vt:i4>3604514</vt:i4>
      </vt:variant>
      <vt:variant>
        <vt:i4>204</vt:i4>
      </vt:variant>
      <vt:variant>
        <vt:i4>0</vt:i4>
      </vt:variant>
      <vt:variant>
        <vt:i4>5</vt:i4>
      </vt:variant>
      <vt:variant>
        <vt:lpwstr>http://base.garant.ru/19951563/</vt:lpwstr>
      </vt:variant>
      <vt:variant>
        <vt:lpwstr/>
      </vt:variant>
      <vt:variant>
        <vt:i4>4063272</vt:i4>
      </vt:variant>
      <vt:variant>
        <vt:i4>201</vt:i4>
      </vt:variant>
      <vt:variant>
        <vt:i4>0</vt:i4>
      </vt:variant>
      <vt:variant>
        <vt:i4>5</vt:i4>
      </vt:variant>
      <vt:variant>
        <vt:lpwstr>http://base.garant.ru/20051563/</vt:lpwstr>
      </vt:variant>
      <vt:variant>
        <vt:lpwstr/>
      </vt:variant>
      <vt:variant>
        <vt:i4>6750277</vt:i4>
      </vt:variant>
      <vt:variant>
        <vt:i4>198</vt:i4>
      </vt:variant>
      <vt:variant>
        <vt:i4>0</vt:i4>
      </vt:variant>
      <vt:variant>
        <vt:i4>5</vt:i4>
      </vt:variant>
      <vt:variant>
        <vt:lpwstr>http://base.garant.ru/19951563/</vt:lpwstr>
      </vt:variant>
      <vt:variant>
        <vt:lpwstr>block_1000</vt:lpwstr>
      </vt:variant>
      <vt:variant>
        <vt:i4>3932193</vt:i4>
      </vt:variant>
      <vt:variant>
        <vt:i4>195</vt:i4>
      </vt:variant>
      <vt:variant>
        <vt:i4>0</vt:i4>
      </vt:variant>
      <vt:variant>
        <vt:i4>5</vt:i4>
      </vt:variant>
      <vt:variant>
        <vt:lpwstr>http://base.garant.ru/19972768/</vt:lpwstr>
      </vt:variant>
      <vt:variant>
        <vt:lpwstr/>
      </vt:variant>
      <vt:variant>
        <vt:i4>3735593</vt:i4>
      </vt:variant>
      <vt:variant>
        <vt:i4>192</vt:i4>
      </vt:variant>
      <vt:variant>
        <vt:i4>0</vt:i4>
      </vt:variant>
      <vt:variant>
        <vt:i4>5</vt:i4>
      </vt:variant>
      <vt:variant>
        <vt:lpwstr>http://base.garant.ru/19925897/</vt:lpwstr>
      </vt:variant>
      <vt:variant>
        <vt:lpwstr/>
      </vt:variant>
      <vt:variant>
        <vt:i4>7209026</vt:i4>
      </vt:variant>
      <vt:variant>
        <vt:i4>189</vt:i4>
      </vt:variant>
      <vt:variant>
        <vt:i4>0</vt:i4>
      </vt:variant>
      <vt:variant>
        <vt:i4>5</vt:i4>
      </vt:variant>
      <vt:variant>
        <vt:lpwstr>http://base.garant.ru/19925897/</vt:lpwstr>
      </vt:variant>
      <vt:variant>
        <vt:lpwstr>block_53843</vt:lpwstr>
      </vt:variant>
      <vt:variant>
        <vt:i4>7012425</vt:i4>
      </vt:variant>
      <vt:variant>
        <vt:i4>186</vt:i4>
      </vt:variant>
      <vt:variant>
        <vt:i4>0</vt:i4>
      </vt:variant>
      <vt:variant>
        <vt:i4>5</vt:i4>
      </vt:variant>
      <vt:variant>
        <vt:lpwstr>http://base.garant.ru/19925897/</vt:lpwstr>
      </vt:variant>
      <vt:variant>
        <vt:lpwstr>block_30528</vt:lpwstr>
      </vt:variant>
      <vt:variant>
        <vt:i4>6619228</vt:i4>
      </vt:variant>
      <vt:variant>
        <vt:i4>183</vt:i4>
      </vt:variant>
      <vt:variant>
        <vt:i4>0</vt:i4>
      </vt:variant>
      <vt:variant>
        <vt:i4>5</vt:i4>
      </vt:variant>
      <vt:variant>
        <vt:lpwstr>http://base.garant.ru/12138258/6/</vt:lpwstr>
      </vt:variant>
      <vt:variant>
        <vt:lpwstr>block_55</vt:lpwstr>
      </vt:variant>
      <vt:variant>
        <vt:i4>6815837</vt:i4>
      </vt:variant>
      <vt:variant>
        <vt:i4>180</vt:i4>
      </vt:variant>
      <vt:variant>
        <vt:i4>0</vt:i4>
      </vt:variant>
      <vt:variant>
        <vt:i4>5</vt:i4>
      </vt:variant>
      <vt:variant>
        <vt:lpwstr>http://base.garant.ru/12138258/6/</vt:lpwstr>
      </vt:variant>
      <vt:variant>
        <vt:lpwstr>block_48</vt:lpwstr>
      </vt:variant>
      <vt:variant>
        <vt:i4>1638409</vt:i4>
      </vt:variant>
      <vt:variant>
        <vt:i4>147</vt:i4>
      </vt:variant>
      <vt:variant>
        <vt:i4>0</vt:i4>
      </vt:variant>
      <vt:variant>
        <vt:i4>5</vt:i4>
      </vt:variant>
      <vt:variant>
        <vt:lpwstr>http://foodlover.ru/dieta-pri-saxarnom-diabete-kakie-produkty-mogno-a-kakie-nelzya-pri-saxarnom-diabete.html</vt:lpwstr>
      </vt:variant>
      <vt:variant>
        <vt:lpwstr/>
      </vt:variant>
      <vt:variant>
        <vt:i4>4063274</vt:i4>
      </vt:variant>
      <vt:variant>
        <vt:i4>144</vt:i4>
      </vt:variant>
      <vt:variant>
        <vt:i4>0</vt:i4>
      </vt:variant>
      <vt:variant>
        <vt:i4>5</vt:i4>
      </vt:variant>
      <vt:variant>
        <vt:lpwstr>http://foodlover.ru/poleznie-svoistva-mandarin.html</vt:lpwstr>
      </vt:variant>
      <vt:variant>
        <vt:lpwstr/>
      </vt:variant>
      <vt:variant>
        <vt:i4>4915284</vt:i4>
      </vt:variant>
      <vt:variant>
        <vt:i4>141</vt:i4>
      </vt:variant>
      <vt:variant>
        <vt:i4>0</vt:i4>
      </vt:variant>
      <vt:variant>
        <vt:i4>5</vt:i4>
      </vt:variant>
      <vt:variant>
        <vt:lpwstr>http://xn--90accfdb2byact.xn--p1ai/2011/12/vas-rf-arend/</vt:lpwstr>
      </vt:variant>
      <vt:variant>
        <vt:lpwstr/>
      </vt:variant>
      <vt:variant>
        <vt:i4>4390914</vt:i4>
      </vt:variant>
      <vt:variant>
        <vt:i4>129</vt:i4>
      </vt:variant>
      <vt:variant>
        <vt:i4>0</vt:i4>
      </vt:variant>
      <vt:variant>
        <vt:i4>5</vt:i4>
      </vt:variant>
      <vt:variant>
        <vt:lpwstr>garantf1://12054854.1403/</vt:lpwstr>
      </vt:variant>
      <vt:variant>
        <vt:lpwstr/>
      </vt:variant>
      <vt:variant>
        <vt:i4>3014673</vt:i4>
      </vt:variant>
      <vt:variant>
        <vt:i4>126</vt:i4>
      </vt:variant>
      <vt:variant>
        <vt:i4>0</vt:i4>
      </vt:variant>
      <vt:variant>
        <vt:i4>5</vt:i4>
      </vt:variant>
      <vt:variant>
        <vt:lpwstr/>
      </vt:variant>
      <vt:variant>
        <vt:lpwstr>sub_1713</vt:lpwstr>
      </vt:variant>
      <vt:variant>
        <vt:i4>2883601</vt:i4>
      </vt:variant>
      <vt:variant>
        <vt:i4>123</vt:i4>
      </vt:variant>
      <vt:variant>
        <vt:i4>0</vt:i4>
      </vt:variant>
      <vt:variant>
        <vt:i4>5</vt:i4>
      </vt:variant>
      <vt:variant>
        <vt:lpwstr/>
      </vt:variant>
      <vt:variant>
        <vt:lpwstr>sub_1711</vt:lpwstr>
      </vt:variant>
      <vt:variant>
        <vt:i4>4915211</vt:i4>
      </vt:variant>
      <vt:variant>
        <vt:i4>120</vt:i4>
      </vt:variant>
      <vt:variant>
        <vt:i4>0</vt:i4>
      </vt:variant>
      <vt:variant>
        <vt:i4>5</vt:i4>
      </vt:variant>
      <vt:variant>
        <vt:lpwstr>garantf1://12068365.1202/</vt:lpwstr>
      </vt:variant>
      <vt:variant>
        <vt:lpwstr/>
      </vt:variant>
      <vt:variant>
        <vt:i4>7864377</vt:i4>
      </vt:variant>
      <vt:variant>
        <vt:i4>117</vt:i4>
      </vt:variant>
      <vt:variant>
        <vt:i4>0</vt:i4>
      </vt:variant>
      <vt:variant>
        <vt:i4>5</vt:i4>
      </vt:variant>
      <vt:variant>
        <vt:lpwstr>garantf1://12025505.18/</vt:lpwstr>
      </vt:variant>
      <vt:variant>
        <vt:lpwstr/>
      </vt:variant>
      <vt:variant>
        <vt:i4>7471163</vt:i4>
      </vt:variant>
      <vt:variant>
        <vt:i4>114</vt:i4>
      </vt:variant>
      <vt:variant>
        <vt:i4>0</vt:i4>
      </vt:variant>
      <vt:variant>
        <vt:i4>5</vt:i4>
      </vt:variant>
      <vt:variant>
        <vt:lpwstr>garantf1://12041176.21/</vt:lpwstr>
      </vt:variant>
      <vt:variant>
        <vt:lpwstr/>
      </vt:variant>
      <vt:variant>
        <vt:i4>3014673</vt:i4>
      </vt:variant>
      <vt:variant>
        <vt:i4>111</vt:i4>
      </vt:variant>
      <vt:variant>
        <vt:i4>0</vt:i4>
      </vt:variant>
      <vt:variant>
        <vt:i4>5</vt:i4>
      </vt:variant>
      <vt:variant>
        <vt:lpwstr/>
      </vt:variant>
      <vt:variant>
        <vt:lpwstr>sub_1713</vt:lpwstr>
      </vt:variant>
      <vt:variant>
        <vt:i4>2883601</vt:i4>
      </vt:variant>
      <vt:variant>
        <vt:i4>108</vt:i4>
      </vt:variant>
      <vt:variant>
        <vt:i4>0</vt:i4>
      </vt:variant>
      <vt:variant>
        <vt:i4>5</vt:i4>
      </vt:variant>
      <vt:variant>
        <vt:lpwstr/>
      </vt:variant>
      <vt:variant>
        <vt:lpwstr>sub_1711</vt:lpwstr>
      </vt:variant>
      <vt:variant>
        <vt:i4>4194314</vt:i4>
      </vt:variant>
      <vt:variant>
        <vt:i4>105</vt:i4>
      </vt:variant>
      <vt:variant>
        <vt:i4>0</vt:i4>
      </vt:variant>
      <vt:variant>
        <vt:i4>5</vt:i4>
      </vt:variant>
      <vt:variant>
        <vt:lpwstr>garantf1://12073365.1000/</vt:lpwstr>
      </vt:variant>
      <vt:variant>
        <vt:lpwstr/>
      </vt:variant>
      <vt:variant>
        <vt:i4>2621457</vt:i4>
      </vt:variant>
      <vt:variant>
        <vt:i4>102</vt:i4>
      </vt:variant>
      <vt:variant>
        <vt:i4>0</vt:i4>
      </vt:variant>
      <vt:variant>
        <vt:i4>5</vt:i4>
      </vt:variant>
      <vt:variant>
        <vt:lpwstr/>
      </vt:variant>
      <vt:variant>
        <vt:lpwstr>sub_1715</vt:lpwstr>
      </vt:variant>
      <vt:variant>
        <vt:i4>4718603</vt:i4>
      </vt:variant>
      <vt:variant>
        <vt:i4>99</vt:i4>
      </vt:variant>
      <vt:variant>
        <vt:i4>0</vt:i4>
      </vt:variant>
      <vt:variant>
        <vt:i4>5</vt:i4>
      </vt:variant>
      <vt:variant>
        <vt:lpwstr>garantf1://12068365.1201/</vt:lpwstr>
      </vt:variant>
      <vt:variant>
        <vt:lpwstr/>
      </vt:variant>
      <vt:variant>
        <vt:i4>6422588</vt:i4>
      </vt:variant>
      <vt:variant>
        <vt:i4>96</vt:i4>
      </vt:variant>
      <vt:variant>
        <vt:i4>0</vt:i4>
      </vt:variant>
      <vt:variant>
        <vt:i4>5</vt:i4>
      </vt:variant>
      <vt:variant>
        <vt:lpwstr>garantf1://12148517.0/</vt:lpwstr>
      </vt:variant>
      <vt:variant>
        <vt:lpwstr/>
      </vt:variant>
      <vt:variant>
        <vt:i4>7602226</vt:i4>
      </vt:variant>
      <vt:variant>
        <vt:i4>93</vt:i4>
      </vt:variant>
      <vt:variant>
        <vt:i4>0</vt:i4>
      </vt:variant>
      <vt:variant>
        <vt:i4>5</vt:i4>
      </vt:variant>
      <vt:variant>
        <vt:lpwstr>garantf1://12044749.21/</vt:lpwstr>
      </vt:variant>
      <vt:variant>
        <vt:lpwstr/>
      </vt:variant>
      <vt:variant>
        <vt:i4>6946866</vt:i4>
      </vt:variant>
      <vt:variant>
        <vt:i4>90</vt:i4>
      </vt:variant>
      <vt:variant>
        <vt:i4>0</vt:i4>
      </vt:variant>
      <vt:variant>
        <vt:i4>5</vt:i4>
      </vt:variant>
      <vt:variant>
        <vt:lpwstr>garantf1://12044749.2/</vt:lpwstr>
      </vt:variant>
      <vt:variant>
        <vt:lpwstr/>
      </vt:variant>
      <vt:variant>
        <vt:i4>6488113</vt:i4>
      </vt:variant>
      <vt:variant>
        <vt:i4>87</vt:i4>
      </vt:variant>
      <vt:variant>
        <vt:i4>0</vt:i4>
      </vt:variant>
      <vt:variant>
        <vt:i4>5</vt:i4>
      </vt:variant>
      <vt:variant>
        <vt:lpwstr>garantf1://12039109.0/</vt:lpwstr>
      </vt:variant>
      <vt:variant>
        <vt:lpwstr/>
      </vt:variant>
      <vt:variant>
        <vt:i4>6750264</vt:i4>
      </vt:variant>
      <vt:variant>
        <vt:i4>84</vt:i4>
      </vt:variant>
      <vt:variant>
        <vt:i4>0</vt:i4>
      </vt:variant>
      <vt:variant>
        <vt:i4>5</vt:i4>
      </vt:variant>
      <vt:variant>
        <vt:lpwstr>garantf1://12028452.6/</vt:lpwstr>
      </vt:variant>
      <vt:variant>
        <vt:lpwstr/>
      </vt:variant>
      <vt:variant>
        <vt:i4>5636110</vt:i4>
      </vt:variant>
      <vt:variant>
        <vt:i4>81</vt:i4>
      </vt:variant>
      <vt:variant>
        <vt:i4>0</vt:i4>
      </vt:variant>
      <vt:variant>
        <vt:i4>5</vt:i4>
      </vt:variant>
      <vt:variant>
        <vt:lpwstr>garantf1://12028452.111/</vt:lpwstr>
      </vt:variant>
      <vt:variant>
        <vt:lpwstr/>
      </vt:variant>
      <vt:variant>
        <vt:i4>6225935</vt:i4>
      </vt:variant>
      <vt:variant>
        <vt:i4>78</vt:i4>
      </vt:variant>
      <vt:variant>
        <vt:i4>0</vt:i4>
      </vt:variant>
      <vt:variant>
        <vt:i4>5</vt:i4>
      </vt:variant>
      <vt:variant>
        <vt:lpwstr>garantf1://12026136.202/</vt:lpwstr>
      </vt:variant>
      <vt:variant>
        <vt:lpwstr/>
      </vt:variant>
      <vt:variant>
        <vt:i4>5767168</vt:i4>
      </vt:variant>
      <vt:variant>
        <vt:i4>75</vt:i4>
      </vt:variant>
      <vt:variant>
        <vt:i4>0</vt:i4>
      </vt:variant>
      <vt:variant>
        <vt:i4>5</vt:i4>
      </vt:variant>
      <vt:variant>
        <vt:lpwstr>garantf1://12025259.122/</vt:lpwstr>
      </vt:variant>
      <vt:variant>
        <vt:lpwstr/>
      </vt:variant>
      <vt:variant>
        <vt:i4>5767175</vt:i4>
      </vt:variant>
      <vt:variant>
        <vt:i4>72</vt:i4>
      </vt:variant>
      <vt:variant>
        <vt:i4>0</vt:i4>
      </vt:variant>
      <vt:variant>
        <vt:i4>5</vt:i4>
      </vt:variant>
      <vt:variant>
        <vt:lpwstr>garantf1://12025259.125/</vt:lpwstr>
      </vt:variant>
      <vt:variant>
        <vt:lpwstr/>
      </vt:variant>
      <vt:variant>
        <vt:i4>6684706</vt:i4>
      </vt:variant>
      <vt:variant>
        <vt:i4>69</vt:i4>
      </vt:variant>
      <vt:variant>
        <vt:i4>0</vt:i4>
      </vt:variant>
      <vt:variant>
        <vt:i4>5</vt:i4>
      </vt:variant>
      <vt:variant>
        <vt:lpwstr>garantf1://81450.0/</vt:lpwstr>
      </vt:variant>
      <vt:variant>
        <vt:lpwstr/>
      </vt:variant>
      <vt:variant>
        <vt:i4>7012413</vt:i4>
      </vt:variant>
      <vt:variant>
        <vt:i4>66</vt:i4>
      </vt:variant>
      <vt:variant>
        <vt:i4>0</vt:i4>
      </vt:variant>
      <vt:variant>
        <vt:i4>5</vt:i4>
      </vt:variant>
      <vt:variant>
        <vt:lpwstr>garantf1://12016076.0/</vt:lpwstr>
      </vt:variant>
      <vt:variant>
        <vt:lpwstr/>
      </vt:variant>
      <vt:variant>
        <vt:i4>7536696</vt:i4>
      </vt:variant>
      <vt:variant>
        <vt:i4>63</vt:i4>
      </vt:variant>
      <vt:variant>
        <vt:i4>0</vt:i4>
      </vt:variant>
      <vt:variant>
        <vt:i4>5</vt:i4>
      </vt:variant>
      <vt:variant>
        <vt:lpwstr>garantf1://12011446.13/</vt:lpwstr>
      </vt:variant>
      <vt:variant>
        <vt:lpwstr/>
      </vt:variant>
      <vt:variant>
        <vt:i4>7405624</vt:i4>
      </vt:variant>
      <vt:variant>
        <vt:i4>60</vt:i4>
      </vt:variant>
      <vt:variant>
        <vt:i4>0</vt:i4>
      </vt:variant>
      <vt:variant>
        <vt:i4>5</vt:i4>
      </vt:variant>
      <vt:variant>
        <vt:lpwstr>garantf1://12011446.11/</vt:lpwstr>
      </vt:variant>
      <vt:variant>
        <vt:lpwstr/>
      </vt:variant>
      <vt:variant>
        <vt:i4>6422570</vt:i4>
      </vt:variant>
      <vt:variant>
        <vt:i4>57</vt:i4>
      </vt:variant>
      <vt:variant>
        <vt:i4>0</vt:i4>
      </vt:variant>
      <vt:variant>
        <vt:i4>5</vt:i4>
      </vt:variant>
      <vt:variant>
        <vt:lpwstr>garantf1://1418902.300/</vt:lpwstr>
      </vt:variant>
      <vt:variant>
        <vt:lpwstr/>
      </vt:variant>
      <vt:variant>
        <vt:i4>7864362</vt:i4>
      </vt:variant>
      <vt:variant>
        <vt:i4>54</vt:i4>
      </vt:variant>
      <vt:variant>
        <vt:i4>0</vt:i4>
      </vt:variant>
      <vt:variant>
        <vt:i4>5</vt:i4>
      </vt:variant>
      <vt:variant>
        <vt:lpwstr>garantf1://1418902.60/</vt:lpwstr>
      </vt:variant>
      <vt:variant>
        <vt:lpwstr/>
      </vt:variant>
      <vt:variant>
        <vt:i4>5242906</vt:i4>
      </vt:variant>
      <vt:variant>
        <vt:i4>51</vt:i4>
      </vt:variant>
      <vt:variant>
        <vt:i4>0</vt:i4>
      </vt:variant>
      <vt:variant>
        <vt:i4>5</vt:i4>
      </vt:variant>
      <vt:variant>
        <vt:lpwstr>garantf1://1418902.10000/</vt:lpwstr>
      </vt:variant>
      <vt:variant>
        <vt:lpwstr/>
      </vt:variant>
      <vt:variant>
        <vt:i4>7471149</vt:i4>
      </vt:variant>
      <vt:variant>
        <vt:i4>48</vt:i4>
      </vt:variant>
      <vt:variant>
        <vt:i4>0</vt:i4>
      </vt:variant>
      <vt:variant>
        <vt:i4>5</vt:i4>
      </vt:variant>
      <vt:variant>
        <vt:lpwstr>garantf1://1449724.14/</vt:lpwstr>
      </vt:variant>
      <vt:variant>
        <vt:lpwstr/>
      </vt:variant>
      <vt:variant>
        <vt:i4>7209012</vt:i4>
      </vt:variant>
      <vt:variant>
        <vt:i4>45</vt:i4>
      </vt:variant>
      <vt:variant>
        <vt:i4>0</vt:i4>
      </vt:variant>
      <vt:variant>
        <vt:i4>5</vt:i4>
      </vt:variant>
      <vt:variant>
        <vt:lpwstr>garantf1://5108.5/</vt:lpwstr>
      </vt:variant>
      <vt:variant>
        <vt:lpwstr/>
      </vt:variant>
      <vt:variant>
        <vt:i4>4259841</vt:i4>
      </vt:variant>
      <vt:variant>
        <vt:i4>42</vt:i4>
      </vt:variant>
      <vt:variant>
        <vt:i4>0</vt:i4>
      </vt:variant>
      <vt:variant>
        <vt:i4>5</vt:i4>
      </vt:variant>
      <vt:variant>
        <vt:lpwstr>garantf1://5108.1010/</vt:lpwstr>
      </vt:variant>
      <vt:variant>
        <vt:lpwstr/>
      </vt:variant>
      <vt:variant>
        <vt:i4>6422588</vt:i4>
      </vt:variant>
      <vt:variant>
        <vt:i4>39</vt:i4>
      </vt:variant>
      <vt:variant>
        <vt:i4>0</vt:i4>
      </vt:variant>
      <vt:variant>
        <vt:i4>5</vt:i4>
      </vt:variant>
      <vt:variant>
        <vt:lpwstr>garantf1://12148517.0/</vt:lpwstr>
      </vt:variant>
      <vt:variant>
        <vt:lpwstr/>
      </vt:variant>
      <vt:variant>
        <vt:i4>3801127</vt:i4>
      </vt:variant>
      <vt:variant>
        <vt:i4>36</vt:i4>
      </vt:variant>
      <vt:variant>
        <vt:i4>0</vt:i4>
      </vt:variant>
      <vt:variant>
        <vt:i4>5</vt:i4>
      </vt:variant>
      <vt:variant>
        <vt:lpwstr>http://baltictender.ru/pismo-fas-rossii-po-provedeniyu-konkursov-i-aukcionov-na-pravo-zaklyucheniya-dogovorov-arendy-dogovorov-bezvozmezdnogo-polzovaniya-gosudarstvennogo-i-municipalnogo-imushhestva/</vt:lpwstr>
      </vt:variant>
      <vt:variant>
        <vt:lpwstr/>
      </vt:variant>
      <vt:variant>
        <vt:i4>1769511</vt:i4>
      </vt:variant>
      <vt:variant>
        <vt:i4>33</vt:i4>
      </vt:variant>
      <vt:variant>
        <vt:i4>0</vt:i4>
      </vt:variant>
      <vt:variant>
        <vt:i4>5</vt:i4>
      </vt:variant>
      <vt:variant>
        <vt:lpwstr/>
      </vt:variant>
      <vt:variant>
        <vt:lpwstr>sub_610</vt:lpwstr>
      </vt:variant>
      <vt:variant>
        <vt:i4>7209010</vt:i4>
      </vt:variant>
      <vt:variant>
        <vt:i4>30</vt:i4>
      </vt:variant>
      <vt:variant>
        <vt:i4>0</vt:i4>
      </vt:variant>
      <vt:variant>
        <vt:i4>5</vt:i4>
      </vt:variant>
      <vt:variant>
        <vt:lpwstr>garantf1://12085515.0/</vt:lpwstr>
      </vt:variant>
      <vt:variant>
        <vt:lpwstr/>
      </vt:variant>
      <vt:variant>
        <vt:i4>4521992</vt:i4>
      </vt:variant>
      <vt:variant>
        <vt:i4>27</vt:i4>
      </vt:variant>
      <vt:variant>
        <vt:i4>0</vt:i4>
      </vt:variant>
      <vt:variant>
        <vt:i4>5</vt:i4>
      </vt:variant>
      <vt:variant>
        <vt:lpwstr>garantf1://10064072.6122/</vt:lpwstr>
      </vt:variant>
      <vt:variant>
        <vt:lpwstr/>
      </vt:variant>
      <vt:variant>
        <vt:i4>5767176</vt:i4>
      </vt:variant>
      <vt:variant>
        <vt:i4>24</vt:i4>
      </vt:variant>
      <vt:variant>
        <vt:i4>0</vt:i4>
      </vt:variant>
      <vt:variant>
        <vt:i4>5</vt:i4>
      </vt:variant>
      <vt:variant>
        <vt:lpwstr>garantf1://10064072.612/</vt:lpwstr>
      </vt:variant>
      <vt:variant>
        <vt:lpwstr/>
      </vt:variant>
      <vt:variant>
        <vt:i4>5767176</vt:i4>
      </vt:variant>
      <vt:variant>
        <vt:i4>21</vt:i4>
      </vt:variant>
      <vt:variant>
        <vt:i4>0</vt:i4>
      </vt:variant>
      <vt:variant>
        <vt:i4>5</vt:i4>
      </vt:variant>
      <vt:variant>
        <vt:lpwstr>garantf1://10064072.612/</vt:lpwstr>
      </vt:variant>
      <vt:variant>
        <vt:lpwstr/>
      </vt:variant>
      <vt:variant>
        <vt:i4>5767179</vt:i4>
      </vt:variant>
      <vt:variant>
        <vt:i4>18</vt:i4>
      </vt:variant>
      <vt:variant>
        <vt:i4>0</vt:i4>
      </vt:variant>
      <vt:variant>
        <vt:i4>5</vt:i4>
      </vt:variant>
      <vt:variant>
        <vt:lpwstr>garantf1://10064072.611/</vt:lpwstr>
      </vt:variant>
      <vt:variant>
        <vt:lpwstr/>
      </vt:variant>
      <vt:variant>
        <vt:i4>5767176</vt:i4>
      </vt:variant>
      <vt:variant>
        <vt:i4>15</vt:i4>
      </vt:variant>
      <vt:variant>
        <vt:i4>0</vt:i4>
      </vt:variant>
      <vt:variant>
        <vt:i4>5</vt:i4>
      </vt:variant>
      <vt:variant>
        <vt:lpwstr>garantf1://10064072.612/</vt:lpwstr>
      </vt:variant>
      <vt:variant>
        <vt:lpwstr/>
      </vt:variant>
      <vt:variant>
        <vt:i4>7209010</vt:i4>
      </vt:variant>
      <vt:variant>
        <vt:i4>12</vt:i4>
      </vt:variant>
      <vt:variant>
        <vt:i4>0</vt:i4>
      </vt:variant>
      <vt:variant>
        <vt:i4>5</vt:i4>
      </vt:variant>
      <vt:variant>
        <vt:lpwstr>garantf1://12085515.0/</vt:lpwstr>
      </vt:variant>
      <vt:variant>
        <vt:lpwstr/>
      </vt:variant>
      <vt:variant>
        <vt:i4>5177357</vt:i4>
      </vt:variant>
      <vt:variant>
        <vt:i4>9</vt:i4>
      </vt:variant>
      <vt:variant>
        <vt:i4>0</vt:i4>
      </vt:variant>
      <vt:variant>
        <vt:i4>5</vt:i4>
      </vt:variant>
      <vt:variant>
        <vt:lpwstr>garantf1://12025561.1009/</vt:lpwstr>
      </vt:variant>
      <vt:variant>
        <vt:lpwstr/>
      </vt:variant>
      <vt:variant>
        <vt:i4>1245218</vt:i4>
      </vt:variant>
      <vt:variant>
        <vt:i4>6</vt:i4>
      </vt:variant>
      <vt:variant>
        <vt:i4>0</vt:i4>
      </vt:variant>
      <vt:variant>
        <vt:i4>5</vt:i4>
      </vt:variant>
      <vt:variant>
        <vt:lpwstr/>
      </vt:variant>
      <vt:variant>
        <vt:lpwstr>sub_398</vt:lpwstr>
      </vt:variant>
      <vt:variant>
        <vt:i4>5111821</vt:i4>
      </vt:variant>
      <vt:variant>
        <vt:i4>3</vt:i4>
      </vt:variant>
      <vt:variant>
        <vt:i4>0</vt:i4>
      </vt:variant>
      <vt:variant>
        <vt:i4>5</vt:i4>
      </vt:variant>
      <vt:variant>
        <vt:lpwstr>garantf1://12025561.1008/</vt:lpwstr>
      </vt:variant>
      <vt:variant>
        <vt:lpwstr/>
      </vt:variant>
      <vt:variant>
        <vt:i4>4325389</vt:i4>
      </vt:variant>
      <vt:variant>
        <vt:i4>0</vt:i4>
      </vt:variant>
      <vt:variant>
        <vt:i4>0</vt:i4>
      </vt:variant>
      <vt:variant>
        <vt:i4>5</vt:i4>
      </vt:variant>
      <vt:variant>
        <vt:lpwstr>garantf1://12025561.1004/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Березина</cp:lastModifiedBy>
  <cp:revision>16</cp:revision>
  <cp:lastPrinted>2013-07-29T08:40:00Z</cp:lastPrinted>
  <dcterms:created xsi:type="dcterms:W3CDTF">2013-07-29T08:01:00Z</dcterms:created>
  <dcterms:modified xsi:type="dcterms:W3CDTF">2013-08-09T10:00:00Z</dcterms:modified>
</cp:coreProperties>
</file>