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"garantF1://8689275.0"</w:instrTex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20A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Челябинской </w:t>
      </w:r>
      <w:r w:rsidRPr="003A20A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3A20A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15 февраля 2012 г. № </w:t>
      </w:r>
      <w:r w:rsidRPr="003A20A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27-П</w:t>
      </w:r>
      <w:r w:rsidRPr="003A20A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br/>
        <w:t>"Об областной целевой программе по улучшению условий</w:t>
      </w:r>
      <w:r w:rsidRPr="003A20A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br/>
        <w:t>и охраны труда в Челябинской области на 2012 - 2013 годы"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условий и охраны труда, снижения производственного травматизма и профессиональной заболеваемости работников предприятий и организаций Челябинской области Правительство Челябинской области постановляет: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1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прилагаемую </w:t>
      </w:r>
      <w:hyperlink w:anchor="sub_1000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областную целевую программу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улучшению условий и охраны труда в Челябинской области на 2012-2013 годы.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2"/>
      <w:bookmarkEnd w:id="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2. Главному управлению по делам печати и массовых коммуникаций Челябинской области (</w:t>
      </w: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Федечкин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Д.Н.) </w:t>
      </w:r>
      <w:hyperlink r:id="rId7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 официальных средствах массовой информации.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3"/>
      <w:bookmarkEnd w:id="1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Организацию выполнения настоящего постановления возложить на заместителя Губернатора Челябинской области Клепова Ю.В.</w:t>
      </w:r>
    </w:p>
    <w:bookmarkEnd w:id="2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0A6" w:rsidRPr="003A20A6" w:rsidRDefault="003A20A6" w:rsidP="00B919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Правительства </w:t>
            </w: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0A6" w:rsidRPr="003A20A6" w:rsidRDefault="003A20A6" w:rsidP="00B9197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М.В.Юревич</w:t>
            </w:r>
            <w:proofErr w:type="spellEnd"/>
          </w:p>
        </w:tc>
      </w:tr>
    </w:tbl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sub_1000"/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Утверждена</w:t>
      </w:r>
    </w:p>
    <w:bookmarkEnd w:id="3"/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0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20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instrText>HYPERLINK \l "sub_0"</w:instrText>
      </w:r>
      <w:r w:rsidRPr="003A20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r>
      <w:r w:rsidRPr="003A20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20A6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</w:t>
      </w:r>
      <w:r w:rsidRPr="003A20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20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Правительства</w:t>
      </w:r>
    </w:p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Челябинской области</w:t>
      </w:r>
    </w:p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15 февраля 2012 г. № </w:t>
      </w:r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27-П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Областная целевая программа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улучшению условий и охраны труда в Челябинской области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2012 - 2013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01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областной целевой Программы по улучшению условий и охраны труда в Челябинской области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2012-2013 годы</w:t>
      </w:r>
    </w:p>
    <w:bookmarkEnd w:id="4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76"/>
        <w:gridCol w:w="6582"/>
      </w:tblGrid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областная целевая Программа по улучшению условий и охраны труда в Челябинской области на 2012-2013 годы (далее именуется - Программа)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hyperlink r:id="rId8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Трудовой кодекс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hyperlink r:id="rId9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Челябинской области от 11.0</w:t>
            </w:r>
            <w:r w:rsidR="00DC0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9.2009 г. № </w:t>
            </w:r>
            <w:bookmarkStart w:id="5" w:name="_GoBack"/>
            <w:bookmarkEnd w:id="5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29-ЗО "Об охране труда в Челябинской области";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распоряжение Губернатора Челябин</w:t>
            </w:r>
            <w:r w:rsidR="00DC0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ской области от 25.05.2011 г. № </w:t>
            </w: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488-р "О создании рабочей группы по разработке проекта областной целевой программы по улучшению условий и охраны труда в Челябинской области на 2011-2013 годы"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заказчик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Правительство Челябинской области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труду и занятости населения Челябинской области (далее именуется - Главное управление по труду и занятости населения)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заказчик -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труду и занятости населения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основных направлений государственной политики в области охраны труда по обеспечению приоритета сохранения жизни и здоровья работников в процессе трудовой деятельности в организациях Челябинской области</w:t>
            </w:r>
          </w:p>
          <w:p w:rsidR="003A20A6" w:rsidRPr="003A20A6" w:rsidRDefault="003A20A6" w:rsidP="003A20A6"/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нормативно-правовой базы охраны труда;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активизация деятельности по проведению аттестации рабочих мест по условиям труда и приведению их в соответствие с государственными нормативными требованиями охраны труда;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 государственной экспертизы условий труда;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непрерывная подготовка работников по охране труда на основе современных технологий обучения;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лечебно-профилактического обслуживания и реабилитации работающего населения;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мероприятия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государственного управления охраной труда, создание системы оценки, контроля и управления профессиональными рисками на рабочем месте;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экспертная и контрольная деятельность;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информационно-статистическое обеспечение охраны труда в Челябинской области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исполнители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труду и занятости населения;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здравоохранения Челябинской области (далее именуется - Минздрав);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промышленности и природных ресурсов Челябинской области (далее именуется - Минпром);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сельского хозяйства Челябинской области (далее именуется - Минсельхоз);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строительства, инфраструктуры и дорожного хозяйства Челябинской области (далее именуется - Минстрой);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экономического развития Челябинской области (далее именуется - Минэкономразвития)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2012-2013 годы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Объёмы и источники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за счёт средств областного бюджета: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 год - 250,00 тыс. рублей;</w:t>
            </w:r>
          </w:p>
          <w:p w:rsid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 год - 450,00 тыс. рублей</w:t>
            </w:r>
          </w:p>
          <w:p w:rsidR="003A20A6" w:rsidRPr="003A20A6" w:rsidRDefault="003A20A6" w:rsidP="003A20A6"/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численности пострадавших с утратой трудоспособности на один день и более и со смертельным исходом в расчёте на 1000 работающих до 2,4 человека (2,5 человека - по итогам 2010 года);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численности пострадавших со смертельным исходом в расчёте на 1000 работающих до 0,1 человека (0,107 человека - по итогам 2010 года);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показателя профессиональной заболеваемости на 10 тысяч работающих до 1,75 (1,84 - по итогам 2010 года);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удельного веса численности работников, занятых в условиях, не отвечающих санитарно-гигиеническим нормам, до 39 процентов от общей численности работников (41,7 процента - по итогам 2010 года);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снижение средней продолжительности нетрудоспособности </w:t>
            </w: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одного пострадавшего в результате несчастного случая на производстве в целом по Челябинской области</w:t>
            </w:r>
            <w:proofErr w:type="gramEnd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38 дней (40,2 дня - по итогам 2010 года);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удельного веса рабочих мест, прошедших аттестацию по условиям, от общего количества рабочих мест до 25 процентов (8 процентов - по итогам 2010 года);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работников, прошедших обучение и проверку знаний требований охраны труда в обучающих организациях, аккредитованных Министерством здравоохранения и социального развития Российской Федерации, до 17 тыс. человек (14973 человека - по итогам 2010 года)</w:t>
            </w:r>
          </w:p>
        </w:tc>
      </w:tr>
    </w:tbl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I. Содержание проблемы и обоснование необходимости её решения программными методами</w:t>
      </w:r>
    </w:p>
    <w:bookmarkEnd w:id="6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соответствии с </w:t>
      </w:r>
      <w:hyperlink r:id="rId10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 Реализация мероприятий Программы обеспечивается согласованными действиями органов исполнительной власти Челябинской области, территориальных органов федеральных органов исполнительной власти, органов 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самоуправления муниципальных образований Челябинской области, объединений работодателей и профессиональных союзов.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"/>
      <w:bookmarkEnd w:id="7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социально-экономические показатели за 2010 год свидетельствуют о позитивном развитии экономики Челябинской области. Во всех основных видах экономической деятельности наблюдался рост объемов производства и предоставленных услуг населению. По итогам 2010 года индекс промышленного производства по основным видам деятельности составил 112,1 процента по отношению к 2009 году. Выпуск продукции по обрабатывающим производствам составил 112,4 процента. Производство и распределение электроэнергии, газа и воды увеличились на 4,2 процента, а выпуск продукции предприятий, занимающихся добычей полезных ископаемых, - на 27,9 процента. Развитие социально-экономических показателей во многом связано с условиями и охраной труда на рабочих местах.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3"/>
      <w:bookmarkEnd w:id="8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Однако состояние условий и охраны труда в ряде предприятий и организаций Челябинской области остаётся неудовлетворительным, наблюдается высокий уровень профессиональных рисков.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Территориального органа Федеральной службы государственной статистики по Челябинской области, в условиях, не отвечающих санитарно-гигиеническим нормам, трудятся более 177 тыс. человек, или 41,7 процента от списочной численности работающих, осуществляющих деятельность по добыче полезных ископаемых, в обрабатывающих производствах, в производстве и распределении электроэнергии, газа и воды, в строительстве, на транспорте и в связи (</w:t>
      </w:r>
      <w:hyperlink w:anchor="sub_100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таблица 1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bookmarkEnd w:id="9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20A6" w:rsidRPr="003A20A6" w:rsidSect="003A20A6">
          <w:headerReference w:type="default" r:id="rId11"/>
          <w:pgSz w:w="11900" w:h="16800"/>
          <w:pgMar w:top="1440" w:right="800" w:bottom="1440" w:left="1100" w:header="720" w:footer="720" w:gutter="0"/>
          <w:cols w:space="720"/>
          <w:noEndnote/>
          <w:titlePg/>
          <w:docGrid w:linePitch="35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63"/>
        <w:gridCol w:w="1031"/>
        <w:gridCol w:w="1963"/>
        <w:gridCol w:w="1031"/>
        <w:gridCol w:w="1963"/>
        <w:gridCol w:w="901"/>
        <w:gridCol w:w="1963"/>
        <w:gridCol w:w="1031"/>
      </w:tblGrid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764" w:rsidRDefault="00DC0764" w:rsidP="00DC0764"/>
          <w:p w:rsidR="00DC0764" w:rsidRPr="00DC0764" w:rsidRDefault="00DC0764" w:rsidP="00DC0764"/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A6" w:rsidRPr="003A20A6" w:rsidRDefault="003A20A6" w:rsidP="00B9197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sub_100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 1</w:t>
            </w:r>
            <w:bookmarkEnd w:id="10"/>
          </w:p>
          <w:p w:rsidR="003A20A6" w:rsidRPr="003A20A6" w:rsidRDefault="003A20A6" w:rsidP="00B9197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Занятые</w:t>
            </w:r>
            <w:proofErr w:type="gramEnd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условиях, не отвечающих гигиеническим нормативам условий труда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Занятые</w:t>
            </w:r>
            <w:proofErr w:type="gramEnd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тяжёлых работах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Работающие на оборудовании, не отвечающем требованиям охраны труда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Занятые</w:t>
            </w:r>
            <w:proofErr w:type="gramEnd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работах, связанных с напряжённостью трудового процесса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sub_1999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sub_1999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sub_1999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sub_1999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164072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170709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10,8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173518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60993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176496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55273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12,9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177286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49157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11,6</w:t>
            </w:r>
          </w:p>
        </w:tc>
      </w:tr>
    </w:tbl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20A6" w:rsidRPr="003A20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----------------------------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999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* - удельный вес в процентах от списочной численности работников, осуществляющих деятельность по добыче полезных ископаемых, в обрабатывающих производствах, в производстве и распределении электроэнергии, газа и воды, в строительстве, на транспорте и в связи в Челябинской области.</w:t>
      </w:r>
    </w:p>
    <w:bookmarkEnd w:id="11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Неблагоприятные условия труда, подрывающие здоровье работников в процессе трудовой деятельности, производственный травматизм и профессиональные заболевания входят в ряд важнейших факторов, сокращающих продолжительность жизни населения Челябинской области.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Неудовлетворительные условия труда, связанные с износом основных производственных фондов, несовершенные технологии продолжают оставаться основной причиной формирования у работающих профессиональной патологии.</w:t>
      </w:r>
      <w:proofErr w:type="gramEnd"/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 обеспечению безопасности труда работников на предприятиях нередко производится по остаточному принципу, что также негативно влияет на состояние условий труда, заставляет работников рисковать собственным здоровьем и жизнью ради сохранения места работы.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Ежегодно в Челябинской области регистрируется более 200 случаев профессиональных заболеваний, травмы на производстве получают около 2000 человек.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 выше </w:t>
      </w: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среднеобластного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- 2,5 человека (численность пострадавших с утратой трудоспособности на один рабочий день и более и со смертельным исходом в расчёте на 1000 работающих) уровень производственного травматизма на предприятиях по добыче полезных ископаемых - 4,01 человека; строительства - 3,9 человека; сельского хозяйства, охоты и лесного хозяйства - 3,36 человека; обрабатывающих производств - 2,85 человека.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2006 года по 2010 год, по данным Территориального органа Федеральной службы государственной статистики по Челябинской области, в организациях Челябинской области уровень общего производственного травматизма (</w:t>
      </w:r>
      <w:hyperlink w:anchor="sub_200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таблица 2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) сократился на 19,4 процента. Снижение уровня производственного травматизма в кризисный 2009 год тесно связано со спадом объёмов производства и сокращением численности работающих. В 2010 году отмечен рост травматизма в целом на 12 процентов к уровню 2009 года.</w:t>
      </w:r>
    </w:p>
    <w:bookmarkEnd w:id="12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1080"/>
        <w:gridCol w:w="1080"/>
        <w:gridCol w:w="1080"/>
        <w:gridCol w:w="1040"/>
        <w:gridCol w:w="1156"/>
      </w:tblGrid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A6" w:rsidRPr="003A20A6" w:rsidRDefault="003A20A6" w:rsidP="00B9197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sub_200"/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 2</w:t>
            </w:r>
            <w:bookmarkEnd w:id="13"/>
          </w:p>
          <w:p w:rsidR="003A20A6" w:rsidRPr="003A20A6" w:rsidRDefault="003A20A6" w:rsidP="00B9197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4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4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2010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</w:tr>
      <w:tr w:rsidR="003A20A6" w:rsidRPr="003A20A6" w:rsidTr="00B91973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Челябинская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</w:tbl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динамика снижения уровня производственного травматизма в целом не даёт оснований для оптимизма, так как уровень травматизма со смертельным исходом и тяжёлыми последствиями за последние 20 лет остаётся 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стабильно высоким.</w:t>
      </w:r>
      <w:proofErr w:type="gramEnd"/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причинами производственного травматизма в организациях Челябинской области являются: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неудовлетворительная организация производства работ;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трудовой и производственной дисциплины;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недостатки в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по охране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безопасным методам и приёмам выполнения работ и проверке знаний требований охраны труда;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неудовлетворительное содержание и недостатки в организации рабочих мест;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правил дорожного движения;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технологического процесса.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5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5. В целом ситуация в сфере охраны труда в области продолжает оставаться напряженной, поэтому требуется принятие дополнительных мер по ее улучшению.</w:t>
      </w:r>
    </w:p>
    <w:bookmarkEnd w:id="14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снижения производственного травматизма и профессиональной заболеваемости, развития имеющихся позитивных тенденций в сфере охраны труда необходима настоящая Программа, которая сформирована как единый комплекс взаимосвязанных организационных, методических, производственных, санитарно-гигиенических, медицинских, учебно-пропагандистских и других мероприятий. Улучшение условий труда, создание условий, обеспечивающих сохранение жизни и здоровья работников в процессе трудовой деятельности, наряду с другими факторами помогут улучшить демографическую ситуацию в Челябинской области.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показывает практика регионов Российской Федерации, наиболее эффективен в этом плане именно программный подход.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2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Основные цели и задачи программы</w:t>
      </w:r>
    </w:p>
    <w:bookmarkEnd w:id="15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6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6. Целью Программы является реализация основных направлений государственной политики в области охраны труда по обеспечению приоритета сохранения жизни и здоровья работников в процессе трудовой деятельности в организациях Челябинской области. Для достижения поставленной цели необходимо решение следующих задач Программы:</w:t>
      </w:r>
    </w:p>
    <w:bookmarkEnd w:id="16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1) совершенствование нормативно-правовой базы охраны труда;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2) активизация деятельности по проведению аттестации рабочих мест по условиям труда и приведению их в соответствие с государственными нормативными требованиями охраны труда;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3) организация проведения государственной экспертизы условий труда;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4) непрерывная подготовка работников по охране труда на основе современных технологий обучения;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5) совершенствование лечебно-профилактического обслуживания и реабилитации работающего населения;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6) информационное обеспечение и пропаганда охраны труда.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Решение задач Программы обеспечивается путем реализации комплекса нормативных, организационных, финансовых мер, выполнения программных мероприятий.</w:t>
      </w:r>
    </w:p>
    <w:bookmarkEnd w:id="17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3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III. Сроки и этапы реализации Программы</w:t>
      </w:r>
    </w:p>
    <w:bookmarkEnd w:id="18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8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Сроки реализации мероприятий Программы: 2012-2013 годы. Программа реализуется в один этап. Прекращение реализации мероприятий Программы осуществляется в случаях прекращения финансирования Программы или необоснованного </w:t>
      </w: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индикативных показателей.</w:t>
      </w:r>
    </w:p>
    <w:bookmarkEnd w:id="19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4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IV. Система программных мероприятий</w:t>
      </w:r>
    </w:p>
    <w:bookmarkEnd w:id="20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9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9. В целях обеспечения комплексного подхода к решению поставленных задач, концентрации ресурсов здравоохранения на приоритетных направлениях программные мероприятия включают в себя деятельность по следующим направлениям:</w:t>
      </w:r>
    </w:p>
    <w:bookmarkEnd w:id="21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1) совершенствование системы государственного управления охраной труда, создание системы оценки, контроля и управления профессиональными рисками на рабочем месте;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экспертная и контрольная деятельность;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информационно-статистическое обеспечение охраны труда.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10. Мероприятия Программы, исполнителями которых являются территориальные органы федеральных органов исполнительной власти, органы местного самоуправления муниципальных образований Челябинской области, объединения работодателей и профессиональных союзов, а также заинтересованных организаций, осуществляются по согласованию с ними.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"/>
      <w:bookmarkEnd w:id="22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11. Особенностью Программы является организационно-методическая и координирующая направленность программных мероприятий.</w:t>
      </w:r>
    </w:p>
    <w:bookmarkEnd w:id="23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мероприятий Программы представлена в </w:t>
      </w:r>
      <w:hyperlink w:anchor="sub_1011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5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V. Ресурсное обеспечение Программы</w:t>
      </w:r>
    </w:p>
    <w:bookmarkEnd w:id="24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Общий объем финансирования Программы в 2012-2013 годах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мероприятий по улучшению ситуации в области охраны труда в Челябинской области за счет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областного бюджета составит 700,00 тыс. рублей, в том числе по годам:</w:t>
      </w:r>
    </w:p>
    <w:bookmarkEnd w:id="25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2012 год - 250,00 тыс. рублей;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2013 год - 450,00 тыс. рублей.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Финансово-экономическое обоснование Программы представлено в </w:t>
      </w:r>
      <w:hyperlink w:anchor="sub_1016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использования бюджетных сре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едставлена в </w:t>
      </w:r>
      <w:hyperlink w:anchor="sub_1017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3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6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VI. Организация управления и механизм реализации Программы</w:t>
      </w:r>
    </w:p>
    <w:bookmarkEnd w:id="26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13. Государственным заказчиком Программы является Правительство Челябинской области. Организацию и координацию работы органов исполнительной власти Челябинской области по реализации Программы осуществляет Главное управление по труду и занятости населения.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"/>
      <w:bookmarkEnd w:id="27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14. Главное управление по труду и занятости населения в качестве государственного координатора Программы:</w:t>
      </w:r>
    </w:p>
    <w:bookmarkEnd w:id="28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1) несет ответственность за реализацию и конечные результаты Программы, рациональное использование выделяемых на ее выполнение финансовых средств;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2) определяет формы и методы управления реализацией Программы;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осуществляет текущее управление реализацией Программы;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определяет формирование организационно-финансового плана реализации Программы;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5) ежегодно уточняет с учетом выделяемых на реализацию Программы финансовых средств целевые индикативные показатели ожидаемых результатов мероприятий Программы, затраты на программные мероприятия, механизм реализации Программы, состав исполнителей;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6) определяет механизм корректировки программных мероприятий и их ресурсное обеспечение в ходе реализации Программы;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7) определяет процедуры обеспечения публичности информации о значениях целевых индикаторов и показателей, результатах мониторинга реализации Программы, программных мероприятиях и об условиях участия в них исполнителей, а также о проводимых конкурсах и критериях определения победителей;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8) ежегодно, в срок до 1 февраля, сообщает в Министерство экономического развития Челябинской области и Министерство финансов Челябинской области обо всех заключаемых государственных контрактах (договорах) в целях реализации программных мероприятий;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9) несет ответственность за своевременную и качественную подготовку и реализацию Программы, обеспечивает эффективное целевое использование бюджетных средств;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10) ежегодно, в срок до 1 марта, представляет Правительству Челябинской области информацию о ходе выполнения Программы.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5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Главное управление по труду и занятости населения на основе анализа выполнения мероприятий Программы и их эффективности в текущем году уточняет объем средств, необходимых для финансирования в очередном финансовом году, и предоставляет в установленном порядке проект бюджетной 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заявки на финансирование Программы за счет средств областного бюджета в очередном финансовом году в Министерство экономического развития Челябинской области.</w:t>
      </w:r>
      <w:proofErr w:type="gramEnd"/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6"/>
      <w:bookmarkEnd w:id="29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16. Внесение изменений в действующую Программу осуществляется в соответствии с законодательством.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7"/>
      <w:bookmarkEnd w:id="3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17. Главное управление по труду и занятости населения в срок до 1 февраля каждого года предоставляет информацию о ходе выполнения Программы и эффективности использования финансовых средств, выделяемых на реализацию мероприятий Программы, в Министерство финансов Челябинской области и Министерство экономического развития Челябинской области.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8"/>
      <w:bookmarkEnd w:id="31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Главное управление по труду и занятости населения организует размещение информации о ходе реализации Программы в сети Интернет на </w:t>
      </w:r>
      <w:hyperlink r:id="rId12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. Процесс и результаты реализации Программы подлежат освещению в средствах массовой информации.</w:t>
      </w:r>
    </w:p>
    <w:bookmarkEnd w:id="32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70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Раздел VII. Ожидаемые результаты реализации Программы</w:t>
      </w:r>
    </w:p>
    <w:bookmarkEnd w:id="33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9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19. В результате реализации Программы будет приостановлен рост, а с 2013 года начнётся снижение уровня производственного травматизма на 4-5 процентов, со смертельным исходом - на 7 процентов в год.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20"/>
      <w:bookmarkEnd w:id="34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выполнения мероприятий по реализации коллективных договоров и соглашений по охране труда, планов оздоровительных мероприятий, разработанных по результатам аттестации рабочих мест, ожидается улучшение условий труда более чем для 11 тыс. работников организаций по добыче полезных ископаемых, в обрабатывающих производствах, в производстве и распределении электроэнергии, газа и воды, в строительстве, на транспорте и в связи.</w:t>
      </w:r>
      <w:proofErr w:type="gramEnd"/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21"/>
      <w:bookmarkEnd w:id="35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Достижение цели и решение задач Программы оцениваются индикативными показателями, которые приведены в </w:t>
      </w:r>
      <w:hyperlink w:anchor="sub_1023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5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22"/>
      <w:bookmarkEnd w:id="36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22. Непосредственный финансовый эффект от выполнения Программы должен быть получен в организациях, где происходит улучшение условий и охраны труда, за счет сокращения непроизводственных затрат и повышения производительности труда. Количественная величина такого эффекта будет достоверно определена по фактическим результатам.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23"/>
      <w:bookmarkEnd w:id="37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23. Социальный эффект от реализации Программы проявится в увеличении числа рабочих мест, отвечающих требованиям охраны труда, в повышении социальной защиты работников от профессиональных рисков и их удовлетворенности условиями труда.</w:t>
      </w:r>
    </w:p>
    <w:bookmarkEnd w:id="38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20A6" w:rsidRPr="003A20A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9" w:name="sub_1011"/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1</w:t>
      </w:r>
    </w:p>
    <w:bookmarkEnd w:id="39"/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3A20A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областной целевой Программе</w:t>
        </w:r>
      </w:hyperlink>
    </w:p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улучшению условий и охраны труда</w:t>
      </w:r>
    </w:p>
    <w:p w:rsidR="003A20A6" w:rsidRPr="003A20A6" w:rsidRDefault="003A20A6" w:rsidP="003A20A6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Челябинской области на 2012-2013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мероприятий Программы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835"/>
        <w:gridCol w:w="1559"/>
        <w:gridCol w:w="2127"/>
        <w:gridCol w:w="3260"/>
      </w:tblGrid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A20A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Источник и объём финансирования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(тыс. рублей)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Ожидаемые результаты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I. Совершенствование системы государственного управления охраной труда,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создание системы оценки, контроля и управления профессиональными рисками на рабочем месте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Разработка проектов нормативных правовых актов Челябинской области в сфере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совершенствование нормативно-правовой базы в сфере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3A20A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</w:t>
            </w: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выполнением </w:t>
            </w:r>
            <w:hyperlink r:id="rId13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раздела II-5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"Охрана труда" Регионального соглашения между Объединением организаций профессиональных союзов "Федерация профсоюзов Челябинской области", Челябинскими региональными объединениями работодателей "ПРОМАСС", "Союз промышленников и предпринимателей" и Правительством Челябинской области на 2011-2013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органы исполнительной власти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ООПС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ЧРОР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"ПРОМАСС"*,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ЧРОР "СПП"*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совершенствование социального партнёрства в области охраны труда субъектов социально-трудовых отношений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Проведение ежегодного мониторинга и анализа состояния условий и охраны труда на территории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3A20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занятости населения, Минздрав, Минпром, 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>Минсельхоз,</w:t>
            </w:r>
          </w:p>
          <w:p w:rsidR="003A20A6" w:rsidRPr="003A20A6" w:rsidRDefault="003A20A6" w:rsidP="003A20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Минстрой,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>ОМС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 квартал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эффективное планирование работы по охране труда, выявление причин производственного травматизма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подготовки и проведения мероприятий в рамках Всемирного дня охраны труда (семинары-совещания, выставки, конкурсы)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Минсельхоз, Минпром, Минстрой, ООПС, ЧРОР "ПРОМАСС", ЧРОР "СПП",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ОАО "НИИБТМЕТ"*,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работодатели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всего - 200,00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областной бюджет: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100,00 - 2012 г.,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100,00 - 2013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привлечение внимания работодателей и работников к вопросам охраны труда, обеспечению здоровых и безопасных условий труда,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выработка целей и задач по улучшению условий и охраны труда на территории Челябинской области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Реализация предупредительных и профилактических мер по сокращению производственного травматизма и профессиональной заболеваемости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Минздрав,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ГУ ЧРО ФСС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ФОМС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работодатели</w:t>
            </w:r>
          </w:p>
          <w:p w:rsidR="003A20A6" w:rsidRPr="003A20A6" w:rsidRDefault="003A20A6" w:rsidP="003A20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восстановление профессиональной пригодности, профилактика производственного травматизма и профессиональных заболеваний, возможность направления работодателями большего объема средств на мероприятия по охране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3A20A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Разработка предложений о необходимости проведения совместных проверок условий и охраны труда в организациях всех форм собственности и видов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3A20A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3A20A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3A20A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ГИТ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ОМС, ООПС</w:t>
            </w:r>
          </w:p>
          <w:p w:rsidR="003A20A6" w:rsidRPr="003A20A6" w:rsidRDefault="003A20A6" w:rsidP="003A20A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выявление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устранение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нарушений в области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проведения на территории Челябинской области в порядке, установленном федеральным органом исполнительной власти, уполномоченным Правительством Российской Федерации, аттестации рабочих мест по условиям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органы исполнительной власти,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подведомственные им организации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принятие мер по улучшению труда работников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Разработка механизма рационального трудоустройства женщин с медицинскими противопоказаниями, работающих с вредными производственными факторами, и беременных женщин, поэтапного вывода женщин с тяжелых, вредных и опасных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ГУ ЦЗН*,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ОМС,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работодатели</w:t>
            </w:r>
          </w:p>
          <w:p w:rsid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  <w:p w:rsidR="00073556" w:rsidRPr="00073556" w:rsidRDefault="00073556" w:rsidP="000735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III квартал 2012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улучшение условий труда женщин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Проведение семинара "Оценка профессиональных рисков при аттестации рабочих мест по условиям труда"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A6">
              <w:rPr>
                <w:rFonts w:ascii="Times New Roman" w:hAnsi="Times New Roman" w:cs="Times New Roman"/>
                <w:color w:val="000000" w:themeColor="text1"/>
              </w:rPr>
              <w:t>ЮУрФ</w:t>
            </w:r>
            <w:proofErr w:type="spellEnd"/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ФГУ "ВНИИ охраны и экономики труда" </w:t>
            </w:r>
            <w:proofErr w:type="spellStart"/>
            <w:r w:rsidRPr="003A20A6">
              <w:rPr>
                <w:rFonts w:ascii="Times New Roman" w:hAnsi="Times New Roman" w:cs="Times New Roman"/>
                <w:color w:val="000000" w:themeColor="text1"/>
              </w:rPr>
              <w:t>Минздравсоцразвития</w:t>
            </w:r>
            <w:proofErr w:type="spellEnd"/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России,</w:t>
            </w:r>
          </w:p>
          <w:p w:rsid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ОАО "НИИБТМЕТ"</w:t>
            </w:r>
          </w:p>
          <w:p w:rsidR="00073556" w:rsidRPr="00073556" w:rsidRDefault="00073556" w:rsidP="000735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III квартал 2012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уровня знаний членов комиссий по аттестации рабочих мест по условиям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II. Экспертная и контрольная деятельность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Организация на территории Челябинской области в порядке, установленном федеральным органом исполнительной власти, уполномоченным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Правительством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Ф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>, государственной экспертизы условий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соответствие объектов экспертизы государственным нормативным требованиям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Осуществление мониторинга исполнением работодателями, осуществляющими деятельность на территории Челябинской области, законодательства об охране труда по вопросам применения труда лиц моложе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07355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ГИТ,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ГУ ЦЗН,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ООПС,</w:t>
            </w:r>
          </w:p>
          <w:p w:rsid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ОМС</w:t>
            </w:r>
          </w:p>
          <w:p w:rsidR="00073556" w:rsidRPr="00073556" w:rsidRDefault="00073556" w:rsidP="000735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правовой защищенности работников в возрасте до 18 лет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Участие в работе экзаменационных комиссий по проверке знаний требований охраны труда руководителей, специалистов организаций производственной и непроизводственной сфер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контроль и повышение </w:t>
            </w:r>
            <w:proofErr w:type="gramStart"/>
            <w:r w:rsidRPr="003A20A6">
              <w:rPr>
                <w:rFonts w:ascii="Times New Roman" w:hAnsi="Times New Roman" w:cs="Times New Roman"/>
                <w:color w:val="000000" w:themeColor="text1"/>
              </w:rPr>
              <w:t>качества проверки знаний требований охраны труда</w:t>
            </w:r>
            <w:proofErr w:type="gramEnd"/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III. Информационно-статистическое обеспечение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Обеспечение информирования работодателей, осуществляющих деятельность на территории Челябинской области,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(апрель-май)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уровня информированности сторон социального партнерства и организаций области в вопросах условий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в порядке, установленном Губернатором Челябинской области, регионального этапа Всероссийского конкурса "Российская организация высокой социальн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ой эффективности" в номинациях: 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>"За сокращение производственного травматизма и профессиональной заболеваемости в органи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зациях производственной сферы", 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>"За сокращение производственного травматизма и профессиональной заболеваемости в организациях непроизводственной сферы"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Минэкономразвития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III квартал 2012-2013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распространение передового опыта лучших организаций по охране труда, повышение заинтересованности работодателей в создании благоприятных условий труда</w:t>
            </w:r>
          </w:p>
        </w:tc>
      </w:tr>
      <w:tr w:rsidR="003A20A6" w:rsidRPr="003A20A6" w:rsidTr="00073556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в порядке, установленном Губернатором Челябинской области, областного конкурса в номинации "Лучшая организация работ по условиям и охране труда в организациях Челябинской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ООПС,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ЧРОР "ПРОМАСС",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ЧРОР "СПП"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IV квартал 2013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всего - 200,00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областной бюджет: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200,00 - 2013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распространение передового опыта лучших организаций по охране труда, повышение заинтересованности работодателей в создании благоприятных условий труда</w:t>
            </w: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проведения выставок средств индивидуальной защиты, передовых достижений и разработок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ОАО "НИИБТМЕТ", </w:t>
            </w:r>
            <w:proofErr w:type="spellStart"/>
            <w:r w:rsidRPr="003A20A6">
              <w:rPr>
                <w:rFonts w:ascii="Times New Roman" w:hAnsi="Times New Roman" w:cs="Times New Roman"/>
                <w:color w:val="000000" w:themeColor="text1"/>
              </w:rPr>
              <w:t>ЮУрФ</w:t>
            </w:r>
            <w:proofErr w:type="spellEnd"/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ФГУ "ВНИИ охраны и экономики труда" </w:t>
            </w:r>
            <w:proofErr w:type="spellStart"/>
            <w:r w:rsidRPr="003A20A6">
              <w:rPr>
                <w:rFonts w:ascii="Times New Roman" w:hAnsi="Times New Roman" w:cs="Times New Roman"/>
                <w:color w:val="000000" w:themeColor="text1"/>
              </w:rPr>
              <w:t>Минздравсоцразвития</w:t>
            </w:r>
            <w:proofErr w:type="spellEnd"/>
            <w:r w:rsidRPr="003A20A6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hyperlink w:anchor="sub_1990" w:history="1">
              <w:r w:rsidRPr="003A20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r w:rsidRPr="003A20A6">
              <w:rPr>
                <w:rFonts w:ascii="Times New Roman" w:hAnsi="Times New Roman" w:cs="Times New Roman"/>
                <w:color w:val="000000" w:themeColor="text1"/>
              </w:rPr>
              <w:t>, специализированные организации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IV квартал 2012 года,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 квартал 2013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всего - 100,00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областной бюджет: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50,00 - 2012 г.,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50,00 - 2013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применение в организациях Челябинской области современных средств защиты, повышающих безопасность труда работников, улучшение организации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в порядке, установленном Губернатором Челябинской области, ежегодных смотров-конкурсов на звание "Лучший уполномоченный по охране труда" областных отраслевых организаций профсоюзов</w:t>
            </w:r>
          </w:p>
          <w:p w:rsidR="00073556" w:rsidRPr="00073556" w:rsidRDefault="00073556" w:rsidP="000735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эффективности работы в области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Разработка и размещение социальной рекламы, размещение информационных материалов в печатных и электронных средствах массовой информации, выпуск сборника официальных материалов, буклетов по вопросам охраны труда</w:t>
            </w:r>
          </w:p>
          <w:p w:rsidR="00073556" w:rsidRPr="00073556" w:rsidRDefault="00073556" w:rsidP="000735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всего - 200,00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областной бюджет: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100,00 - 2012г.,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100,00 - 2013г.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информированности работников и работодателей в вопросах трудового законодательства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Развитие и сопровождение областного раздела "Условия и охрана труда", "горячей линии" по вопросам охраны труда на официальном сайте Главного управления по труду и занятости населения Челябинской области в сети Интернет</w:t>
            </w:r>
          </w:p>
          <w:p w:rsidR="00073556" w:rsidRPr="00073556" w:rsidRDefault="00073556" w:rsidP="000735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расширение возможностей распространения информации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Проведение в порядке, установленном Губернатором Челябинской области, смотра-конкурса агитационных бригад "За достойный и безопасный труд"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II квартал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2012-2013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распространение передового опыта лучших организаций по охране труда, повышение заинтересованности работодателей и работников в создании благоприятных и безопасных условий труда</w:t>
            </w:r>
          </w:p>
          <w:p w:rsidR="00073556" w:rsidRPr="00073556" w:rsidRDefault="00073556" w:rsidP="00073556"/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Организация ежемесячной рубрики по охране труда в газете ООПС "Федерация профсоюзов Челябинской области" "Труд и время на Южном Урале"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информированности работодателей и работников о состоянии дел в сфере охраны труда и положительной практике работы</w:t>
            </w:r>
          </w:p>
          <w:p w:rsidR="00073556" w:rsidRDefault="00073556" w:rsidP="00073556"/>
          <w:p w:rsidR="00073556" w:rsidRPr="00073556" w:rsidRDefault="00073556" w:rsidP="00073556"/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lastRenderedPageBreak/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Создание банка данных по профессиональной заболеваемости и производственному травматизму в организациях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</w:t>
            </w:r>
            <w:r w:rsidR="00073556">
              <w:rPr>
                <w:rFonts w:ascii="Times New Roman" w:hAnsi="Times New Roman" w:cs="Times New Roman"/>
                <w:color w:val="000000" w:themeColor="text1"/>
              </w:rPr>
              <w:t xml:space="preserve">ление по труду и занятости населения, </w:t>
            </w:r>
            <w:r w:rsidRPr="003A20A6">
              <w:rPr>
                <w:rFonts w:ascii="Times New Roman" w:hAnsi="Times New Roman" w:cs="Times New Roman"/>
                <w:color w:val="000000" w:themeColor="text1"/>
              </w:rPr>
              <w:t>Управление</w:t>
            </w:r>
          </w:p>
          <w:p w:rsidR="003A20A6" w:rsidRPr="003A20A6" w:rsidRDefault="0007355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Федеральной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службы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надзору в сфере защиты прав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потребителей и</w:t>
            </w:r>
          </w:p>
          <w:p w:rsidR="003A20A6" w:rsidRPr="003A20A6" w:rsidRDefault="0007355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благополучия человека по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Челябинской области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уровня информированности сторон социального партнерства и организаций Челябинской области в вопросах условий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Развитие системы мониторинга, создание банка данных по производственному травматизму в организациях производственной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Главное управление по труду 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занятости населения,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2012 - 2013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уровня информированности сторон социального партнерства и организаций Челябинской области в вопросах условий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Осуществление мониторинга проведения санитарно-гигиенической паспортизации организаций Челябинской области, использующих и производящих канцерогенно опасные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07355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Главное управление по труду и занятости населения,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Управление</w:t>
            </w:r>
          </w:p>
          <w:p w:rsidR="003A20A6" w:rsidRPr="003A20A6" w:rsidRDefault="0007355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Федеральной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службы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надзору в сфере защиты прав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потребителей и</w:t>
            </w:r>
          </w:p>
          <w:p w:rsidR="003A20A6" w:rsidRPr="003A20A6" w:rsidRDefault="00073556" w:rsidP="000735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Благополучия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человека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20A6" w:rsidRPr="003A20A6">
              <w:rPr>
                <w:rFonts w:ascii="Times New Roman" w:hAnsi="Times New Roman" w:cs="Times New Roman"/>
                <w:color w:val="000000" w:themeColor="text1"/>
              </w:rPr>
              <w:t>Челябинской области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I квартал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2012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повышение уровня информированности сторон социального партнерства и организаций Челябинской области в вопросах условий</w:t>
            </w:r>
          </w:p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 охраны труда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Объём финансирования Программы, тыс. рублей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A20A6" w:rsidRPr="003A20A6" w:rsidTr="003A20A6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3A20A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3A20A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A6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</w:tbl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20A6" w:rsidRPr="003A20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-----------------------------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99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* В таблице использованы следующее сокращения:</w:t>
      </w:r>
    </w:p>
    <w:bookmarkEnd w:id="40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ГИТ - Государственная инспекция труда в Челябинской области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ГУ ЧРО ФСС - Государственное учреждение - Челябинское региональное отделение Фонда социального страхования Российской Федерации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ГУ ЦЗН - государственные учреждения центры занятости населения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- Министерство здравоохранения и социального развития Российской Федерации;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ОАО "НИИБТМЕТ" - Открытое акционерное общество "Научно - исследовательский институт безопасности труда в металлургии"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- органы исполнительной власти Челябинской области;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ОМС - органы местного самоуправления муниципальных образований Челябинской области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ООПС - Объединение организаций профессиональных союзов "Федерация профсоюзов Челябинской области"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ЮУрФ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ФГУ "ВНИИ охраны и экономики труда" </w:t>
      </w: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- Южно-Уральский филиал Федерального государственного учреждения "Всероссийский научно-исследовательский институт охраны и экономики труда" Министерства здравоохранения и социального развития Российской Федерации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ФОМС - Челябинский областной фонд обязательного медицинского страхования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ЧРОР "ПРОМАСС" - Челябинское региональное объединение работодателей "ПРОМАСС"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ЧРОР "СПП" - Челябинское региональное объединение работодателей "Союз промышленников и предпринимателей" (по согласованию);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ЮУ ТПП - </w:t>
      </w: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Южно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Уральская </w:t>
      </w:r>
      <w:proofErr w:type="spell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торгово</w:t>
      </w:r>
      <w:proofErr w:type="spell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промышленная палата (по согласованию).</w:t>
      </w: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Pr="003A20A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1" w:name="sub_1016"/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2</w:t>
      </w:r>
    </w:p>
    <w:bookmarkEnd w:id="41"/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07355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областной целевой Программе</w:t>
        </w:r>
      </w:hyperlink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улучшению условий и охраны труда</w:t>
      </w: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Челябинской области на 2012-2013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07355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</w:t>
      </w:r>
      <w:r w:rsidR="00073556">
        <w:rPr>
          <w:rFonts w:ascii="Times New Roman" w:hAnsi="Times New Roman" w:cs="Times New Roman"/>
          <w:color w:val="000000" w:themeColor="text1"/>
          <w:sz w:val="28"/>
          <w:szCs w:val="28"/>
        </w:rPr>
        <w:t>омическое обоснование Программы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12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1. Общий объём средств, выделяемых из областного бюджета на подготовку и проведение мероприятий в рамках Всемирного дня охраны труда - 28 апреля в 2012-2013 годах составит 200,00 тыс. рублей, в том числе:</w:t>
      </w:r>
    </w:p>
    <w:bookmarkEnd w:id="42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помещений и расходы, связанные с проведением семинаров-совещаний: в 2012 году предусмотрено 50,00 тыс. рублей, в 2013 году предусмотрено 50,00 тыс. рублей;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выпуск буклетов, размещение в средствах массовой информации статей, информационных материалов: в 2012 году предусмотрено 50,00 тыс. рублей, в 2013 году предусмотрено 50,00 тыс. рублей.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13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2. Общий объём средств, выделяемых из областного бюджета на расходы по организации и проведению областного конкурса в номинации "Лучшая организация работ по условиям и охране труда в организациях Челябинской области" в 2013 году составит 200,00 тыс. рублей, в том числе:</w:t>
      </w:r>
    </w:p>
    <w:bookmarkEnd w:id="43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в средствах массовой информации объявления о проведении конкурса предусмотрено 5,00 тыс. рублей;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премии победителям конкурса предусмотрено 195,00 тыс. рублей.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14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3. Общий объём средств, выделяемых из областного бюджета на расходы по проведению специализированных выставок, ярмарок средств индивидуальной защиты, передовых достижений и разработок в области охраны труда в 2012-2013 годах составит 100,00 тыс. рублей, в том числе:</w:t>
      </w:r>
    </w:p>
    <w:bookmarkEnd w:id="44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помещений: в 2012 году предусмотрено 45,00 тыс. рублей, в 2013 году предусмотрено 45,00 тыс. рублей;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информационные услуги: в 2012 году предусмотрено 5,00 тыс. рублей, в 2013 году предусмотрено 5,00 тыс. рублей.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15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4. Общий объём средств, выделяемых из областного бюджета на расходы по разработке социальной рекламы и размещение информационных материалов в печатных и электронных средствах массовой информации, выпуск и размещение сборника официальных материалов, буклетов по вопросам охраны труда в 2012-2013 годах составит 200,00 тыс. рублей, в том числе:</w:t>
      </w:r>
    </w:p>
    <w:bookmarkEnd w:id="45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разработку социальной рекламы и размещение информационных материалов в печатных и электронных средствах массовой информации: в 2012 году предусмотрено 20,00 тыс. рублей, в 2013 году предусмотрено 20,00 тыс. рублей;</w:t>
      </w:r>
      <w:proofErr w:type="gramEnd"/>
    </w:p>
    <w:p w:rsidR="003A20A6" w:rsidRPr="003A20A6" w:rsidRDefault="003A20A6" w:rsidP="0007355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выпуск и размещение сборника официальных материалов, буклетов по вопросам охраны труда: в 2012 году предусмотрено 80,00 тыс. рублей, в 2013 году предусмотрено 80,00 тыс. рублей.</w:t>
      </w: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6" w:name="sub_1017"/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3</w:t>
      </w:r>
    </w:p>
    <w:bookmarkEnd w:id="46"/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07355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областной целевой Программе</w:t>
        </w:r>
      </w:hyperlink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улучшению условий и охраны труда</w:t>
      </w: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Челябинской области на 2012-2013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оценки эффективности использования бюджетных средств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индикативными показателями Программы, на основании которых можно дать оценку эффективности ее выполнения, являются: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пострадавших с утратой трудоспособности на один день и более и со смертельным исходом в расчёте на 1000 работающих;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пострадавших со смертельным исходом в расчёте на 1000 работающих;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профессиональной заболеваемости на 10 тысяч работающих;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численности работников, занятых в условиях, не отвечающих санитарно-гигиеническим нормам;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продолжительность нетрудоспособности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одного пострадавшего в результате несчастного случая на производстве в целом в Челябинской области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рабочих мест, прошедших аттестацию по условиям труда, от общего количества рабочих мест;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работников, прошедших обучение и проверку знаний требований охраны труда в обучающих организациях, аккредитованных Министерством здравоохранения и социального развития Российской Федерации.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Главное управление по труду и занятости населения Челябинской области осуществляет контроль выполнения индикативных показателей и по итогам работы за год дает оценку достижения плановых индикативных показателей (далее именуется -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равен отношению фактических индикативных показателей к плановым.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Величина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1,0 и более будет означать выполнение и перевыполнение плановых индикативных показателей.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показателем эффективности реализации Программы является оценка полноты использования бюджетных средств (далее именуется - ПИБС). ПИБС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равен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отношению фактически использованных бюджетных средств к плановым показателям.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Последним и самым важным показателем эффективности Программы является оценка эффективности использования бюджетных средств "О", равная отношению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ПИБС.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"О" от 1 и выше будет означать высокую эффективность использования бюджетных средств, значение меньше 1 будет означать, что бюджетные средства используются неэффективно.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Программы будет приостановлен рост, а с 2013 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начнётся снижение уровня производственного травматизма на 4-5 процентов, со смертельным исходом - на 7 процентов в год.</w:t>
      </w:r>
    </w:p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выполнения мероприятий коллективных договоров и соглашений по охране труда, планов оздоровительных мероприятий, разработанных по результатам аттестации рабочих мест, ожидается улучшение условий труда более чем для 11 тыс. работников организаций по добыче полезных ископаемых, в обрабатывающих производствах, в производстве и распределении электроэнергии, газа и воды, в строительстве, на транспорте и в связи.</w:t>
      </w:r>
      <w:proofErr w:type="gramEnd"/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556" w:rsidRPr="003A20A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7" w:name="sub_1018"/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4 </w:t>
      </w:r>
    </w:p>
    <w:bookmarkEnd w:id="47"/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07355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областной целевой Программе</w:t>
        </w:r>
      </w:hyperlink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улучшению условий и охраны труда</w:t>
      </w: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Челябинской области на 2012 - 2013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Индикативные показатели Программы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41"/>
        <w:gridCol w:w="1266"/>
        <w:gridCol w:w="1134"/>
        <w:gridCol w:w="1132"/>
        <w:gridCol w:w="1132"/>
        <w:gridCol w:w="1274"/>
      </w:tblGrid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07355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7355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7355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Индикативные показатели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Численность пострадавших с утратой трудоспособности на один день и более и со смертельным исходом в расчёте на 1000 работающих, человек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Численность пострадавших со смертельным исходом в расчёте на 1000 работающих, человек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0,084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0,107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0,105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0,103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 xml:space="preserve">Показатель профессиональной заболеваемости на 10000 </w:t>
            </w:r>
            <w:proofErr w:type="gramStart"/>
            <w:r w:rsidRPr="00073556">
              <w:rPr>
                <w:rFonts w:ascii="Times New Roman" w:hAnsi="Times New Roman" w:cs="Times New Roman"/>
                <w:color w:val="000000" w:themeColor="text1"/>
              </w:rPr>
              <w:t>работающих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1,84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1,75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работников, занятых в условиях, не отвечающих санитарно-гигиеническим нормам, от общей численности работников,</w:t>
            </w:r>
          </w:p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 xml:space="preserve">Средняя продолжительность нетрудоспособности </w:t>
            </w:r>
            <w:proofErr w:type="gramStart"/>
            <w:r w:rsidRPr="00073556">
              <w:rPr>
                <w:rFonts w:ascii="Times New Roman" w:hAnsi="Times New Roman" w:cs="Times New Roman"/>
                <w:color w:val="000000" w:themeColor="text1"/>
              </w:rPr>
              <w:t>на одного пострадавшего в результате несчастного случая на производстве в целом по области</w:t>
            </w:r>
            <w:proofErr w:type="gramEnd"/>
            <w:r w:rsidRPr="00073556">
              <w:rPr>
                <w:rFonts w:ascii="Times New Roman" w:hAnsi="Times New Roman" w:cs="Times New Roman"/>
                <w:color w:val="000000" w:themeColor="text1"/>
              </w:rPr>
              <w:t>, дней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40,2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Удельный вес рабочих мест, прошедших аттестацию по условиям труда, от общего количества рабочих мест, 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3A20A6" w:rsidRPr="00073556" w:rsidTr="00B9197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Количество работников, прошедших обучение и проверку знаний требований охраны труда в обучающих организациях, человек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6874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14973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15500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16000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6" w:rsidRPr="00073556" w:rsidRDefault="003A20A6" w:rsidP="00B919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556">
              <w:rPr>
                <w:rFonts w:ascii="Times New Roman" w:hAnsi="Times New Roman" w:cs="Times New Roman"/>
                <w:color w:val="000000" w:themeColor="text1"/>
              </w:rPr>
              <w:t>17000</w:t>
            </w:r>
          </w:p>
        </w:tc>
      </w:tr>
    </w:tbl>
    <w:p w:rsid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556" w:rsidRPr="00073556" w:rsidRDefault="0007355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8" w:name="sub_1023"/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5</w:t>
      </w:r>
    </w:p>
    <w:bookmarkEnd w:id="48"/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07355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областной целевой Программе</w:t>
        </w:r>
      </w:hyperlink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улучшению условий и охраны труда</w:t>
      </w:r>
    </w:p>
    <w:p w:rsidR="003A20A6" w:rsidRPr="00073556" w:rsidRDefault="003A20A6" w:rsidP="003A20A6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55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Челябинской области на 2012-2013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управлении реализацией областной целевой Программы по улучшению условий и охраны труда в Челябинской области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2012-2013 годы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19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Организация управления реализацией Программы возлагается на Главное управление по труду и занятости населения Челябинской области - государственного заказчика-координатора Программы. Ответственным исполнителем Программы является Главное управление Главное управление по труду и занятости населения Челябинской области.</w:t>
      </w:r>
    </w:p>
    <w:bookmarkEnd w:id="49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организует выполнение мероприятий Программы курируемого направления, в том числе с исполнителями мероприятий Программы: органами исполнительной власти Челябинской области, органами местного самоуправления муниципальных образований Челябинской области, территориальными органами федеральных органов исполнительной власти, объединениями работодателей и профессиональных союзов, заинтересованными организациями. Исполнители мероприятий Программы определяются в соответствии с действующим законодательством Российской Федерации.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20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заказчик-координатор с целью организации реализации Программы и контроля за ее исполнением ежегодно формирует и утверждает организационно-финансовый план реализации Программы, включающий перечень реализуемых в текущем году ответственными исполнителями Программы мероприятий, отражающий источники и объемы их финансирования; способ и сроки размещения областного заказа, сроки исполнения мероприятия, индикативные показатели ожидаемых результатов по каждому мероприятию на очередной год, в том числе поквартально.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организационно-финансового плана реализации Программы утверждается государственным заказчиком.</w:t>
      </w:r>
    </w:p>
    <w:bookmarkEnd w:id="50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С целью формирования организационно-финансового плана реализации Программы: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1) государственный заказчик-координатор в течение трех рабочих дней после доведения до него лимитов расходов областного бюджетов определяет и сообщает лимиты расходов исполнителям Программы;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2) исполнители Программы в недельный срок направляют государственному заказчику-координатору предложения в организационно-финансовый план по реализации своих мероприятий программы;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государственный заказчик-координатор обобщает представленную информацию, составляет общий организационно-финансовый план реализации </w:t>
      </w: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организационно-финансового плана реализации Программы государственный заказчик-координатор контролирует ход реализации мероприятий исполнителями.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контроля реализации мероприятий Программы государственный заказчик-координатор проводит проверки, в ходе которых обследуется целевое и эффективное расходование бюджетных средств, обеспечение сроков выполнения мероприятий, привлечение внебюджетных средств на их реализацию. Результаты проверки используются государственным заказчиком - координатором для оценки результативности реализации мероприятий Программы исполнителем, эффективности использования средств, выделенных на реализацию Программы, и для обоснования предложения по дальнейшей реализации мероприятий.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заказчик-координатор ежеквартально направляет исполнителям Программы запрос о ходе реализации мероприятий Программы по определенной государственным заказчиком форме, в том числе с целью подготовки информации в контролирующие органы (Министерство экономического развития Челябинской области, Министерство финансов Челябинской области).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21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3. Информация исполнителей о ходе реализации мероприятий Программы используется государственным заказчиком-координатором для анализа и подготовки предложений по корректировке Программы.</w:t>
      </w:r>
    </w:p>
    <w:bookmarkEnd w:id="51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Корректировке подлежат перечень и наименование мероприятий Программы, сроки, источники и объемы финансирования мероприятий, исполнители Программы, результаты реализации мероприятий и индикативные показатели Программы.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проводится в случае изменения расходов областного бюджета на реализацию Программы в целом или ее отдельных мероприятий; изменения законодательства, ведущие к изменению полномочий области в сфере регулирования трудовых отношений, или принятия иных нормативных правовых актов, влияющих на выполнение мероприятий программы; невыполнения исполнителями или невозможности выполнения мероприятий в запланированных объемах.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осуществляется по инициативе государственного заказчика-координатора или по предложениям исполнителей Программы. Исполнители направляют государственному заказчику-координатору предложения о корректировке Программы, содержащие причины корректировки, финансово-экономическое обоснование мероприятий. Государственный заказчик принимает решение о необходимости корректировки и готовит ответ с обоснованием принятого решения по выдвинутым предложениям.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проводится по мере необходимости в установленном законодательством порядке.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22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4. Публичность информации о ходе реализации Программы обеспечивается посредством:</w:t>
      </w:r>
    </w:p>
    <w:bookmarkEnd w:id="52"/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ответственными исполнителями размещения государственных заказов в соответствии с </w:t>
      </w:r>
      <w:hyperlink r:id="rId14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3A20A6" w:rsidRPr="003A20A6" w:rsidRDefault="003A20A6" w:rsidP="003A20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государственным заказчиком-координатором ежегодного и текущего информирования населения Челябинской области о ходе выполнения Программы и отдельных ее мероприятий через сайт Главного управления по труду и занятости населения Челябинской области (</w:t>
      </w:r>
      <w:hyperlink r:id="rId15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http://szn74.ru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периодические издания в соответствии с </w:t>
      </w:r>
      <w:hyperlink r:id="rId16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реализации областных целевых программ, утвержденным </w:t>
      </w:r>
      <w:hyperlink r:id="rId17" w:history="1">
        <w:r w:rsidRPr="003A20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Челябинской области от 22.11.2007 г. N 256-П "Об утверждении Порядка разработки и</w:t>
      </w:r>
      <w:proofErr w:type="gramEnd"/>
      <w:r w:rsidRPr="003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областных целевых программ".</w:t>
      </w:r>
    </w:p>
    <w:p w:rsidR="006075E4" w:rsidRPr="003A20A6" w:rsidRDefault="00607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75E4" w:rsidRPr="003A20A6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F9" w:rsidRDefault="00A96DF9" w:rsidP="003A20A6">
      <w:r>
        <w:separator/>
      </w:r>
    </w:p>
  </w:endnote>
  <w:endnote w:type="continuationSeparator" w:id="0">
    <w:p w:rsidR="00A96DF9" w:rsidRDefault="00A96DF9" w:rsidP="003A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F9" w:rsidRDefault="00A96DF9" w:rsidP="003A20A6">
      <w:r>
        <w:separator/>
      </w:r>
    </w:p>
  </w:footnote>
  <w:footnote w:type="continuationSeparator" w:id="0">
    <w:p w:rsidR="00A96DF9" w:rsidRDefault="00A96DF9" w:rsidP="003A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433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0A6" w:rsidRPr="003A20A6" w:rsidRDefault="003A20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0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0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0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7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0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0A6" w:rsidRDefault="003A20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0"/>
    <w:rsid w:val="00073556"/>
    <w:rsid w:val="003A20A6"/>
    <w:rsid w:val="005579C0"/>
    <w:rsid w:val="006075E4"/>
    <w:rsid w:val="00A96DF9"/>
    <w:rsid w:val="00D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20A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0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A20A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A20A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20A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20A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0A6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A2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0A6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20A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0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A20A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A20A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20A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20A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0A6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A2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0A6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8678032.102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789275.0" TargetMode="External"/><Relationship Id="rId12" Type="http://schemas.openxmlformats.org/officeDocument/2006/relationships/hyperlink" Target="garantF1://8666723.592" TargetMode="External"/><Relationship Id="rId17" Type="http://schemas.openxmlformats.org/officeDocument/2006/relationships/hyperlink" Target="garantF1://860925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09258.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8666723.170" TargetMode="External"/><Relationship Id="rId10" Type="http://schemas.openxmlformats.org/officeDocument/2006/relationships/hyperlink" Target="garantF1://12025268.10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702414.0" TargetMode="External"/><Relationship Id="rId14" Type="http://schemas.openxmlformats.org/officeDocument/2006/relationships/hyperlink" Target="garantF1://12041175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2013-03-25T06:42:00Z</dcterms:created>
  <dcterms:modified xsi:type="dcterms:W3CDTF">2013-03-25T07:09:00Z</dcterms:modified>
</cp:coreProperties>
</file>